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3E18" w:rsidRPr="005F51CF" w:rsidRDefault="009A3E18" w:rsidP="009A3E18">
      <w:pPr>
        <w:widowControl/>
        <w:pBdr>
          <w:bottom w:val="single" w:sz="4" w:space="1" w:color="auto"/>
        </w:pBdr>
        <w:ind w:firstLine="567"/>
        <w:jc w:val="center"/>
        <w:rPr>
          <w:rFonts w:ascii="Times New Roman" w:hAnsi="Times New Roman" w:cs="Times New Roman"/>
          <w:b/>
          <w:bCs/>
          <w:lang w:val="kk-KZ"/>
        </w:rPr>
      </w:pPr>
      <w:r w:rsidRPr="005F51CF">
        <w:rPr>
          <w:rFonts w:ascii="Times New Roman" w:hAnsi="Times New Roman" w:cs="Times New Roman"/>
          <w:b/>
          <w:bCs/>
          <w:lang w:val="kk-KZ"/>
        </w:rPr>
        <w:t>НАЦИОНАЛЬНЫЙ СТАНДАРТ РЕСПУБЛИКИ КАЗАХСТАН</w:t>
      </w:r>
    </w:p>
    <w:p w:rsidR="000300A8" w:rsidRPr="00A40DE4" w:rsidRDefault="000300A8" w:rsidP="000300A8">
      <w:pPr>
        <w:widowControl/>
        <w:jc w:val="center"/>
        <w:rPr>
          <w:rFonts w:ascii="Times New Roman" w:eastAsia="Arial" w:hAnsi="Times New Roman" w:cs="Times New Roman"/>
          <w:b/>
          <w:color w:val="auto"/>
          <w:sz w:val="12"/>
          <w:szCs w:val="12"/>
        </w:rPr>
      </w:pPr>
    </w:p>
    <w:p w:rsidR="00A40DE4" w:rsidRPr="00A40DE4" w:rsidRDefault="00A40DE4" w:rsidP="00A40DE4">
      <w:pPr>
        <w:ind w:right="260"/>
        <w:jc w:val="center"/>
        <w:rPr>
          <w:rFonts w:ascii="Times New Roman" w:hAnsi="Times New Roman" w:cs="Times New Roman"/>
          <w:b/>
        </w:rPr>
      </w:pPr>
      <w:r w:rsidRPr="00A40DE4">
        <w:rPr>
          <w:rFonts w:ascii="Times New Roman" w:hAnsi="Times New Roman" w:cs="Times New Roman"/>
          <w:b/>
        </w:rPr>
        <w:t xml:space="preserve">Требования к вспомогательным строительным элементам каменной кладки </w:t>
      </w:r>
    </w:p>
    <w:p w:rsidR="00A40DE4" w:rsidRPr="00A40DE4" w:rsidRDefault="00A40DE4" w:rsidP="00A40DE4">
      <w:pPr>
        <w:ind w:right="260"/>
        <w:jc w:val="center"/>
        <w:rPr>
          <w:rFonts w:ascii="Times New Roman" w:hAnsi="Times New Roman" w:cs="Times New Roman"/>
          <w:b/>
          <w:sz w:val="12"/>
          <w:szCs w:val="12"/>
        </w:rPr>
      </w:pPr>
    </w:p>
    <w:p w:rsidR="00A40DE4" w:rsidRPr="00A40DE4" w:rsidRDefault="00A40DE4" w:rsidP="00A40DE4">
      <w:pPr>
        <w:ind w:right="260"/>
        <w:jc w:val="center"/>
        <w:rPr>
          <w:rFonts w:ascii="Times New Roman" w:hAnsi="Times New Roman" w:cs="Times New Roman"/>
          <w:b/>
        </w:rPr>
      </w:pPr>
      <w:r w:rsidRPr="00A40DE4">
        <w:rPr>
          <w:rFonts w:ascii="Times New Roman" w:hAnsi="Times New Roman" w:cs="Times New Roman"/>
          <w:b/>
        </w:rPr>
        <w:t xml:space="preserve">Часть </w:t>
      </w:r>
      <w:r w:rsidR="007D69F9">
        <w:rPr>
          <w:rFonts w:ascii="Times New Roman" w:hAnsi="Times New Roman" w:cs="Times New Roman"/>
          <w:b/>
        </w:rPr>
        <w:t>2</w:t>
      </w:r>
    </w:p>
    <w:p w:rsidR="00A40DE4" w:rsidRPr="00A40DE4" w:rsidRDefault="00A40DE4" w:rsidP="00A40DE4">
      <w:pPr>
        <w:ind w:right="260"/>
        <w:jc w:val="center"/>
        <w:rPr>
          <w:rFonts w:ascii="Times New Roman" w:hAnsi="Times New Roman" w:cs="Times New Roman"/>
          <w:b/>
          <w:sz w:val="12"/>
          <w:szCs w:val="12"/>
        </w:rPr>
      </w:pPr>
    </w:p>
    <w:p w:rsidR="00A40DE4" w:rsidRPr="00A40DE4" w:rsidRDefault="007D69F9" w:rsidP="00A40DE4">
      <w:pPr>
        <w:ind w:right="260"/>
        <w:jc w:val="center"/>
        <w:rPr>
          <w:rFonts w:ascii="Times New Roman" w:hAnsi="Times New Roman" w:cs="Times New Roman"/>
          <w:b/>
          <w:spacing w:val="4"/>
        </w:rPr>
      </w:pPr>
      <w:r>
        <w:rPr>
          <w:rFonts w:ascii="Times New Roman" w:hAnsi="Times New Roman" w:cs="Times New Roman"/>
          <w:b/>
        </w:rPr>
        <w:t>ПЕРЕМЫЧКИ</w:t>
      </w:r>
    </w:p>
    <w:p w:rsidR="000300A8" w:rsidRPr="00A40DE4" w:rsidRDefault="000300A8" w:rsidP="006124E8">
      <w:pPr>
        <w:widowControl/>
        <w:pBdr>
          <w:bottom w:val="single" w:sz="4" w:space="1" w:color="auto"/>
        </w:pBdr>
        <w:jc w:val="center"/>
        <w:rPr>
          <w:rFonts w:ascii="Times New Roman" w:eastAsia="Arial" w:hAnsi="Times New Roman" w:cs="Times New Roman"/>
          <w:b/>
          <w:color w:val="auto"/>
          <w:sz w:val="12"/>
          <w:szCs w:val="12"/>
        </w:rPr>
      </w:pPr>
    </w:p>
    <w:p w:rsidR="003E1CC3" w:rsidRPr="00547C10" w:rsidRDefault="003E1CC3" w:rsidP="0007698D">
      <w:pPr>
        <w:widowControl/>
        <w:ind w:firstLine="567"/>
        <w:jc w:val="right"/>
        <w:rPr>
          <w:rFonts w:ascii="Times New Roman" w:hAnsi="Times New Roman" w:cs="Times New Roman"/>
          <w:b/>
          <w:bCs/>
          <w:sz w:val="22"/>
          <w:szCs w:val="22"/>
        </w:rPr>
      </w:pPr>
    </w:p>
    <w:p w:rsidR="0007698D" w:rsidRPr="00547C10" w:rsidRDefault="0007698D" w:rsidP="0007698D">
      <w:pPr>
        <w:widowControl/>
        <w:ind w:firstLine="567"/>
        <w:jc w:val="right"/>
        <w:rPr>
          <w:rFonts w:ascii="Times New Roman" w:hAnsi="Times New Roman" w:cs="Times New Roman"/>
          <w:b/>
          <w:bCs/>
          <w:sz w:val="20"/>
          <w:szCs w:val="20"/>
        </w:rPr>
      </w:pPr>
      <w:r w:rsidRPr="005F51CF">
        <w:rPr>
          <w:rFonts w:ascii="Times New Roman" w:hAnsi="Times New Roman" w:cs="Times New Roman"/>
          <w:b/>
          <w:bCs/>
        </w:rPr>
        <w:t>Дата введения____________</w:t>
      </w:r>
    </w:p>
    <w:p w:rsidR="003E1CC3" w:rsidRPr="00BC545C" w:rsidRDefault="003E1CC3" w:rsidP="0007698D">
      <w:pPr>
        <w:widowControl/>
        <w:autoSpaceDE w:val="0"/>
        <w:autoSpaceDN w:val="0"/>
        <w:adjustRightInd w:val="0"/>
        <w:ind w:firstLine="567"/>
        <w:jc w:val="both"/>
        <w:rPr>
          <w:rFonts w:ascii="Times New Roman" w:eastAsia="Arial Unicode MS" w:hAnsi="Times New Roman" w:cs="Times New Roman"/>
          <w:b/>
          <w:bCs/>
          <w:lang w:eastAsia="en-US"/>
        </w:rPr>
      </w:pPr>
    </w:p>
    <w:p w:rsidR="00115B28" w:rsidRPr="005F51CF" w:rsidRDefault="00115B28" w:rsidP="0007698D">
      <w:pPr>
        <w:widowControl/>
        <w:autoSpaceDE w:val="0"/>
        <w:autoSpaceDN w:val="0"/>
        <w:adjustRightInd w:val="0"/>
        <w:ind w:firstLine="567"/>
        <w:jc w:val="both"/>
        <w:rPr>
          <w:rFonts w:ascii="Times New Roman" w:eastAsia="Times New Roman" w:hAnsi="Times New Roman" w:cs="Times New Roman"/>
          <w:b/>
          <w:bCs/>
          <w:color w:val="auto"/>
        </w:rPr>
      </w:pPr>
      <w:r w:rsidRPr="005F51CF">
        <w:rPr>
          <w:rFonts w:ascii="Times New Roman" w:eastAsia="Arial Unicode MS" w:hAnsi="Times New Roman" w:cs="Times New Roman"/>
          <w:b/>
          <w:bCs/>
          <w:lang w:eastAsia="en-US"/>
        </w:rPr>
        <w:t xml:space="preserve">1 </w:t>
      </w:r>
      <w:r w:rsidRPr="005F51CF">
        <w:rPr>
          <w:rFonts w:ascii="Times New Roman" w:eastAsia="Times New Roman" w:hAnsi="Times New Roman" w:cs="Times New Roman"/>
          <w:b/>
          <w:bCs/>
          <w:color w:val="auto"/>
        </w:rPr>
        <w:t>Область применения</w:t>
      </w:r>
    </w:p>
    <w:p w:rsidR="00C46AF2" w:rsidRPr="005F51CF" w:rsidRDefault="00C46AF2" w:rsidP="006124E8">
      <w:pPr>
        <w:widowControl/>
        <w:ind w:firstLine="567"/>
        <w:jc w:val="both"/>
        <w:rPr>
          <w:rFonts w:ascii="Times New Roman" w:eastAsia="Times New Roman" w:hAnsi="Times New Roman" w:cs="Times New Roman"/>
          <w:color w:val="auto"/>
        </w:rPr>
      </w:pPr>
    </w:p>
    <w:p w:rsidR="006E2274" w:rsidRDefault="007D69F9" w:rsidP="006E2274">
      <w:pPr>
        <w:ind w:firstLine="567"/>
        <w:jc w:val="both"/>
        <w:rPr>
          <w:rFonts w:ascii="Times New Roman" w:hAnsi="Times New Roman" w:cs="Times New Roman"/>
        </w:rPr>
      </w:pPr>
      <w:r w:rsidRPr="00980056">
        <w:rPr>
          <w:rFonts w:ascii="Times New Roman" w:hAnsi="Times New Roman"/>
        </w:rPr>
        <w:t xml:space="preserve">Настоящий стандарт устанавливает требования к перемычкам, изготовленным из стали, </w:t>
      </w:r>
      <w:r w:rsidR="006E2274" w:rsidRPr="00980056">
        <w:rPr>
          <w:rStyle w:val="FontStyle60"/>
          <w:rFonts w:ascii="Times New Roman" w:hAnsi="Times New Roman" w:cs="Times New Roman"/>
          <w:b w:val="0"/>
          <w:sz w:val="24"/>
          <w:szCs w:val="24"/>
          <w:lang w:eastAsia="en-US"/>
        </w:rPr>
        <w:t>автоклавного</w:t>
      </w:r>
      <w:r w:rsidR="006E2274" w:rsidRPr="00980056">
        <w:rPr>
          <w:rFonts w:ascii="Times New Roman" w:hAnsi="Times New Roman"/>
        </w:rPr>
        <w:t xml:space="preserve"> </w:t>
      </w:r>
      <w:r w:rsidRPr="00980056">
        <w:rPr>
          <w:rFonts w:ascii="Times New Roman" w:hAnsi="Times New Roman"/>
        </w:rPr>
        <w:t xml:space="preserve">ячеистого бетона, </w:t>
      </w:r>
      <w:r w:rsidR="006E2274" w:rsidRPr="00A57D45">
        <w:rPr>
          <w:rFonts w:ascii="Times New Roman" w:hAnsi="Times New Roman" w:cs="Times New Roman"/>
        </w:rPr>
        <w:t xml:space="preserve">бетонных блоков заводского изготовления, бетона, керамических и силикатных кладочных изделий, природного камня или из комбинации данных строительных материалов, предназначенным для перекрытия проемов шириной до 4,5 м включительно в стенах из кладки. </w:t>
      </w:r>
    </w:p>
    <w:p w:rsidR="007D69F9" w:rsidRPr="00980056" w:rsidRDefault="006E2274" w:rsidP="006E2274">
      <w:pPr>
        <w:widowControl/>
        <w:ind w:firstLine="567"/>
        <w:jc w:val="both"/>
        <w:rPr>
          <w:rFonts w:ascii="Times New Roman" w:hAnsi="Times New Roman"/>
        </w:rPr>
      </w:pPr>
      <w:r w:rsidRPr="00A57D45">
        <w:rPr>
          <w:rFonts w:ascii="Times New Roman" w:hAnsi="Times New Roman" w:cs="Times New Roman"/>
        </w:rPr>
        <w:t xml:space="preserve">Требования настоящего стандарта не распространяются на перемычки из бетона или стали, выполняемые согласно </w:t>
      </w:r>
      <w:r w:rsidRPr="00980056">
        <w:rPr>
          <w:rStyle w:val="FontStyle65"/>
          <w:rFonts w:ascii="Times New Roman" w:hAnsi="Times New Roman" w:cs="Times New Roman"/>
          <w:sz w:val="24"/>
          <w:szCs w:val="24"/>
          <w:lang w:eastAsia="en-US"/>
        </w:rPr>
        <w:t>EN 1090-1, EN 12602 и EN 13225</w:t>
      </w:r>
      <w:r>
        <w:rPr>
          <w:rStyle w:val="FontStyle65"/>
          <w:rFonts w:ascii="Times New Roman" w:hAnsi="Times New Roman" w:cs="Times New Roman"/>
          <w:sz w:val="24"/>
          <w:szCs w:val="24"/>
          <w:lang w:eastAsia="en-US"/>
        </w:rPr>
        <w:t>,</w:t>
      </w:r>
      <w:r w:rsidRPr="00A57D45">
        <w:rPr>
          <w:rFonts w:ascii="Times New Roman" w:hAnsi="Times New Roman" w:cs="Times New Roman"/>
        </w:rPr>
        <w:t xml:space="preserve"> если к ним применим настоящий стандарт. Перемычки заводского изготовления могут представлять собой полностью готовое изделие (перемычку) или часть конструкции, заранее изготовляемую на заводе и дополняемую на строительной площадке для создания готового изделия.</w:t>
      </w:r>
    </w:p>
    <w:p w:rsidR="007D69F9" w:rsidRPr="00980056" w:rsidRDefault="007D69F9" w:rsidP="000B39CB">
      <w:pPr>
        <w:widowControl/>
        <w:shd w:val="clear" w:color="auto" w:fill="FFFFFF"/>
        <w:ind w:firstLine="567"/>
        <w:jc w:val="both"/>
        <w:textAlignment w:val="baseline"/>
        <w:rPr>
          <w:rFonts w:ascii="Times New Roman" w:hAnsi="Times New Roman"/>
        </w:rPr>
      </w:pPr>
      <w:r w:rsidRPr="00980056">
        <w:rPr>
          <w:rFonts w:ascii="Times New Roman" w:hAnsi="Times New Roman"/>
        </w:rPr>
        <w:t xml:space="preserve">Настоящий стандарт не распространяется </w:t>
      </w:r>
      <w:proofErr w:type="gramStart"/>
      <w:r w:rsidRPr="00980056">
        <w:rPr>
          <w:rFonts w:ascii="Times New Roman" w:hAnsi="Times New Roman"/>
        </w:rPr>
        <w:t>на</w:t>
      </w:r>
      <w:proofErr w:type="gramEnd"/>
      <w:r w:rsidRPr="00980056">
        <w:rPr>
          <w:rFonts w:ascii="Times New Roman" w:hAnsi="Times New Roman"/>
        </w:rPr>
        <w:t>:</w:t>
      </w:r>
    </w:p>
    <w:p w:rsidR="007D69F9" w:rsidRPr="00980056" w:rsidRDefault="007D69F9" w:rsidP="000B39CB">
      <w:pPr>
        <w:widowControl/>
        <w:shd w:val="clear" w:color="auto" w:fill="FFFFFF"/>
        <w:ind w:firstLine="567"/>
        <w:jc w:val="both"/>
        <w:textAlignment w:val="baseline"/>
        <w:rPr>
          <w:rFonts w:ascii="Times New Roman" w:hAnsi="Times New Roman"/>
        </w:rPr>
      </w:pPr>
      <w:r w:rsidRPr="00980056">
        <w:rPr>
          <w:rFonts w:ascii="Times New Roman" w:hAnsi="Times New Roman"/>
        </w:rPr>
        <w:t>a) перемычки, полностью изготавливаемые на строительной площадке;</w:t>
      </w:r>
    </w:p>
    <w:p w:rsidR="007D69F9" w:rsidRPr="00980056" w:rsidRDefault="007D69F9" w:rsidP="000B39CB">
      <w:pPr>
        <w:widowControl/>
        <w:shd w:val="clear" w:color="auto" w:fill="FFFFFF"/>
        <w:ind w:firstLine="567"/>
        <w:jc w:val="both"/>
        <w:textAlignment w:val="baseline"/>
        <w:rPr>
          <w:rFonts w:ascii="Times New Roman" w:hAnsi="Times New Roman"/>
        </w:rPr>
      </w:pPr>
      <w:r w:rsidRPr="00980056">
        <w:rPr>
          <w:rFonts w:ascii="Times New Roman" w:hAnsi="Times New Roman"/>
        </w:rPr>
        <w:t xml:space="preserve">b) перемычки, </w:t>
      </w:r>
      <w:r w:rsidR="00E75539" w:rsidRPr="00A57D45">
        <w:rPr>
          <w:rFonts w:ascii="Times New Roman" w:hAnsi="Times New Roman" w:cs="Times New Roman"/>
        </w:rPr>
        <w:t>с конструктивными элементами в растянутой зоне сечения, изготавливаемыми на строительной площадке</w:t>
      </w:r>
      <w:r w:rsidRPr="00980056">
        <w:rPr>
          <w:rFonts w:ascii="Times New Roman" w:hAnsi="Times New Roman"/>
        </w:rPr>
        <w:t>;</w:t>
      </w:r>
    </w:p>
    <w:p w:rsidR="007D69F9" w:rsidRPr="00980056" w:rsidRDefault="007D69F9" w:rsidP="000B39CB">
      <w:pPr>
        <w:widowControl/>
        <w:shd w:val="clear" w:color="auto" w:fill="FFFFFF"/>
        <w:ind w:firstLine="567"/>
        <w:jc w:val="both"/>
        <w:textAlignment w:val="baseline"/>
        <w:rPr>
          <w:rFonts w:ascii="Times New Roman" w:hAnsi="Times New Roman"/>
        </w:rPr>
      </w:pPr>
      <w:r w:rsidRPr="00980056">
        <w:rPr>
          <w:rFonts w:ascii="Times New Roman" w:hAnsi="Times New Roman"/>
        </w:rPr>
        <w:t>с) деревянные перемычки;</w:t>
      </w:r>
      <w:r w:rsidR="006E2274">
        <w:rPr>
          <w:rFonts w:ascii="Times New Roman" w:hAnsi="Times New Roman"/>
        </w:rPr>
        <w:t xml:space="preserve"> </w:t>
      </w:r>
    </w:p>
    <w:p w:rsidR="007D69F9" w:rsidRPr="00980056" w:rsidRDefault="007D69F9" w:rsidP="000B39CB">
      <w:pPr>
        <w:widowControl/>
        <w:shd w:val="clear" w:color="auto" w:fill="FFFFFF"/>
        <w:ind w:firstLine="567"/>
        <w:jc w:val="both"/>
        <w:textAlignment w:val="baseline"/>
        <w:rPr>
          <w:rFonts w:ascii="Times New Roman" w:hAnsi="Times New Roman"/>
        </w:rPr>
      </w:pPr>
      <w:r w:rsidRPr="00980056">
        <w:rPr>
          <w:rFonts w:ascii="Times New Roman" w:hAnsi="Times New Roman"/>
        </w:rPr>
        <w:t>d) неармированные перемычки из природного камня.</w:t>
      </w:r>
    </w:p>
    <w:p w:rsidR="006E2274" w:rsidRPr="00A57D45" w:rsidRDefault="006E2274" w:rsidP="006E2274">
      <w:pPr>
        <w:ind w:firstLine="567"/>
        <w:jc w:val="both"/>
        <w:rPr>
          <w:rFonts w:ascii="Times New Roman" w:hAnsi="Times New Roman" w:cs="Times New Roman"/>
        </w:rPr>
      </w:pPr>
      <w:r w:rsidRPr="00A57D45">
        <w:rPr>
          <w:rFonts w:ascii="Times New Roman" w:hAnsi="Times New Roman" w:cs="Times New Roman"/>
        </w:rPr>
        <w:t>Стандарт не распространяется на перемычки пролетом в свету более 4,5 м в составе стен из кладки и на линейные строительные изделия, выполняющие функцию самостоятельного несущего элемента</w:t>
      </w:r>
      <w:r>
        <w:rPr>
          <w:rFonts w:ascii="Times New Roman" w:hAnsi="Times New Roman" w:cs="Times New Roman"/>
        </w:rPr>
        <w:t>,</w:t>
      </w:r>
      <w:r w:rsidRPr="00A57D45">
        <w:rPr>
          <w:rFonts w:ascii="Times New Roman" w:hAnsi="Times New Roman" w:cs="Times New Roman"/>
        </w:rPr>
        <w:t xml:space="preserve"> такие как балки.</w:t>
      </w:r>
    </w:p>
    <w:p w:rsidR="006F0FFE" w:rsidRDefault="006F0FFE" w:rsidP="000556AD">
      <w:pPr>
        <w:widowControl/>
        <w:ind w:firstLine="567"/>
        <w:jc w:val="both"/>
        <w:rPr>
          <w:rFonts w:ascii="Times New Roman" w:eastAsia="Times New Roman" w:hAnsi="Times New Roman" w:cs="Times New Roman"/>
          <w:b/>
          <w:color w:val="auto"/>
        </w:rPr>
      </w:pPr>
    </w:p>
    <w:p w:rsidR="006124E8" w:rsidRPr="002418F1" w:rsidRDefault="006124E8" w:rsidP="000556AD">
      <w:pPr>
        <w:widowControl/>
        <w:ind w:firstLine="567"/>
        <w:jc w:val="both"/>
        <w:rPr>
          <w:rFonts w:ascii="Times New Roman" w:eastAsia="Times New Roman" w:hAnsi="Times New Roman" w:cs="Times New Roman"/>
          <w:b/>
          <w:color w:val="auto"/>
        </w:rPr>
      </w:pPr>
      <w:r w:rsidRPr="002418F1">
        <w:rPr>
          <w:rFonts w:ascii="Times New Roman" w:eastAsia="Times New Roman" w:hAnsi="Times New Roman" w:cs="Times New Roman"/>
          <w:b/>
          <w:color w:val="auto"/>
        </w:rPr>
        <w:t>2 Нормативные ссылки</w:t>
      </w:r>
    </w:p>
    <w:p w:rsidR="006124E8" w:rsidRPr="00EA546B" w:rsidRDefault="006124E8" w:rsidP="000556AD">
      <w:pPr>
        <w:widowControl/>
        <w:ind w:firstLine="567"/>
        <w:jc w:val="both"/>
        <w:rPr>
          <w:rFonts w:ascii="Times New Roman" w:eastAsia="Times New Roman" w:hAnsi="Times New Roman" w:cs="Times New Roman"/>
          <w:color w:val="auto"/>
          <w:sz w:val="28"/>
          <w:szCs w:val="28"/>
        </w:rPr>
      </w:pPr>
    </w:p>
    <w:p w:rsidR="00AC7942" w:rsidRPr="005F51CF" w:rsidRDefault="00AC7942" w:rsidP="000556AD">
      <w:pPr>
        <w:widowControl/>
        <w:autoSpaceDE w:val="0"/>
        <w:autoSpaceDN w:val="0"/>
        <w:adjustRightInd w:val="0"/>
        <w:ind w:firstLine="567"/>
        <w:jc w:val="both"/>
        <w:rPr>
          <w:rFonts w:ascii="Times New Roman" w:eastAsia="Times New Roman" w:hAnsi="Times New Roman" w:cs="Times New Roman"/>
          <w:color w:val="auto"/>
        </w:rPr>
      </w:pPr>
      <w:r w:rsidRPr="005F51CF">
        <w:rPr>
          <w:rFonts w:ascii="Times New Roman" w:eastAsia="Times New Roman" w:hAnsi="Times New Roman" w:cs="Times New Roman"/>
          <w:color w:val="auto"/>
        </w:rPr>
        <w:t>Для применения настоящего стандарта необходимы следующие ссылочные документы по стандартизации. Для датированных ссылок применяют только указанное издание ссылочного документа по стандартизации, для недатированных ссылок применяют последнее издание ссылочного документа по стандартизации (включая все его изменения):</w:t>
      </w:r>
    </w:p>
    <w:p w:rsidR="007D69F9" w:rsidRPr="007D69F9" w:rsidRDefault="007D69F9" w:rsidP="00807DDB">
      <w:pPr>
        <w:ind w:firstLine="567"/>
        <w:jc w:val="both"/>
        <w:rPr>
          <w:rFonts w:ascii="Times New Roman" w:hAnsi="Times New Roman" w:cs="Times New Roman"/>
        </w:rPr>
      </w:pPr>
      <w:r w:rsidRPr="007D69F9">
        <w:rPr>
          <w:rStyle w:val="FontStyle65"/>
          <w:rFonts w:ascii="Times New Roman" w:hAnsi="Times New Roman" w:cs="Times New Roman"/>
          <w:sz w:val="24"/>
          <w:szCs w:val="24"/>
          <w:lang w:val="en-US" w:eastAsia="en-US"/>
        </w:rPr>
        <w:t xml:space="preserve">EN 206-1:2000 </w:t>
      </w:r>
      <w:r w:rsidRPr="007D69F9">
        <w:rPr>
          <w:rFonts w:ascii="Times New Roman" w:hAnsi="Times New Roman" w:cs="Times New Roman"/>
          <w:lang w:val="en-US"/>
        </w:rPr>
        <w:t>Concrete </w:t>
      </w:r>
      <w:r w:rsidRPr="007D69F9">
        <w:rPr>
          <w:rFonts w:ascii="Times New Roman" w:hAnsi="Times New Roman"/>
          <w:lang w:val="en-US"/>
        </w:rPr>
        <w:t>–</w:t>
      </w:r>
      <w:r w:rsidRPr="007D69F9">
        <w:rPr>
          <w:rFonts w:ascii="Times New Roman" w:hAnsi="Times New Roman" w:cs="Times New Roman"/>
          <w:lang w:val="en-US"/>
        </w:rPr>
        <w:t xml:space="preserve"> Part 1: Specification, performance, production and conformity </w:t>
      </w:r>
      <w:r w:rsidRPr="007D69F9">
        <w:rPr>
          <w:rStyle w:val="FontStyle65"/>
          <w:rFonts w:ascii="Times New Roman" w:hAnsi="Times New Roman"/>
          <w:sz w:val="24"/>
          <w:szCs w:val="24"/>
          <w:lang w:val="en-US" w:eastAsia="en-US"/>
        </w:rPr>
        <w:t>(</w:t>
      </w:r>
      <w:r w:rsidRPr="007D69F9">
        <w:rPr>
          <w:rStyle w:val="FontStyle64"/>
          <w:rFonts w:ascii="Times New Roman" w:hAnsi="Times New Roman" w:cs="Times New Roman"/>
          <w:i w:val="0"/>
          <w:sz w:val="24"/>
          <w:szCs w:val="24"/>
          <w:lang w:eastAsia="en-US"/>
        </w:rPr>
        <w:t>Бетон</w:t>
      </w:r>
      <w:r w:rsidRPr="007D69F9">
        <w:rPr>
          <w:rStyle w:val="FontStyle64"/>
          <w:rFonts w:ascii="Times New Roman" w:hAnsi="Times New Roman"/>
          <w:i w:val="0"/>
          <w:sz w:val="24"/>
          <w:szCs w:val="24"/>
          <w:lang w:val="en-US" w:eastAsia="en-US"/>
        </w:rPr>
        <w:t>.</w:t>
      </w:r>
      <w:r w:rsidRPr="007D69F9">
        <w:rPr>
          <w:rStyle w:val="FontStyle64"/>
          <w:rFonts w:ascii="Times New Roman" w:hAnsi="Times New Roman" w:cs="Times New Roman"/>
          <w:i w:val="0"/>
          <w:sz w:val="24"/>
          <w:szCs w:val="24"/>
          <w:lang w:val="en-US" w:eastAsia="en-US"/>
        </w:rPr>
        <w:t xml:space="preserve"> </w:t>
      </w:r>
      <w:r w:rsidRPr="007D69F9">
        <w:rPr>
          <w:rStyle w:val="FontStyle64"/>
          <w:rFonts w:ascii="Times New Roman" w:hAnsi="Times New Roman" w:cs="Times New Roman"/>
          <w:i w:val="0"/>
          <w:sz w:val="24"/>
          <w:szCs w:val="24"/>
          <w:lang w:eastAsia="en-US"/>
        </w:rPr>
        <w:t>Часть 1</w:t>
      </w:r>
      <w:r w:rsidRPr="007D69F9">
        <w:rPr>
          <w:rStyle w:val="FontStyle64"/>
          <w:rFonts w:ascii="Times New Roman" w:hAnsi="Times New Roman"/>
          <w:i w:val="0"/>
          <w:sz w:val="24"/>
          <w:szCs w:val="24"/>
          <w:lang w:eastAsia="en-US"/>
        </w:rPr>
        <w:t>.</w:t>
      </w:r>
      <w:r w:rsidRPr="007D69F9">
        <w:rPr>
          <w:rStyle w:val="FontStyle64"/>
          <w:rFonts w:ascii="Times New Roman" w:hAnsi="Times New Roman" w:cs="Times New Roman"/>
          <w:i w:val="0"/>
          <w:sz w:val="24"/>
          <w:szCs w:val="24"/>
          <w:lang w:eastAsia="en-US"/>
        </w:rPr>
        <w:t xml:space="preserve"> </w:t>
      </w:r>
      <w:proofErr w:type="gramStart"/>
      <w:r w:rsidRPr="007D69F9">
        <w:rPr>
          <w:rStyle w:val="FontStyle64"/>
          <w:rFonts w:ascii="Times New Roman" w:hAnsi="Times New Roman" w:cs="Times New Roman"/>
          <w:i w:val="0"/>
          <w:sz w:val="24"/>
          <w:szCs w:val="24"/>
          <w:lang w:eastAsia="en-US"/>
        </w:rPr>
        <w:t>Технические требования, рабочие характеристики, производство и соответствие требованиям</w:t>
      </w:r>
      <w:r w:rsidRPr="007D69F9">
        <w:rPr>
          <w:rStyle w:val="FontStyle64"/>
          <w:rFonts w:ascii="Times New Roman" w:hAnsi="Times New Roman"/>
          <w:i w:val="0"/>
          <w:sz w:val="24"/>
          <w:szCs w:val="24"/>
          <w:lang w:eastAsia="en-US"/>
        </w:rPr>
        <w:t>).</w:t>
      </w:r>
      <w:proofErr w:type="gramEnd"/>
    </w:p>
    <w:p w:rsidR="00807DDB" w:rsidRPr="007D69F9" w:rsidRDefault="00807DDB" w:rsidP="00807DDB">
      <w:pPr>
        <w:ind w:firstLine="567"/>
        <w:jc w:val="both"/>
        <w:rPr>
          <w:rFonts w:ascii="Times New Roman" w:hAnsi="Times New Roman" w:cs="Times New Roman"/>
        </w:rPr>
      </w:pPr>
      <w:r w:rsidRPr="007D69F9">
        <w:rPr>
          <w:rFonts w:ascii="Times New Roman" w:hAnsi="Times New Roman" w:cs="Times New Roman"/>
        </w:rPr>
        <w:t>EN 771 (</w:t>
      </w:r>
      <w:proofErr w:type="spellStart"/>
      <w:r w:rsidRPr="007D69F9">
        <w:rPr>
          <w:rFonts w:ascii="Times New Roman" w:hAnsi="Times New Roman" w:cs="Times New Roman"/>
        </w:rPr>
        <w:t>all</w:t>
      </w:r>
      <w:proofErr w:type="spellEnd"/>
      <w:r w:rsidRPr="007D69F9">
        <w:rPr>
          <w:rFonts w:ascii="Times New Roman" w:hAnsi="Times New Roman" w:cs="Times New Roman"/>
        </w:rPr>
        <w:t xml:space="preserve"> </w:t>
      </w:r>
      <w:proofErr w:type="spellStart"/>
      <w:r w:rsidRPr="007D69F9">
        <w:rPr>
          <w:rFonts w:ascii="Times New Roman" w:hAnsi="Times New Roman" w:cs="Times New Roman"/>
        </w:rPr>
        <w:t>parts</w:t>
      </w:r>
      <w:proofErr w:type="spellEnd"/>
      <w:r w:rsidRPr="007D69F9">
        <w:rPr>
          <w:rFonts w:ascii="Times New Roman" w:hAnsi="Times New Roman" w:cs="Times New Roman"/>
        </w:rPr>
        <w:t xml:space="preserve">), </w:t>
      </w:r>
      <w:proofErr w:type="spellStart"/>
      <w:r w:rsidRPr="007D69F9">
        <w:rPr>
          <w:rFonts w:ascii="Times New Roman" w:hAnsi="Times New Roman" w:cs="Times New Roman"/>
        </w:rPr>
        <w:t>Specification</w:t>
      </w:r>
      <w:proofErr w:type="spellEnd"/>
      <w:r w:rsidRPr="007D69F9">
        <w:rPr>
          <w:rFonts w:ascii="Times New Roman" w:hAnsi="Times New Roman" w:cs="Times New Roman"/>
        </w:rPr>
        <w:t xml:space="preserve"> </w:t>
      </w:r>
      <w:proofErr w:type="spellStart"/>
      <w:r w:rsidRPr="007D69F9">
        <w:rPr>
          <w:rFonts w:ascii="Times New Roman" w:hAnsi="Times New Roman" w:cs="Times New Roman"/>
        </w:rPr>
        <w:t>for</w:t>
      </w:r>
      <w:proofErr w:type="spellEnd"/>
      <w:r w:rsidRPr="007D69F9">
        <w:rPr>
          <w:rFonts w:ascii="Times New Roman" w:hAnsi="Times New Roman" w:cs="Times New Roman"/>
        </w:rPr>
        <w:t xml:space="preserve"> </w:t>
      </w:r>
      <w:proofErr w:type="spellStart"/>
      <w:r w:rsidRPr="007D69F9">
        <w:rPr>
          <w:rFonts w:ascii="Times New Roman" w:hAnsi="Times New Roman" w:cs="Times New Roman"/>
        </w:rPr>
        <w:t>masonry</w:t>
      </w:r>
      <w:proofErr w:type="spellEnd"/>
      <w:r w:rsidRPr="007D69F9">
        <w:rPr>
          <w:rFonts w:ascii="Times New Roman" w:hAnsi="Times New Roman" w:cs="Times New Roman"/>
        </w:rPr>
        <w:t xml:space="preserve"> </w:t>
      </w:r>
      <w:proofErr w:type="spellStart"/>
      <w:r w:rsidRPr="007D69F9">
        <w:rPr>
          <w:rFonts w:ascii="Times New Roman" w:hAnsi="Times New Roman" w:cs="Times New Roman"/>
        </w:rPr>
        <w:t>units</w:t>
      </w:r>
      <w:proofErr w:type="spellEnd"/>
      <w:r w:rsidRPr="007D69F9">
        <w:rPr>
          <w:rFonts w:ascii="Times New Roman" w:hAnsi="Times New Roman" w:cs="Times New Roman"/>
        </w:rPr>
        <w:t xml:space="preserve"> (все части) </w:t>
      </w:r>
      <w:r w:rsidR="00786C88" w:rsidRPr="007D69F9">
        <w:rPr>
          <w:rFonts w:ascii="Times New Roman" w:hAnsi="Times New Roman" w:cs="Times New Roman"/>
        </w:rPr>
        <w:t>(</w:t>
      </w:r>
      <w:r w:rsidRPr="007D69F9">
        <w:rPr>
          <w:rFonts w:ascii="Times New Roman" w:hAnsi="Times New Roman" w:cs="Times New Roman"/>
        </w:rPr>
        <w:t>Технические условия для элементов каменной кладки).</w:t>
      </w:r>
    </w:p>
    <w:p w:rsidR="007D69F9" w:rsidRPr="007D69F9" w:rsidRDefault="007D69F9" w:rsidP="007D69F9">
      <w:pPr>
        <w:pStyle w:val="Style27"/>
        <w:widowControl/>
        <w:ind w:firstLine="567"/>
        <w:jc w:val="both"/>
        <w:rPr>
          <w:rStyle w:val="FontStyle64"/>
          <w:rFonts w:ascii="Times New Roman" w:hAnsi="Times New Roman" w:cs="Times New Roman"/>
          <w:sz w:val="24"/>
          <w:szCs w:val="24"/>
          <w:lang w:val="en-US" w:eastAsia="en-US"/>
        </w:rPr>
      </w:pPr>
      <w:r w:rsidRPr="007D69F9">
        <w:rPr>
          <w:rStyle w:val="FontStyle65"/>
          <w:rFonts w:ascii="Times New Roman" w:hAnsi="Times New Roman" w:cs="Times New Roman"/>
          <w:sz w:val="24"/>
          <w:szCs w:val="24"/>
          <w:lang w:val="en-US" w:eastAsia="en-US"/>
        </w:rPr>
        <w:t xml:space="preserve">EN 772-1 </w:t>
      </w:r>
      <w:r w:rsidRPr="007D69F9">
        <w:rPr>
          <w:rFonts w:ascii="Times New Roman" w:hAnsi="Times New Roman" w:cs="Times New Roman"/>
          <w:lang w:val="en-US"/>
        </w:rPr>
        <w:t>Methods of test for masonry units – Part 1: Determination of compressive strength</w:t>
      </w:r>
      <w:r w:rsidRPr="007D69F9">
        <w:rPr>
          <w:rStyle w:val="FontStyle65"/>
          <w:rFonts w:ascii="Times New Roman" w:hAnsi="Times New Roman"/>
          <w:sz w:val="24"/>
          <w:szCs w:val="24"/>
          <w:lang w:val="en-US" w:eastAsia="en-US"/>
        </w:rPr>
        <w:t xml:space="preserve"> (</w:t>
      </w:r>
      <w:r w:rsidRPr="007D69F9">
        <w:rPr>
          <w:rStyle w:val="FontStyle64"/>
          <w:rFonts w:ascii="Times New Roman" w:hAnsi="Times New Roman" w:cs="Times New Roman"/>
          <w:i w:val="0"/>
          <w:sz w:val="24"/>
          <w:szCs w:val="24"/>
          <w:lang w:eastAsia="en-US"/>
        </w:rPr>
        <w:t>Методы</w:t>
      </w:r>
      <w:r w:rsidRPr="007D69F9">
        <w:rPr>
          <w:rStyle w:val="FontStyle64"/>
          <w:rFonts w:ascii="Times New Roman" w:hAnsi="Times New Roman" w:cs="Times New Roman"/>
          <w:i w:val="0"/>
          <w:sz w:val="24"/>
          <w:szCs w:val="24"/>
          <w:lang w:val="en-US" w:eastAsia="en-US"/>
        </w:rPr>
        <w:t xml:space="preserve"> </w:t>
      </w:r>
      <w:r w:rsidRPr="007D69F9">
        <w:rPr>
          <w:rStyle w:val="FontStyle64"/>
          <w:rFonts w:ascii="Times New Roman" w:hAnsi="Times New Roman" w:cs="Times New Roman"/>
          <w:i w:val="0"/>
          <w:sz w:val="24"/>
          <w:szCs w:val="24"/>
          <w:lang w:eastAsia="en-US"/>
        </w:rPr>
        <w:t>испытаний</w:t>
      </w:r>
      <w:r w:rsidRPr="007D69F9">
        <w:rPr>
          <w:rStyle w:val="FontStyle64"/>
          <w:rFonts w:ascii="Times New Roman" w:hAnsi="Times New Roman" w:cs="Times New Roman"/>
          <w:i w:val="0"/>
          <w:sz w:val="24"/>
          <w:szCs w:val="24"/>
          <w:lang w:val="en-US" w:eastAsia="en-US"/>
        </w:rPr>
        <w:t xml:space="preserve"> </w:t>
      </w:r>
      <w:r w:rsidRPr="007D69F9">
        <w:rPr>
          <w:rStyle w:val="FontStyle64"/>
          <w:rFonts w:ascii="Times New Roman" w:hAnsi="Times New Roman" w:cs="Times New Roman"/>
          <w:i w:val="0"/>
          <w:sz w:val="24"/>
          <w:szCs w:val="24"/>
          <w:lang w:eastAsia="en-US"/>
        </w:rPr>
        <w:t>кладочных</w:t>
      </w:r>
      <w:r w:rsidRPr="007D69F9">
        <w:rPr>
          <w:rStyle w:val="FontStyle64"/>
          <w:rFonts w:ascii="Times New Roman" w:hAnsi="Times New Roman" w:cs="Times New Roman"/>
          <w:i w:val="0"/>
          <w:sz w:val="24"/>
          <w:szCs w:val="24"/>
          <w:lang w:val="en-US" w:eastAsia="en-US"/>
        </w:rPr>
        <w:t xml:space="preserve"> </w:t>
      </w:r>
      <w:r w:rsidRPr="007D69F9">
        <w:rPr>
          <w:rStyle w:val="FontStyle64"/>
          <w:rFonts w:ascii="Times New Roman" w:hAnsi="Times New Roman" w:cs="Times New Roman"/>
          <w:i w:val="0"/>
          <w:sz w:val="24"/>
          <w:szCs w:val="24"/>
          <w:lang w:eastAsia="en-US"/>
        </w:rPr>
        <w:t>изделий</w:t>
      </w:r>
      <w:r w:rsidRPr="007D69F9">
        <w:rPr>
          <w:rStyle w:val="FontStyle64"/>
          <w:rFonts w:ascii="Times New Roman" w:hAnsi="Times New Roman"/>
          <w:i w:val="0"/>
          <w:sz w:val="24"/>
          <w:szCs w:val="24"/>
          <w:lang w:val="en-US" w:eastAsia="en-US"/>
        </w:rPr>
        <w:t>.</w:t>
      </w:r>
      <w:r w:rsidRPr="007D69F9">
        <w:rPr>
          <w:rStyle w:val="FontStyle64"/>
          <w:rFonts w:ascii="Times New Roman" w:hAnsi="Times New Roman" w:cs="Times New Roman"/>
          <w:i w:val="0"/>
          <w:sz w:val="24"/>
          <w:szCs w:val="24"/>
          <w:lang w:val="en-US" w:eastAsia="en-US"/>
        </w:rPr>
        <w:t xml:space="preserve"> </w:t>
      </w:r>
      <w:r w:rsidRPr="007D69F9">
        <w:rPr>
          <w:rStyle w:val="FontStyle64"/>
          <w:rFonts w:ascii="Times New Roman" w:hAnsi="Times New Roman" w:cs="Times New Roman"/>
          <w:i w:val="0"/>
          <w:sz w:val="24"/>
          <w:szCs w:val="24"/>
          <w:lang w:eastAsia="en-US"/>
        </w:rPr>
        <w:t>Часть</w:t>
      </w:r>
      <w:r w:rsidRPr="007D69F9">
        <w:rPr>
          <w:rStyle w:val="FontStyle64"/>
          <w:rFonts w:ascii="Times New Roman" w:hAnsi="Times New Roman" w:cs="Times New Roman"/>
          <w:i w:val="0"/>
          <w:sz w:val="24"/>
          <w:szCs w:val="24"/>
          <w:lang w:val="en-US" w:eastAsia="en-US"/>
        </w:rPr>
        <w:t xml:space="preserve"> 1</w:t>
      </w:r>
      <w:r w:rsidRPr="007D69F9">
        <w:rPr>
          <w:rStyle w:val="FontStyle64"/>
          <w:rFonts w:ascii="Times New Roman" w:hAnsi="Times New Roman"/>
          <w:i w:val="0"/>
          <w:sz w:val="24"/>
          <w:szCs w:val="24"/>
          <w:lang w:val="en-US" w:eastAsia="en-US"/>
        </w:rPr>
        <w:t>.</w:t>
      </w:r>
      <w:r w:rsidRPr="007D69F9">
        <w:rPr>
          <w:rStyle w:val="FontStyle64"/>
          <w:rFonts w:ascii="Times New Roman" w:hAnsi="Times New Roman" w:cs="Times New Roman"/>
          <w:i w:val="0"/>
          <w:sz w:val="24"/>
          <w:szCs w:val="24"/>
          <w:lang w:val="en-US" w:eastAsia="en-US"/>
        </w:rPr>
        <w:t xml:space="preserve"> </w:t>
      </w:r>
      <w:proofErr w:type="gramStart"/>
      <w:r w:rsidRPr="007D69F9">
        <w:rPr>
          <w:rStyle w:val="FontStyle64"/>
          <w:rFonts w:ascii="Times New Roman" w:hAnsi="Times New Roman" w:cs="Times New Roman"/>
          <w:i w:val="0"/>
          <w:sz w:val="24"/>
          <w:szCs w:val="24"/>
          <w:lang w:eastAsia="en-US"/>
        </w:rPr>
        <w:t>Определение</w:t>
      </w:r>
      <w:r w:rsidRPr="007D69F9">
        <w:rPr>
          <w:rStyle w:val="FontStyle64"/>
          <w:rFonts w:ascii="Times New Roman" w:hAnsi="Times New Roman" w:cs="Times New Roman"/>
          <w:i w:val="0"/>
          <w:sz w:val="24"/>
          <w:szCs w:val="24"/>
          <w:lang w:val="en-US" w:eastAsia="en-US"/>
        </w:rPr>
        <w:t xml:space="preserve"> </w:t>
      </w:r>
      <w:r w:rsidRPr="007D69F9">
        <w:rPr>
          <w:rStyle w:val="FontStyle64"/>
          <w:rFonts w:ascii="Times New Roman" w:hAnsi="Times New Roman" w:cs="Times New Roman"/>
          <w:i w:val="0"/>
          <w:sz w:val="24"/>
          <w:szCs w:val="24"/>
          <w:lang w:eastAsia="en-US"/>
        </w:rPr>
        <w:t>прочности</w:t>
      </w:r>
      <w:r w:rsidRPr="007D69F9">
        <w:rPr>
          <w:rStyle w:val="FontStyle64"/>
          <w:rFonts w:ascii="Times New Roman" w:hAnsi="Times New Roman" w:cs="Times New Roman"/>
          <w:i w:val="0"/>
          <w:sz w:val="24"/>
          <w:szCs w:val="24"/>
          <w:lang w:val="en-US" w:eastAsia="en-US"/>
        </w:rPr>
        <w:t xml:space="preserve"> </w:t>
      </w:r>
      <w:r w:rsidRPr="007D69F9">
        <w:rPr>
          <w:rStyle w:val="FontStyle64"/>
          <w:rFonts w:ascii="Times New Roman" w:hAnsi="Times New Roman" w:cs="Times New Roman"/>
          <w:i w:val="0"/>
          <w:sz w:val="24"/>
          <w:szCs w:val="24"/>
          <w:lang w:eastAsia="en-US"/>
        </w:rPr>
        <w:t>при</w:t>
      </w:r>
      <w:r w:rsidRPr="007D69F9">
        <w:rPr>
          <w:rStyle w:val="FontStyle64"/>
          <w:rFonts w:ascii="Times New Roman" w:hAnsi="Times New Roman" w:cs="Times New Roman"/>
          <w:i w:val="0"/>
          <w:sz w:val="24"/>
          <w:szCs w:val="24"/>
          <w:lang w:val="en-US" w:eastAsia="en-US"/>
        </w:rPr>
        <w:t xml:space="preserve"> </w:t>
      </w:r>
      <w:r w:rsidRPr="007D69F9">
        <w:rPr>
          <w:rStyle w:val="FontStyle64"/>
          <w:rFonts w:ascii="Times New Roman" w:hAnsi="Times New Roman" w:cs="Times New Roman"/>
          <w:i w:val="0"/>
          <w:sz w:val="24"/>
          <w:szCs w:val="24"/>
          <w:lang w:eastAsia="en-US"/>
        </w:rPr>
        <w:t>сжатии</w:t>
      </w:r>
      <w:r w:rsidRPr="007D69F9">
        <w:rPr>
          <w:rStyle w:val="FontStyle64"/>
          <w:rFonts w:ascii="Times New Roman" w:hAnsi="Times New Roman"/>
          <w:i w:val="0"/>
          <w:sz w:val="24"/>
          <w:szCs w:val="24"/>
          <w:lang w:val="en-US" w:eastAsia="en-US"/>
        </w:rPr>
        <w:t>).</w:t>
      </w:r>
      <w:proofErr w:type="gramEnd"/>
    </w:p>
    <w:p w:rsidR="00547C10" w:rsidRPr="00792536" w:rsidRDefault="00547C10" w:rsidP="00547C10">
      <w:pPr>
        <w:ind w:firstLine="567"/>
        <w:jc w:val="both"/>
        <w:rPr>
          <w:rFonts w:ascii="Times New Roman" w:eastAsia="Times New Roman" w:hAnsi="Times New Roman" w:cs="Times New Roman"/>
          <w:color w:val="auto"/>
          <w:lang w:val="en-US"/>
        </w:rPr>
      </w:pPr>
      <w:r w:rsidRPr="007D69F9">
        <w:rPr>
          <w:rFonts w:ascii="Times New Roman" w:eastAsia="Times New Roman" w:hAnsi="Times New Roman" w:cs="Times New Roman"/>
          <w:color w:val="auto"/>
          <w:lang w:val="en-US"/>
        </w:rPr>
        <w:t xml:space="preserve">EN 846-9 </w:t>
      </w:r>
      <w:r w:rsidRPr="007D69F9">
        <w:rPr>
          <w:rFonts w:ascii="Times New Roman" w:hAnsi="Times New Roman" w:cs="Times New Roman"/>
          <w:lang w:val="en-US"/>
        </w:rPr>
        <w:t xml:space="preserve">Methods of test for ancillary components for masonry – Part 9: Determination of </w:t>
      </w:r>
    </w:p>
    <w:p w:rsidR="00547C10" w:rsidRPr="00547C10" w:rsidRDefault="00547C10" w:rsidP="00547C10">
      <w:pPr>
        <w:jc w:val="both"/>
        <w:rPr>
          <w:rFonts w:ascii="Times New Roman" w:eastAsia="Times New Roman" w:hAnsi="Times New Roman" w:cs="Times New Roman"/>
          <w:color w:val="auto"/>
          <w:lang w:val="en-US"/>
        </w:rPr>
      </w:pPr>
      <w:proofErr w:type="gramStart"/>
      <w:r w:rsidRPr="007D69F9">
        <w:rPr>
          <w:rFonts w:ascii="Times New Roman" w:hAnsi="Times New Roman" w:cs="Times New Roman"/>
          <w:lang w:val="en-US"/>
        </w:rPr>
        <w:t>flexural</w:t>
      </w:r>
      <w:proofErr w:type="gramEnd"/>
      <w:r w:rsidRPr="007D69F9">
        <w:rPr>
          <w:rFonts w:ascii="Times New Roman" w:hAnsi="Times New Roman" w:cs="Times New Roman"/>
          <w:lang w:val="en-US"/>
        </w:rPr>
        <w:t xml:space="preserve"> resistance and shear resistance of lintels</w:t>
      </w:r>
      <w:r w:rsidRPr="007D69F9">
        <w:rPr>
          <w:rFonts w:ascii="Times New Roman" w:eastAsia="Times New Roman" w:hAnsi="Times New Roman" w:cs="Times New Roman"/>
          <w:color w:val="auto"/>
          <w:lang w:val="en-US"/>
        </w:rPr>
        <w:t xml:space="preserve"> (</w:t>
      </w:r>
      <w:r w:rsidRPr="007D69F9">
        <w:rPr>
          <w:rFonts w:ascii="Times New Roman" w:eastAsia="Times New Roman" w:hAnsi="Times New Roman" w:cs="Times New Roman"/>
          <w:color w:val="auto"/>
        </w:rPr>
        <w:t>Вспомогательные</w:t>
      </w:r>
      <w:r w:rsidRPr="007D69F9">
        <w:rPr>
          <w:rFonts w:ascii="Times New Roman" w:eastAsia="Times New Roman" w:hAnsi="Times New Roman" w:cs="Times New Roman"/>
          <w:color w:val="auto"/>
          <w:lang w:val="en-US"/>
        </w:rPr>
        <w:t xml:space="preserve"> </w:t>
      </w:r>
      <w:r w:rsidRPr="007D69F9">
        <w:rPr>
          <w:rFonts w:ascii="Times New Roman" w:eastAsia="Times New Roman" w:hAnsi="Times New Roman" w:cs="Times New Roman"/>
          <w:color w:val="auto"/>
        </w:rPr>
        <w:t>компоненты</w:t>
      </w:r>
      <w:r w:rsidRPr="00547C10">
        <w:rPr>
          <w:rFonts w:ascii="Times New Roman" w:eastAsia="Times New Roman" w:hAnsi="Times New Roman" w:cs="Times New Roman"/>
          <w:color w:val="auto"/>
          <w:lang w:val="en-US"/>
        </w:rPr>
        <w:t xml:space="preserve"> </w:t>
      </w:r>
      <w:r>
        <w:rPr>
          <w:rFonts w:ascii="Times New Roman" w:eastAsia="Times New Roman" w:hAnsi="Times New Roman" w:cs="Times New Roman"/>
          <w:color w:val="auto"/>
        </w:rPr>
        <w:t>каменной</w:t>
      </w:r>
    </w:p>
    <w:p w:rsidR="006F1DEA" w:rsidRDefault="006F1DEA" w:rsidP="00547C10">
      <w:pPr>
        <w:jc w:val="both"/>
        <w:rPr>
          <w:rFonts w:ascii="Times New Roman" w:hAnsi="Times New Roman" w:cs="Times New Roman"/>
        </w:rPr>
      </w:pPr>
      <w:r w:rsidRPr="007D69F9">
        <w:rPr>
          <w:rFonts w:ascii="Times New Roman" w:eastAsia="Times New Roman" w:hAnsi="Times New Roman" w:cs="Times New Roman"/>
          <w:color w:val="auto"/>
        </w:rPr>
        <w:t>кладки</w:t>
      </w:r>
      <w:r w:rsidRPr="00C93A01">
        <w:rPr>
          <w:rFonts w:ascii="Times New Roman" w:eastAsia="Times New Roman" w:hAnsi="Times New Roman" w:cs="Times New Roman"/>
          <w:color w:val="auto"/>
        </w:rPr>
        <w:t xml:space="preserve">. </w:t>
      </w:r>
      <w:r w:rsidRPr="007D69F9">
        <w:rPr>
          <w:rFonts w:ascii="Times New Roman" w:eastAsia="Times New Roman" w:hAnsi="Times New Roman" w:cs="Times New Roman"/>
          <w:color w:val="auto"/>
        </w:rPr>
        <w:t>Методы испытания</w:t>
      </w:r>
      <w:r w:rsidRPr="0099795A">
        <w:rPr>
          <w:rFonts w:ascii="Times New Roman" w:eastAsia="Times New Roman" w:hAnsi="Times New Roman" w:cs="Times New Roman"/>
          <w:color w:val="auto"/>
        </w:rPr>
        <w:t xml:space="preserve">. Часть 9. </w:t>
      </w:r>
      <w:proofErr w:type="gramStart"/>
      <w:r w:rsidRPr="0099795A">
        <w:rPr>
          <w:rFonts w:ascii="Times New Roman" w:eastAsia="Times New Roman" w:hAnsi="Times New Roman" w:cs="Times New Roman"/>
          <w:color w:val="auto"/>
        </w:rPr>
        <w:t>Определение</w:t>
      </w:r>
      <w:r w:rsidRPr="007D69F9">
        <w:rPr>
          <w:rFonts w:ascii="Times New Roman" w:eastAsia="Times New Roman" w:hAnsi="Times New Roman" w:cs="Times New Roman"/>
          <w:color w:val="auto"/>
        </w:rPr>
        <w:t xml:space="preserve"> </w:t>
      </w:r>
      <w:r w:rsidRPr="0099795A">
        <w:rPr>
          <w:rFonts w:ascii="Times New Roman" w:eastAsia="Times New Roman" w:hAnsi="Times New Roman" w:cs="Times New Roman"/>
          <w:color w:val="auto"/>
        </w:rPr>
        <w:t>прочности</w:t>
      </w:r>
      <w:r w:rsidRPr="007D69F9">
        <w:rPr>
          <w:rFonts w:ascii="Times New Roman" w:eastAsia="Times New Roman" w:hAnsi="Times New Roman" w:cs="Times New Roman"/>
          <w:color w:val="auto"/>
        </w:rPr>
        <w:t xml:space="preserve"> </w:t>
      </w:r>
      <w:r w:rsidRPr="0099795A">
        <w:rPr>
          <w:rFonts w:ascii="Times New Roman" w:eastAsia="Times New Roman" w:hAnsi="Times New Roman" w:cs="Times New Roman"/>
          <w:color w:val="auto"/>
        </w:rPr>
        <w:t>на</w:t>
      </w:r>
      <w:r w:rsidRPr="007D69F9">
        <w:rPr>
          <w:rFonts w:ascii="Times New Roman" w:eastAsia="Times New Roman" w:hAnsi="Times New Roman" w:cs="Times New Roman"/>
          <w:color w:val="auto"/>
        </w:rPr>
        <w:t xml:space="preserve"> </w:t>
      </w:r>
      <w:r w:rsidRPr="0099795A">
        <w:rPr>
          <w:rFonts w:ascii="Times New Roman" w:eastAsia="Times New Roman" w:hAnsi="Times New Roman" w:cs="Times New Roman"/>
          <w:color w:val="auto"/>
        </w:rPr>
        <w:t>изгиб</w:t>
      </w:r>
      <w:r w:rsidRPr="007D69F9">
        <w:rPr>
          <w:rFonts w:ascii="Times New Roman" w:eastAsia="Times New Roman" w:hAnsi="Times New Roman" w:cs="Times New Roman"/>
          <w:color w:val="auto"/>
        </w:rPr>
        <w:t xml:space="preserve"> </w:t>
      </w:r>
      <w:r w:rsidRPr="0099795A">
        <w:rPr>
          <w:rFonts w:ascii="Times New Roman" w:eastAsia="Times New Roman" w:hAnsi="Times New Roman" w:cs="Times New Roman"/>
          <w:color w:val="auto"/>
        </w:rPr>
        <w:t>и</w:t>
      </w:r>
      <w:r w:rsidRPr="007D69F9">
        <w:rPr>
          <w:rFonts w:ascii="Times New Roman" w:eastAsia="Times New Roman" w:hAnsi="Times New Roman" w:cs="Times New Roman"/>
          <w:color w:val="auto"/>
        </w:rPr>
        <w:t xml:space="preserve"> </w:t>
      </w:r>
      <w:r w:rsidRPr="0099795A">
        <w:rPr>
          <w:rFonts w:ascii="Times New Roman" w:eastAsia="Times New Roman" w:hAnsi="Times New Roman" w:cs="Times New Roman"/>
          <w:color w:val="auto"/>
        </w:rPr>
        <w:t>на</w:t>
      </w:r>
      <w:r w:rsidRPr="007D69F9">
        <w:rPr>
          <w:rFonts w:ascii="Times New Roman" w:eastAsia="Times New Roman" w:hAnsi="Times New Roman" w:cs="Times New Roman"/>
          <w:color w:val="auto"/>
        </w:rPr>
        <w:t xml:space="preserve"> </w:t>
      </w:r>
      <w:r w:rsidRPr="0099795A">
        <w:rPr>
          <w:rFonts w:ascii="Times New Roman" w:eastAsia="Times New Roman" w:hAnsi="Times New Roman" w:cs="Times New Roman"/>
          <w:color w:val="auto"/>
        </w:rPr>
        <w:t>срез</w:t>
      </w:r>
      <w:r w:rsidRPr="007D69F9">
        <w:rPr>
          <w:rFonts w:ascii="Times New Roman" w:eastAsia="Times New Roman" w:hAnsi="Times New Roman" w:cs="Times New Roman"/>
          <w:color w:val="auto"/>
        </w:rPr>
        <w:t xml:space="preserve"> </w:t>
      </w:r>
      <w:r w:rsidRPr="0099795A">
        <w:rPr>
          <w:rFonts w:ascii="Times New Roman" w:eastAsia="Times New Roman" w:hAnsi="Times New Roman" w:cs="Times New Roman"/>
          <w:color w:val="auto"/>
        </w:rPr>
        <w:lastRenderedPageBreak/>
        <w:t>перемычек</w:t>
      </w:r>
      <w:r w:rsidRPr="007D69F9">
        <w:rPr>
          <w:rFonts w:ascii="Times New Roman" w:eastAsia="Times New Roman" w:hAnsi="Times New Roman" w:cs="Times New Roman"/>
          <w:color w:val="auto"/>
        </w:rPr>
        <w:t>).</w:t>
      </w:r>
      <w:proofErr w:type="gramEnd"/>
    </w:p>
    <w:p w:rsidR="0099795A" w:rsidRPr="00C661AB" w:rsidRDefault="0099795A" w:rsidP="000B21B6">
      <w:pPr>
        <w:spacing w:line="264" w:lineRule="auto"/>
        <w:ind w:firstLine="567"/>
        <w:jc w:val="both"/>
        <w:rPr>
          <w:rFonts w:ascii="Times New Roman" w:eastAsia="Times New Roman" w:hAnsi="Times New Roman" w:cs="Times New Roman"/>
          <w:color w:val="auto"/>
          <w:lang w:val="en-US"/>
        </w:rPr>
      </w:pPr>
      <w:r w:rsidRPr="00C661AB">
        <w:rPr>
          <w:rFonts w:ascii="Times New Roman" w:eastAsia="Times New Roman" w:hAnsi="Times New Roman" w:cs="Times New Roman"/>
          <w:color w:val="auto"/>
          <w:lang w:val="en-US"/>
        </w:rPr>
        <w:t xml:space="preserve">EN 846-11 </w:t>
      </w:r>
      <w:r w:rsidR="00C661AB" w:rsidRPr="00FE235E">
        <w:rPr>
          <w:rFonts w:ascii="Times New Roman" w:hAnsi="Times New Roman" w:cs="Times New Roman"/>
          <w:lang w:val="en-US"/>
        </w:rPr>
        <w:t>Methods</w:t>
      </w:r>
      <w:r w:rsidR="00C661AB" w:rsidRPr="00C661AB">
        <w:rPr>
          <w:rFonts w:ascii="Times New Roman" w:hAnsi="Times New Roman" w:cs="Times New Roman"/>
          <w:lang w:val="en-US"/>
        </w:rPr>
        <w:t xml:space="preserve"> </w:t>
      </w:r>
      <w:r w:rsidR="00C661AB" w:rsidRPr="00FE235E">
        <w:rPr>
          <w:rFonts w:ascii="Times New Roman" w:hAnsi="Times New Roman" w:cs="Times New Roman"/>
          <w:lang w:val="en-US"/>
        </w:rPr>
        <w:t>of</w:t>
      </w:r>
      <w:r w:rsidR="00C661AB" w:rsidRPr="00C661AB">
        <w:rPr>
          <w:rFonts w:ascii="Times New Roman" w:hAnsi="Times New Roman" w:cs="Times New Roman"/>
          <w:lang w:val="en-US"/>
        </w:rPr>
        <w:t xml:space="preserve"> </w:t>
      </w:r>
      <w:r w:rsidR="00C661AB" w:rsidRPr="00FE235E">
        <w:rPr>
          <w:rFonts w:ascii="Times New Roman" w:hAnsi="Times New Roman" w:cs="Times New Roman"/>
          <w:lang w:val="en-US"/>
        </w:rPr>
        <w:t>test</w:t>
      </w:r>
      <w:r w:rsidR="00C661AB" w:rsidRPr="00C661AB">
        <w:rPr>
          <w:rFonts w:ascii="Times New Roman" w:hAnsi="Times New Roman" w:cs="Times New Roman"/>
          <w:lang w:val="en-US"/>
        </w:rPr>
        <w:t xml:space="preserve"> </w:t>
      </w:r>
      <w:r w:rsidR="00C661AB" w:rsidRPr="00FE235E">
        <w:rPr>
          <w:rFonts w:ascii="Times New Roman" w:hAnsi="Times New Roman" w:cs="Times New Roman"/>
          <w:lang w:val="en-US"/>
        </w:rPr>
        <w:t>for</w:t>
      </w:r>
      <w:r w:rsidR="00C661AB" w:rsidRPr="00C661AB">
        <w:rPr>
          <w:rFonts w:ascii="Times New Roman" w:hAnsi="Times New Roman" w:cs="Times New Roman"/>
          <w:lang w:val="en-US"/>
        </w:rPr>
        <w:t xml:space="preserve"> </w:t>
      </w:r>
      <w:r w:rsidR="00C661AB" w:rsidRPr="00FE235E">
        <w:rPr>
          <w:rFonts w:ascii="Times New Roman" w:hAnsi="Times New Roman" w:cs="Times New Roman"/>
          <w:lang w:val="en-US"/>
        </w:rPr>
        <w:t>ancillary</w:t>
      </w:r>
      <w:r w:rsidR="00C661AB" w:rsidRPr="00C661AB">
        <w:rPr>
          <w:rFonts w:ascii="Times New Roman" w:hAnsi="Times New Roman" w:cs="Times New Roman"/>
          <w:lang w:val="en-US"/>
        </w:rPr>
        <w:t xml:space="preserve"> </w:t>
      </w:r>
      <w:r w:rsidR="00C661AB" w:rsidRPr="00FE235E">
        <w:rPr>
          <w:rFonts w:ascii="Times New Roman" w:hAnsi="Times New Roman" w:cs="Times New Roman"/>
          <w:lang w:val="en-US"/>
        </w:rPr>
        <w:t>components</w:t>
      </w:r>
      <w:r w:rsidR="00C661AB" w:rsidRPr="00C661AB">
        <w:rPr>
          <w:rFonts w:ascii="Times New Roman" w:hAnsi="Times New Roman" w:cs="Times New Roman"/>
          <w:lang w:val="en-US"/>
        </w:rPr>
        <w:t xml:space="preserve"> </w:t>
      </w:r>
      <w:r w:rsidR="00C661AB" w:rsidRPr="00FE235E">
        <w:rPr>
          <w:rFonts w:ascii="Times New Roman" w:hAnsi="Times New Roman" w:cs="Times New Roman"/>
          <w:lang w:val="en-US"/>
        </w:rPr>
        <w:t>for</w:t>
      </w:r>
      <w:r w:rsidR="00C661AB" w:rsidRPr="00C661AB">
        <w:rPr>
          <w:rFonts w:ascii="Times New Roman" w:hAnsi="Times New Roman" w:cs="Times New Roman"/>
          <w:lang w:val="en-US"/>
        </w:rPr>
        <w:t xml:space="preserve"> </w:t>
      </w:r>
      <w:r w:rsidR="00C661AB" w:rsidRPr="00FE235E">
        <w:rPr>
          <w:rFonts w:ascii="Times New Roman" w:hAnsi="Times New Roman" w:cs="Times New Roman"/>
          <w:lang w:val="en-US"/>
        </w:rPr>
        <w:t>masonry</w:t>
      </w:r>
      <w:r w:rsidR="00C661AB" w:rsidRPr="00C661AB">
        <w:rPr>
          <w:rFonts w:ascii="Times New Roman" w:hAnsi="Times New Roman" w:cs="Times New Roman"/>
          <w:lang w:val="en-US"/>
        </w:rPr>
        <w:t xml:space="preserve"> – </w:t>
      </w:r>
      <w:r w:rsidR="00C661AB" w:rsidRPr="00FE235E">
        <w:rPr>
          <w:rFonts w:ascii="Times New Roman" w:hAnsi="Times New Roman" w:cs="Times New Roman"/>
          <w:lang w:val="en-US"/>
        </w:rPr>
        <w:t>Part</w:t>
      </w:r>
      <w:r w:rsidR="00C661AB" w:rsidRPr="00C661AB">
        <w:rPr>
          <w:rFonts w:ascii="Times New Roman" w:hAnsi="Times New Roman" w:cs="Times New Roman"/>
          <w:lang w:val="en-US"/>
        </w:rPr>
        <w:t xml:space="preserve"> 11: </w:t>
      </w:r>
      <w:r w:rsidR="00C661AB" w:rsidRPr="00FE235E">
        <w:rPr>
          <w:rFonts w:ascii="Times New Roman" w:hAnsi="Times New Roman" w:cs="Times New Roman"/>
          <w:lang w:val="en-US"/>
        </w:rPr>
        <w:t>Determination</w:t>
      </w:r>
      <w:r w:rsidR="00C661AB" w:rsidRPr="00C661AB">
        <w:rPr>
          <w:rFonts w:ascii="Times New Roman" w:hAnsi="Times New Roman" w:cs="Times New Roman"/>
          <w:lang w:val="en-US"/>
        </w:rPr>
        <w:t xml:space="preserve"> </w:t>
      </w:r>
      <w:r w:rsidR="00C661AB" w:rsidRPr="00FE235E">
        <w:rPr>
          <w:rFonts w:ascii="Times New Roman" w:hAnsi="Times New Roman" w:cs="Times New Roman"/>
          <w:lang w:val="en-US"/>
        </w:rPr>
        <w:t>of</w:t>
      </w:r>
      <w:r w:rsidR="00C661AB" w:rsidRPr="00C661AB">
        <w:rPr>
          <w:rFonts w:ascii="Times New Roman" w:hAnsi="Times New Roman" w:cs="Times New Roman"/>
          <w:lang w:val="en-US"/>
        </w:rPr>
        <w:t xml:space="preserve"> </w:t>
      </w:r>
      <w:r w:rsidR="00C661AB" w:rsidRPr="00FE235E">
        <w:rPr>
          <w:rFonts w:ascii="Times New Roman" w:hAnsi="Times New Roman" w:cs="Times New Roman"/>
          <w:lang w:val="en-US"/>
        </w:rPr>
        <w:t>dimensions</w:t>
      </w:r>
      <w:r w:rsidR="00C661AB" w:rsidRPr="00C661AB">
        <w:rPr>
          <w:rFonts w:ascii="Times New Roman" w:hAnsi="Times New Roman" w:cs="Times New Roman"/>
          <w:lang w:val="en-US"/>
        </w:rPr>
        <w:t xml:space="preserve"> </w:t>
      </w:r>
      <w:r w:rsidR="00C661AB" w:rsidRPr="00FE235E">
        <w:rPr>
          <w:rFonts w:ascii="Times New Roman" w:hAnsi="Times New Roman" w:cs="Times New Roman"/>
          <w:lang w:val="en-US"/>
        </w:rPr>
        <w:t>and</w:t>
      </w:r>
      <w:r w:rsidR="00C661AB" w:rsidRPr="00C661AB">
        <w:rPr>
          <w:rFonts w:ascii="Times New Roman" w:hAnsi="Times New Roman" w:cs="Times New Roman"/>
          <w:lang w:val="en-US"/>
        </w:rPr>
        <w:t xml:space="preserve"> </w:t>
      </w:r>
      <w:r w:rsidR="00C661AB" w:rsidRPr="00FE235E">
        <w:rPr>
          <w:rFonts w:ascii="Times New Roman" w:hAnsi="Times New Roman" w:cs="Times New Roman"/>
          <w:lang w:val="en-US"/>
        </w:rPr>
        <w:t>bow</w:t>
      </w:r>
      <w:r w:rsidR="00C661AB" w:rsidRPr="00C661AB">
        <w:rPr>
          <w:rFonts w:ascii="Times New Roman" w:hAnsi="Times New Roman" w:cs="Times New Roman"/>
          <w:lang w:val="en-US"/>
        </w:rPr>
        <w:t xml:space="preserve"> </w:t>
      </w:r>
      <w:r w:rsidR="00C661AB" w:rsidRPr="00FE235E">
        <w:rPr>
          <w:rFonts w:ascii="Times New Roman" w:hAnsi="Times New Roman" w:cs="Times New Roman"/>
          <w:lang w:val="en-US"/>
        </w:rPr>
        <w:t>of</w:t>
      </w:r>
      <w:r w:rsidR="00C661AB" w:rsidRPr="00C661AB">
        <w:rPr>
          <w:rFonts w:ascii="Times New Roman" w:hAnsi="Times New Roman" w:cs="Times New Roman"/>
          <w:lang w:val="en-US"/>
        </w:rPr>
        <w:t xml:space="preserve"> </w:t>
      </w:r>
      <w:r w:rsidR="00C661AB" w:rsidRPr="00FE235E">
        <w:rPr>
          <w:rFonts w:ascii="Times New Roman" w:hAnsi="Times New Roman" w:cs="Times New Roman"/>
          <w:lang w:val="en-US"/>
        </w:rPr>
        <w:t>lintels</w:t>
      </w:r>
      <w:r w:rsidR="00C661AB"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Вспомогательные</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компоненты</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каменной</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кладки</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Методы</w:t>
      </w:r>
      <w:r w:rsidRPr="007D69F9">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испытания</w:t>
      </w:r>
      <w:r w:rsidRPr="007D69F9">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Часть</w:t>
      </w:r>
      <w:r w:rsidRPr="007D69F9">
        <w:rPr>
          <w:rFonts w:ascii="Times New Roman" w:eastAsia="Times New Roman" w:hAnsi="Times New Roman" w:cs="Times New Roman"/>
          <w:color w:val="auto"/>
          <w:lang w:val="en-US"/>
        </w:rPr>
        <w:t xml:space="preserve"> 11. </w:t>
      </w:r>
      <w:r w:rsidRPr="0099795A">
        <w:rPr>
          <w:rFonts w:ascii="Times New Roman" w:eastAsia="Times New Roman" w:hAnsi="Times New Roman" w:cs="Times New Roman"/>
          <w:color w:val="auto"/>
        </w:rPr>
        <w:t>Определение</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размеров</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и</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обратного</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прогиба</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перемычек</w:t>
      </w:r>
      <w:r w:rsidR="00C661AB" w:rsidRPr="00C661AB">
        <w:rPr>
          <w:rFonts w:ascii="Times New Roman" w:eastAsia="Times New Roman" w:hAnsi="Times New Roman" w:cs="Times New Roman"/>
          <w:color w:val="auto"/>
          <w:lang w:val="en-US"/>
        </w:rPr>
        <w:t>.</w:t>
      </w:r>
    </w:p>
    <w:p w:rsidR="0099795A" w:rsidRPr="007D69F9" w:rsidRDefault="0099795A" w:rsidP="000B21B6">
      <w:pPr>
        <w:spacing w:line="264" w:lineRule="auto"/>
        <w:ind w:firstLine="567"/>
        <w:jc w:val="both"/>
        <w:rPr>
          <w:rFonts w:ascii="Times New Roman" w:eastAsia="Times New Roman" w:hAnsi="Times New Roman" w:cs="Times New Roman"/>
          <w:color w:val="auto"/>
        </w:rPr>
      </w:pPr>
      <w:r w:rsidRPr="00C661AB">
        <w:rPr>
          <w:rFonts w:ascii="Times New Roman" w:eastAsia="Times New Roman" w:hAnsi="Times New Roman" w:cs="Times New Roman"/>
          <w:color w:val="auto"/>
          <w:lang w:val="en-US"/>
        </w:rPr>
        <w:t xml:space="preserve">EN 846-13:2001 </w:t>
      </w:r>
      <w:r w:rsidR="00C661AB" w:rsidRPr="00FE235E">
        <w:rPr>
          <w:rFonts w:ascii="Times New Roman" w:hAnsi="Times New Roman" w:cs="Times New Roman"/>
          <w:lang w:val="en-US"/>
        </w:rPr>
        <w:t>Methods of test for ancillary components for masonry – Part 13: Determination of resistance to impact, abrasion and corrosion of organic coatings</w:t>
      </w:r>
      <w:r w:rsidR="00C661AB" w:rsidRPr="00C661AB">
        <w:rPr>
          <w:rFonts w:ascii="Times New Roman" w:hAnsi="Times New Roman" w:cs="Times New Roman"/>
          <w:lang w:val="en-US"/>
        </w:rPr>
        <w:t xml:space="preserve"> (</w:t>
      </w:r>
      <w:r w:rsidRPr="0099795A">
        <w:rPr>
          <w:rFonts w:ascii="Times New Roman" w:eastAsia="Times New Roman" w:hAnsi="Times New Roman" w:cs="Times New Roman"/>
          <w:color w:val="auto"/>
        </w:rPr>
        <w:t>Вспомогательные</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компоненты</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каменной</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кладки</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Методы испытания. Часть 13. Определение</w:t>
      </w:r>
      <w:r w:rsidRPr="007D69F9">
        <w:rPr>
          <w:rFonts w:ascii="Times New Roman" w:eastAsia="Times New Roman" w:hAnsi="Times New Roman" w:cs="Times New Roman"/>
          <w:color w:val="auto"/>
        </w:rPr>
        <w:t xml:space="preserve"> </w:t>
      </w:r>
      <w:r w:rsidRPr="0099795A">
        <w:rPr>
          <w:rFonts w:ascii="Times New Roman" w:eastAsia="Times New Roman" w:hAnsi="Times New Roman" w:cs="Times New Roman"/>
          <w:color w:val="auto"/>
        </w:rPr>
        <w:t>стойкости</w:t>
      </w:r>
      <w:r w:rsidRPr="007D69F9">
        <w:rPr>
          <w:rFonts w:ascii="Times New Roman" w:eastAsia="Times New Roman" w:hAnsi="Times New Roman" w:cs="Times New Roman"/>
          <w:color w:val="auto"/>
        </w:rPr>
        <w:t xml:space="preserve"> </w:t>
      </w:r>
      <w:r w:rsidRPr="0099795A">
        <w:rPr>
          <w:rFonts w:ascii="Times New Roman" w:eastAsia="Times New Roman" w:hAnsi="Times New Roman" w:cs="Times New Roman"/>
          <w:color w:val="auto"/>
        </w:rPr>
        <w:t>к</w:t>
      </w:r>
      <w:r w:rsidRPr="007D69F9">
        <w:rPr>
          <w:rFonts w:ascii="Times New Roman" w:eastAsia="Times New Roman" w:hAnsi="Times New Roman" w:cs="Times New Roman"/>
          <w:color w:val="auto"/>
        </w:rPr>
        <w:t xml:space="preserve"> </w:t>
      </w:r>
      <w:r w:rsidRPr="0099795A">
        <w:rPr>
          <w:rFonts w:ascii="Times New Roman" w:eastAsia="Times New Roman" w:hAnsi="Times New Roman" w:cs="Times New Roman"/>
          <w:color w:val="auto"/>
        </w:rPr>
        <w:t>удару</w:t>
      </w:r>
      <w:r w:rsidRPr="007D69F9">
        <w:rPr>
          <w:rFonts w:ascii="Times New Roman" w:eastAsia="Times New Roman" w:hAnsi="Times New Roman" w:cs="Times New Roman"/>
          <w:color w:val="auto"/>
        </w:rPr>
        <w:t xml:space="preserve">, </w:t>
      </w:r>
      <w:r w:rsidRPr="0099795A">
        <w:rPr>
          <w:rFonts w:ascii="Times New Roman" w:eastAsia="Times New Roman" w:hAnsi="Times New Roman" w:cs="Times New Roman"/>
          <w:color w:val="auto"/>
        </w:rPr>
        <w:t>истиранию</w:t>
      </w:r>
      <w:r w:rsidRPr="007D69F9">
        <w:rPr>
          <w:rFonts w:ascii="Times New Roman" w:eastAsia="Times New Roman" w:hAnsi="Times New Roman" w:cs="Times New Roman"/>
          <w:color w:val="auto"/>
        </w:rPr>
        <w:t xml:space="preserve"> </w:t>
      </w:r>
      <w:r w:rsidRPr="0099795A">
        <w:rPr>
          <w:rFonts w:ascii="Times New Roman" w:eastAsia="Times New Roman" w:hAnsi="Times New Roman" w:cs="Times New Roman"/>
          <w:color w:val="auto"/>
        </w:rPr>
        <w:t>и</w:t>
      </w:r>
      <w:r w:rsidRPr="007D69F9">
        <w:rPr>
          <w:rFonts w:ascii="Times New Roman" w:eastAsia="Times New Roman" w:hAnsi="Times New Roman" w:cs="Times New Roman"/>
          <w:color w:val="auto"/>
        </w:rPr>
        <w:t xml:space="preserve"> </w:t>
      </w:r>
      <w:r w:rsidRPr="0099795A">
        <w:rPr>
          <w:rFonts w:ascii="Times New Roman" w:eastAsia="Times New Roman" w:hAnsi="Times New Roman" w:cs="Times New Roman"/>
          <w:color w:val="auto"/>
        </w:rPr>
        <w:t>коррозии</w:t>
      </w:r>
      <w:r w:rsidRPr="007D69F9">
        <w:rPr>
          <w:rFonts w:ascii="Times New Roman" w:eastAsia="Times New Roman" w:hAnsi="Times New Roman" w:cs="Times New Roman"/>
          <w:color w:val="auto"/>
        </w:rPr>
        <w:t xml:space="preserve"> </w:t>
      </w:r>
      <w:r w:rsidRPr="0099795A">
        <w:rPr>
          <w:rFonts w:ascii="Times New Roman" w:eastAsia="Times New Roman" w:hAnsi="Times New Roman" w:cs="Times New Roman"/>
          <w:color w:val="auto"/>
        </w:rPr>
        <w:t>органических</w:t>
      </w:r>
      <w:r w:rsidRPr="007D69F9">
        <w:rPr>
          <w:rFonts w:ascii="Times New Roman" w:eastAsia="Times New Roman" w:hAnsi="Times New Roman" w:cs="Times New Roman"/>
          <w:color w:val="auto"/>
        </w:rPr>
        <w:t xml:space="preserve"> </w:t>
      </w:r>
      <w:r w:rsidRPr="0099795A">
        <w:rPr>
          <w:rFonts w:ascii="Times New Roman" w:eastAsia="Times New Roman" w:hAnsi="Times New Roman" w:cs="Times New Roman"/>
          <w:color w:val="auto"/>
        </w:rPr>
        <w:t>покрытий</w:t>
      </w:r>
      <w:r w:rsidR="00C661AB" w:rsidRPr="007D69F9">
        <w:rPr>
          <w:rFonts w:ascii="Times New Roman" w:eastAsia="Times New Roman" w:hAnsi="Times New Roman" w:cs="Times New Roman"/>
          <w:color w:val="auto"/>
        </w:rPr>
        <w:t>.</w:t>
      </w:r>
    </w:p>
    <w:p w:rsidR="0099795A" w:rsidRPr="0099795A" w:rsidRDefault="0099795A" w:rsidP="000B21B6">
      <w:pPr>
        <w:spacing w:line="264" w:lineRule="auto"/>
        <w:ind w:firstLine="567"/>
        <w:jc w:val="both"/>
        <w:rPr>
          <w:rFonts w:ascii="Times New Roman" w:eastAsia="Times New Roman" w:hAnsi="Times New Roman" w:cs="Times New Roman"/>
          <w:color w:val="auto"/>
        </w:rPr>
      </w:pPr>
      <w:r w:rsidRPr="00C661AB">
        <w:rPr>
          <w:rFonts w:ascii="Times New Roman" w:eastAsia="Times New Roman" w:hAnsi="Times New Roman" w:cs="Times New Roman"/>
          <w:color w:val="auto"/>
          <w:lang w:val="en-US"/>
        </w:rPr>
        <w:t xml:space="preserve">EN 846-14 </w:t>
      </w:r>
      <w:r w:rsidR="00C661AB" w:rsidRPr="00FE235E">
        <w:rPr>
          <w:rFonts w:ascii="Times New Roman" w:hAnsi="Times New Roman" w:cs="Times New Roman"/>
          <w:lang w:val="en-US"/>
        </w:rPr>
        <w:t>Methods of test for ancillary components for masonry – Part 14: Determination of the initial shear strength between the prefabricated part of a composite lintel and the masonry above it</w:t>
      </w:r>
      <w:r w:rsidR="00C661AB"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Вспомогательные</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компоненты</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каменной</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кладки</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 xml:space="preserve">Методы испытания. Часть 14. </w:t>
      </w:r>
      <w:proofErr w:type="gramStart"/>
      <w:r w:rsidRPr="0099795A">
        <w:rPr>
          <w:rFonts w:ascii="Times New Roman" w:eastAsia="Times New Roman" w:hAnsi="Times New Roman" w:cs="Times New Roman"/>
          <w:color w:val="auto"/>
        </w:rPr>
        <w:t>Определение начальной прочности на срез при сцеплении между перемычкой заводского изготовления, дополняемой на строительной площадке, и опирающейся кладкой</w:t>
      </w:r>
      <w:r w:rsidR="00C661AB">
        <w:rPr>
          <w:rFonts w:ascii="Times New Roman" w:eastAsia="Times New Roman" w:hAnsi="Times New Roman" w:cs="Times New Roman"/>
          <w:color w:val="auto"/>
        </w:rPr>
        <w:t>).</w:t>
      </w:r>
      <w:proofErr w:type="gramEnd"/>
    </w:p>
    <w:p w:rsidR="00B30033" w:rsidRPr="00814067" w:rsidRDefault="00B30033" w:rsidP="000B21B6">
      <w:pPr>
        <w:pStyle w:val="RefNorm"/>
        <w:autoSpaceDE w:val="0"/>
        <w:autoSpaceDN w:val="0"/>
        <w:adjustRightInd w:val="0"/>
        <w:spacing w:after="0" w:line="264" w:lineRule="auto"/>
        <w:ind w:firstLine="567"/>
        <w:rPr>
          <w:rStyle w:val="FontStyle64"/>
          <w:rFonts w:ascii="Times New Roman" w:hAnsi="Times New Roman" w:cs="Times New Roman"/>
          <w:i w:val="0"/>
          <w:sz w:val="24"/>
          <w:szCs w:val="24"/>
          <w:lang w:val="ru-RU"/>
        </w:rPr>
      </w:pPr>
      <w:proofErr w:type="gramStart"/>
      <w:r w:rsidRPr="003B710F">
        <w:rPr>
          <w:rStyle w:val="FontStyle65"/>
          <w:rFonts w:ascii="Times New Roman" w:hAnsi="Times New Roman" w:cs="Times New Roman"/>
          <w:sz w:val="24"/>
          <w:szCs w:val="24"/>
        </w:rPr>
        <w:t>EN</w:t>
      </w:r>
      <w:r w:rsidRPr="00814067">
        <w:rPr>
          <w:rStyle w:val="FontStyle65"/>
          <w:rFonts w:ascii="Times New Roman" w:hAnsi="Times New Roman" w:cs="Times New Roman"/>
          <w:sz w:val="24"/>
          <w:szCs w:val="24"/>
          <w:lang w:val="ru-RU"/>
        </w:rPr>
        <w:t xml:space="preserve"> 990 </w:t>
      </w:r>
      <w:r w:rsidRPr="00814067">
        <w:rPr>
          <w:rFonts w:ascii="Times New Roman" w:hAnsi="Times New Roman"/>
          <w:sz w:val="24"/>
          <w:szCs w:val="24"/>
        </w:rPr>
        <w:t>Test</w:t>
      </w:r>
      <w:r w:rsidRPr="00814067">
        <w:rPr>
          <w:rFonts w:ascii="Times New Roman" w:hAnsi="Times New Roman"/>
          <w:sz w:val="24"/>
          <w:szCs w:val="24"/>
          <w:lang w:val="ru-RU"/>
        </w:rPr>
        <w:t xml:space="preserve"> </w:t>
      </w:r>
      <w:r w:rsidRPr="00814067">
        <w:rPr>
          <w:rFonts w:ascii="Times New Roman" w:hAnsi="Times New Roman"/>
          <w:sz w:val="24"/>
          <w:szCs w:val="24"/>
        </w:rPr>
        <w:t>methods</w:t>
      </w:r>
      <w:r w:rsidRPr="00814067">
        <w:rPr>
          <w:rFonts w:ascii="Times New Roman" w:hAnsi="Times New Roman"/>
          <w:sz w:val="24"/>
          <w:szCs w:val="24"/>
          <w:lang w:val="ru-RU"/>
        </w:rPr>
        <w:t xml:space="preserve"> </w:t>
      </w:r>
      <w:r w:rsidRPr="00814067">
        <w:rPr>
          <w:rFonts w:ascii="Times New Roman" w:hAnsi="Times New Roman"/>
          <w:sz w:val="24"/>
          <w:szCs w:val="24"/>
        </w:rPr>
        <w:t>for</w:t>
      </w:r>
      <w:r w:rsidRPr="00814067">
        <w:rPr>
          <w:rFonts w:ascii="Times New Roman" w:hAnsi="Times New Roman"/>
          <w:sz w:val="24"/>
          <w:szCs w:val="24"/>
          <w:lang w:val="ru-RU"/>
        </w:rPr>
        <w:t xml:space="preserve"> </w:t>
      </w:r>
      <w:r w:rsidRPr="00814067">
        <w:rPr>
          <w:rFonts w:ascii="Times New Roman" w:hAnsi="Times New Roman"/>
          <w:sz w:val="24"/>
          <w:szCs w:val="24"/>
        </w:rPr>
        <w:t>verification</w:t>
      </w:r>
      <w:r w:rsidRPr="00814067">
        <w:rPr>
          <w:rFonts w:ascii="Times New Roman" w:hAnsi="Times New Roman"/>
          <w:sz w:val="24"/>
          <w:szCs w:val="24"/>
          <w:lang w:val="ru-RU"/>
        </w:rPr>
        <w:t xml:space="preserve"> </w:t>
      </w:r>
      <w:r w:rsidRPr="00814067">
        <w:rPr>
          <w:rFonts w:ascii="Times New Roman" w:hAnsi="Times New Roman"/>
          <w:sz w:val="24"/>
          <w:szCs w:val="24"/>
        </w:rPr>
        <w:t>of</w:t>
      </w:r>
      <w:r w:rsidRPr="00814067">
        <w:rPr>
          <w:rFonts w:ascii="Times New Roman" w:hAnsi="Times New Roman"/>
          <w:sz w:val="24"/>
          <w:szCs w:val="24"/>
          <w:lang w:val="ru-RU"/>
        </w:rPr>
        <w:t xml:space="preserve"> </w:t>
      </w:r>
      <w:r w:rsidRPr="00814067">
        <w:rPr>
          <w:rFonts w:ascii="Times New Roman" w:hAnsi="Times New Roman"/>
          <w:sz w:val="24"/>
          <w:szCs w:val="24"/>
        </w:rPr>
        <w:t>corrosion</w:t>
      </w:r>
      <w:r w:rsidRPr="00814067">
        <w:rPr>
          <w:rFonts w:ascii="Times New Roman" w:hAnsi="Times New Roman"/>
          <w:sz w:val="24"/>
          <w:szCs w:val="24"/>
          <w:lang w:val="ru-RU"/>
        </w:rPr>
        <w:t xml:space="preserve"> </w:t>
      </w:r>
      <w:r w:rsidRPr="00814067">
        <w:rPr>
          <w:rFonts w:ascii="Times New Roman" w:hAnsi="Times New Roman"/>
          <w:sz w:val="24"/>
          <w:szCs w:val="24"/>
        </w:rPr>
        <w:t>protection</w:t>
      </w:r>
      <w:r w:rsidRPr="00814067">
        <w:rPr>
          <w:rFonts w:ascii="Times New Roman" w:hAnsi="Times New Roman"/>
          <w:sz w:val="24"/>
          <w:szCs w:val="24"/>
          <w:lang w:val="ru-RU"/>
        </w:rPr>
        <w:t xml:space="preserve"> </w:t>
      </w:r>
      <w:r w:rsidRPr="00814067">
        <w:rPr>
          <w:rFonts w:ascii="Times New Roman" w:hAnsi="Times New Roman"/>
          <w:sz w:val="24"/>
          <w:szCs w:val="24"/>
        </w:rPr>
        <w:t>of</w:t>
      </w:r>
      <w:r w:rsidRPr="00814067">
        <w:rPr>
          <w:rFonts w:ascii="Times New Roman" w:hAnsi="Times New Roman"/>
          <w:sz w:val="24"/>
          <w:szCs w:val="24"/>
          <w:lang w:val="ru-RU"/>
        </w:rPr>
        <w:t xml:space="preserve"> </w:t>
      </w:r>
      <w:r w:rsidRPr="00814067">
        <w:rPr>
          <w:rFonts w:ascii="Times New Roman" w:hAnsi="Times New Roman"/>
          <w:sz w:val="24"/>
          <w:szCs w:val="24"/>
        </w:rPr>
        <w:t>reinforcement</w:t>
      </w:r>
      <w:r w:rsidRPr="00814067">
        <w:rPr>
          <w:rFonts w:ascii="Times New Roman" w:hAnsi="Times New Roman"/>
          <w:sz w:val="24"/>
          <w:szCs w:val="24"/>
          <w:lang w:val="ru-RU"/>
        </w:rPr>
        <w:t xml:space="preserve"> </w:t>
      </w:r>
      <w:r w:rsidRPr="00814067">
        <w:rPr>
          <w:rFonts w:ascii="Times New Roman" w:hAnsi="Times New Roman"/>
          <w:sz w:val="24"/>
          <w:szCs w:val="24"/>
        </w:rPr>
        <w:t>in</w:t>
      </w:r>
      <w:r w:rsidRPr="00814067">
        <w:rPr>
          <w:rFonts w:ascii="Times New Roman" w:hAnsi="Times New Roman"/>
          <w:sz w:val="24"/>
          <w:szCs w:val="24"/>
          <w:lang w:val="ru-RU"/>
        </w:rPr>
        <w:t xml:space="preserve"> </w:t>
      </w:r>
      <w:r w:rsidRPr="00814067">
        <w:rPr>
          <w:rFonts w:ascii="Times New Roman" w:hAnsi="Times New Roman"/>
          <w:sz w:val="24"/>
          <w:szCs w:val="24"/>
        </w:rPr>
        <w:t>autoclaved</w:t>
      </w:r>
      <w:r w:rsidRPr="00814067">
        <w:rPr>
          <w:rFonts w:ascii="Times New Roman" w:hAnsi="Times New Roman"/>
          <w:sz w:val="24"/>
          <w:szCs w:val="24"/>
          <w:lang w:val="ru-RU"/>
        </w:rPr>
        <w:t xml:space="preserve"> </w:t>
      </w:r>
      <w:r w:rsidRPr="00814067">
        <w:rPr>
          <w:rFonts w:ascii="Times New Roman" w:hAnsi="Times New Roman"/>
          <w:sz w:val="24"/>
          <w:szCs w:val="24"/>
        </w:rPr>
        <w:t>aerated</w:t>
      </w:r>
      <w:r w:rsidRPr="00814067">
        <w:rPr>
          <w:rFonts w:ascii="Times New Roman" w:hAnsi="Times New Roman"/>
          <w:sz w:val="24"/>
          <w:szCs w:val="24"/>
          <w:lang w:val="ru-RU"/>
        </w:rPr>
        <w:t xml:space="preserve"> </w:t>
      </w:r>
      <w:r w:rsidRPr="00814067">
        <w:rPr>
          <w:rFonts w:ascii="Times New Roman" w:hAnsi="Times New Roman"/>
          <w:sz w:val="24"/>
          <w:szCs w:val="24"/>
        </w:rPr>
        <w:t>concrete</w:t>
      </w:r>
      <w:r w:rsidRPr="00814067">
        <w:rPr>
          <w:rFonts w:ascii="Times New Roman" w:hAnsi="Times New Roman"/>
          <w:sz w:val="24"/>
          <w:szCs w:val="24"/>
          <w:lang w:val="ru-RU"/>
        </w:rPr>
        <w:t xml:space="preserve"> </w:t>
      </w:r>
      <w:r w:rsidRPr="00814067">
        <w:rPr>
          <w:rFonts w:ascii="Times New Roman" w:hAnsi="Times New Roman"/>
          <w:sz w:val="24"/>
          <w:szCs w:val="24"/>
        </w:rPr>
        <w:t>and</w:t>
      </w:r>
      <w:r w:rsidRPr="00814067">
        <w:rPr>
          <w:rFonts w:ascii="Times New Roman" w:hAnsi="Times New Roman"/>
          <w:sz w:val="24"/>
          <w:szCs w:val="24"/>
          <w:lang w:val="ru-RU"/>
        </w:rPr>
        <w:t xml:space="preserve"> </w:t>
      </w:r>
      <w:r w:rsidRPr="00814067">
        <w:rPr>
          <w:rFonts w:ascii="Times New Roman" w:hAnsi="Times New Roman"/>
          <w:sz w:val="24"/>
          <w:szCs w:val="24"/>
        </w:rPr>
        <w:t>lightweight</w:t>
      </w:r>
      <w:r w:rsidRPr="00814067">
        <w:rPr>
          <w:rFonts w:ascii="Times New Roman" w:hAnsi="Times New Roman"/>
          <w:sz w:val="24"/>
          <w:szCs w:val="24"/>
          <w:lang w:val="ru-RU"/>
        </w:rPr>
        <w:t xml:space="preserve"> </w:t>
      </w:r>
      <w:r w:rsidRPr="00814067">
        <w:rPr>
          <w:rFonts w:ascii="Times New Roman" w:hAnsi="Times New Roman"/>
          <w:sz w:val="24"/>
          <w:szCs w:val="24"/>
        </w:rPr>
        <w:t>aggregate</w:t>
      </w:r>
      <w:r w:rsidRPr="00814067">
        <w:rPr>
          <w:rFonts w:ascii="Times New Roman" w:hAnsi="Times New Roman"/>
          <w:sz w:val="24"/>
          <w:szCs w:val="24"/>
          <w:lang w:val="ru-RU"/>
        </w:rPr>
        <w:t xml:space="preserve"> </w:t>
      </w:r>
      <w:r w:rsidRPr="00814067">
        <w:rPr>
          <w:rFonts w:ascii="Times New Roman" w:hAnsi="Times New Roman"/>
          <w:sz w:val="24"/>
          <w:szCs w:val="24"/>
        </w:rPr>
        <w:t>concrete</w:t>
      </w:r>
      <w:r w:rsidRPr="00814067">
        <w:rPr>
          <w:rFonts w:ascii="Times New Roman" w:hAnsi="Times New Roman"/>
          <w:sz w:val="24"/>
          <w:szCs w:val="24"/>
          <w:lang w:val="ru-RU"/>
        </w:rPr>
        <w:t xml:space="preserve"> </w:t>
      </w:r>
      <w:r w:rsidRPr="00814067">
        <w:rPr>
          <w:rFonts w:ascii="Times New Roman" w:hAnsi="Times New Roman"/>
          <w:sz w:val="24"/>
          <w:szCs w:val="24"/>
        </w:rPr>
        <w:t>with</w:t>
      </w:r>
      <w:r w:rsidRPr="00814067">
        <w:rPr>
          <w:rFonts w:ascii="Times New Roman" w:hAnsi="Times New Roman"/>
          <w:sz w:val="24"/>
          <w:szCs w:val="24"/>
          <w:lang w:val="ru-RU"/>
        </w:rPr>
        <w:t xml:space="preserve"> </w:t>
      </w:r>
      <w:r w:rsidRPr="00814067">
        <w:rPr>
          <w:rFonts w:ascii="Times New Roman" w:hAnsi="Times New Roman"/>
          <w:sz w:val="24"/>
          <w:szCs w:val="24"/>
        </w:rPr>
        <w:t>open</w:t>
      </w:r>
      <w:r w:rsidRPr="00814067">
        <w:rPr>
          <w:rFonts w:ascii="Times New Roman" w:hAnsi="Times New Roman"/>
          <w:sz w:val="24"/>
          <w:szCs w:val="24"/>
          <w:lang w:val="ru-RU"/>
        </w:rPr>
        <w:t xml:space="preserve"> </w:t>
      </w:r>
      <w:r w:rsidRPr="00814067">
        <w:rPr>
          <w:rFonts w:ascii="Times New Roman" w:hAnsi="Times New Roman"/>
          <w:sz w:val="24"/>
          <w:szCs w:val="24"/>
        </w:rPr>
        <w:t>structure</w:t>
      </w:r>
      <w:r>
        <w:rPr>
          <w:rFonts w:ascii="Times New Roman" w:hAnsi="Times New Roman"/>
          <w:sz w:val="24"/>
          <w:szCs w:val="24"/>
          <w:lang w:val="ru-RU"/>
        </w:rPr>
        <w:t xml:space="preserve"> </w:t>
      </w:r>
      <w:r w:rsidRPr="00814067">
        <w:rPr>
          <w:rStyle w:val="FontStyle65"/>
          <w:rFonts w:ascii="Times New Roman" w:hAnsi="Times New Roman"/>
          <w:sz w:val="24"/>
          <w:szCs w:val="24"/>
          <w:lang w:val="ru-RU"/>
        </w:rPr>
        <w:t>(</w:t>
      </w:r>
      <w:r w:rsidRPr="00814067">
        <w:rPr>
          <w:rStyle w:val="FontStyle64"/>
          <w:rFonts w:ascii="Times New Roman" w:hAnsi="Times New Roman" w:cs="Times New Roman"/>
          <w:i w:val="0"/>
          <w:sz w:val="24"/>
          <w:szCs w:val="24"/>
          <w:lang w:val="ru-RU"/>
        </w:rPr>
        <w:t>Методы испытаний для проверки защиты от коррозии арматуры для ячеистого бетона автоклавного твердения и бетона на легких заполнителях с открытой структурой</w:t>
      </w:r>
      <w:r w:rsidRPr="00814067">
        <w:rPr>
          <w:rStyle w:val="FontStyle64"/>
          <w:rFonts w:ascii="Times New Roman" w:hAnsi="Times New Roman"/>
          <w:i w:val="0"/>
          <w:sz w:val="24"/>
          <w:szCs w:val="24"/>
          <w:lang w:val="ru-RU"/>
        </w:rPr>
        <w:t>).</w:t>
      </w:r>
      <w:proofErr w:type="gramEnd"/>
    </w:p>
    <w:p w:rsidR="00C661AB" w:rsidRPr="007D69F9" w:rsidRDefault="0099795A" w:rsidP="000B21B6">
      <w:pPr>
        <w:spacing w:line="264" w:lineRule="auto"/>
        <w:ind w:firstLine="567"/>
        <w:jc w:val="both"/>
        <w:rPr>
          <w:rFonts w:ascii="Times New Roman" w:eastAsia="Times New Roman" w:hAnsi="Times New Roman" w:cs="Times New Roman"/>
          <w:color w:val="auto"/>
        </w:rPr>
      </w:pPr>
      <w:r w:rsidRPr="00C661AB">
        <w:rPr>
          <w:rFonts w:ascii="Times New Roman" w:eastAsia="Times New Roman" w:hAnsi="Times New Roman" w:cs="Times New Roman"/>
          <w:color w:val="auto"/>
          <w:lang w:val="en-US"/>
        </w:rPr>
        <w:t>EN 998-2</w:t>
      </w:r>
      <w:r w:rsidR="00B30033" w:rsidRPr="00B30033">
        <w:rPr>
          <w:rFonts w:ascii="Times New Roman" w:eastAsia="Times New Roman" w:hAnsi="Times New Roman" w:cs="Times New Roman"/>
          <w:color w:val="auto"/>
          <w:lang w:val="en-US"/>
        </w:rPr>
        <w:t>:2010</w:t>
      </w:r>
      <w:r w:rsidRPr="00C661AB">
        <w:rPr>
          <w:rFonts w:ascii="Times New Roman" w:eastAsia="Times New Roman" w:hAnsi="Times New Roman" w:cs="Times New Roman"/>
          <w:color w:val="auto"/>
          <w:lang w:val="en-US"/>
        </w:rPr>
        <w:t xml:space="preserve"> </w:t>
      </w:r>
      <w:r w:rsidR="00C661AB" w:rsidRPr="00FE235E">
        <w:rPr>
          <w:rFonts w:ascii="Times New Roman" w:hAnsi="Times New Roman" w:cs="Times New Roman"/>
          <w:lang w:val="en-US"/>
        </w:rPr>
        <w:t>Specification for mortar for masonry – Part 2: Masonry mortar</w:t>
      </w:r>
      <w:r w:rsidR="00C661AB"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Растворы</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строительные</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для</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каменной</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кладки</w:t>
      </w:r>
      <w:r w:rsidRPr="00C661AB">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Технические условия. Часть 2. Кладочный</w:t>
      </w:r>
      <w:r w:rsidRPr="007D69F9">
        <w:rPr>
          <w:rFonts w:ascii="Times New Roman" w:eastAsia="Times New Roman" w:hAnsi="Times New Roman" w:cs="Times New Roman"/>
          <w:color w:val="auto"/>
        </w:rPr>
        <w:t xml:space="preserve"> </w:t>
      </w:r>
      <w:r w:rsidRPr="0099795A">
        <w:rPr>
          <w:rFonts w:ascii="Times New Roman" w:eastAsia="Times New Roman" w:hAnsi="Times New Roman" w:cs="Times New Roman"/>
          <w:color w:val="auto"/>
        </w:rPr>
        <w:t>раствор</w:t>
      </w:r>
      <w:r w:rsidR="00C661AB" w:rsidRPr="007D69F9">
        <w:rPr>
          <w:rFonts w:ascii="Times New Roman" w:eastAsia="Times New Roman" w:hAnsi="Times New Roman" w:cs="Times New Roman"/>
          <w:color w:val="auto"/>
        </w:rPr>
        <w:t>.</w:t>
      </w:r>
      <w:r w:rsidRPr="007D69F9">
        <w:rPr>
          <w:rFonts w:ascii="Times New Roman" w:eastAsia="Times New Roman" w:hAnsi="Times New Roman" w:cs="Times New Roman"/>
          <w:color w:val="auto"/>
        </w:rPr>
        <w:t xml:space="preserve"> </w:t>
      </w:r>
    </w:p>
    <w:p w:rsidR="00B30033" w:rsidRPr="00792536" w:rsidRDefault="00B30033" w:rsidP="000B21B6">
      <w:pPr>
        <w:pStyle w:val="Style24"/>
        <w:widowControl/>
        <w:spacing w:line="264" w:lineRule="auto"/>
        <w:ind w:firstLine="567"/>
        <w:jc w:val="both"/>
        <w:rPr>
          <w:rStyle w:val="FontStyle64"/>
          <w:rFonts w:ascii="Times New Roman" w:hAnsi="Times New Roman" w:cs="Times New Roman"/>
          <w:i w:val="0"/>
          <w:sz w:val="24"/>
          <w:szCs w:val="24"/>
          <w:lang w:val="en-US" w:eastAsia="en-US"/>
        </w:rPr>
      </w:pPr>
      <w:proofErr w:type="gramStart"/>
      <w:r w:rsidRPr="00B30033">
        <w:rPr>
          <w:rStyle w:val="FontStyle65"/>
          <w:rFonts w:ascii="Times New Roman" w:hAnsi="Times New Roman" w:cs="Times New Roman"/>
          <w:sz w:val="24"/>
          <w:szCs w:val="24"/>
          <w:lang w:val="en-US" w:eastAsia="en-US"/>
        </w:rPr>
        <w:t xml:space="preserve">EN 1745 </w:t>
      </w:r>
      <w:r w:rsidRPr="00B30033">
        <w:rPr>
          <w:rFonts w:ascii="Times New Roman" w:hAnsi="Times New Roman" w:cs="Times New Roman"/>
          <w:lang w:val="en-US"/>
        </w:rPr>
        <w:t xml:space="preserve">Masonry and masonry products </w:t>
      </w:r>
      <w:r w:rsidRPr="00B30033">
        <w:rPr>
          <w:rFonts w:ascii="Times New Roman" w:hAnsi="Times New Roman"/>
          <w:lang w:val="en-US"/>
        </w:rPr>
        <w:t>–</w:t>
      </w:r>
      <w:r w:rsidRPr="00B30033">
        <w:rPr>
          <w:rFonts w:ascii="Times New Roman" w:hAnsi="Times New Roman" w:cs="Times New Roman"/>
          <w:lang w:val="en-US"/>
        </w:rPr>
        <w:t xml:space="preserve"> Methods for determining thermal properties</w:t>
      </w:r>
      <w:r w:rsidRPr="00B30033">
        <w:rPr>
          <w:rStyle w:val="FontStyle65"/>
          <w:rFonts w:ascii="Times New Roman" w:hAnsi="Times New Roman"/>
          <w:sz w:val="24"/>
          <w:szCs w:val="24"/>
          <w:lang w:val="en-US" w:eastAsia="en-US"/>
        </w:rPr>
        <w:t xml:space="preserve"> (</w:t>
      </w:r>
      <w:r w:rsidRPr="00814067">
        <w:rPr>
          <w:rStyle w:val="FontStyle64"/>
          <w:rFonts w:ascii="Times New Roman" w:hAnsi="Times New Roman" w:cs="Times New Roman"/>
          <w:i w:val="0"/>
          <w:sz w:val="24"/>
          <w:szCs w:val="24"/>
          <w:lang w:eastAsia="en-US"/>
        </w:rPr>
        <w:t>Кладка</w:t>
      </w:r>
      <w:r w:rsidRPr="00B30033">
        <w:rPr>
          <w:rStyle w:val="FontStyle64"/>
          <w:rFonts w:ascii="Times New Roman" w:hAnsi="Times New Roman" w:cs="Times New Roman"/>
          <w:i w:val="0"/>
          <w:sz w:val="24"/>
          <w:szCs w:val="24"/>
          <w:lang w:val="en-US" w:eastAsia="en-US"/>
        </w:rPr>
        <w:t xml:space="preserve"> </w:t>
      </w:r>
      <w:r w:rsidRPr="00814067">
        <w:rPr>
          <w:rStyle w:val="FontStyle64"/>
          <w:rFonts w:ascii="Times New Roman" w:hAnsi="Times New Roman" w:cs="Times New Roman"/>
          <w:i w:val="0"/>
          <w:sz w:val="24"/>
          <w:szCs w:val="24"/>
          <w:lang w:eastAsia="en-US"/>
        </w:rPr>
        <w:t>и</w:t>
      </w:r>
      <w:r w:rsidRPr="00B30033">
        <w:rPr>
          <w:rStyle w:val="FontStyle64"/>
          <w:rFonts w:ascii="Times New Roman" w:hAnsi="Times New Roman" w:cs="Times New Roman"/>
          <w:i w:val="0"/>
          <w:sz w:val="24"/>
          <w:szCs w:val="24"/>
          <w:lang w:val="en-US" w:eastAsia="en-US"/>
        </w:rPr>
        <w:t xml:space="preserve"> </w:t>
      </w:r>
      <w:r w:rsidRPr="00814067">
        <w:rPr>
          <w:rStyle w:val="FontStyle64"/>
          <w:rFonts w:ascii="Times New Roman" w:hAnsi="Times New Roman" w:cs="Times New Roman"/>
          <w:i w:val="0"/>
          <w:sz w:val="24"/>
          <w:szCs w:val="24"/>
          <w:lang w:eastAsia="en-US"/>
        </w:rPr>
        <w:t>продукты</w:t>
      </w:r>
      <w:r w:rsidRPr="00B30033">
        <w:rPr>
          <w:rStyle w:val="FontStyle64"/>
          <w:rFonts w:ascii="Times New Roman" w:hAnsi="Times New Roman" w:cs="Times New Roman"/>
          <w:i w:val="0"/>
          <w:sz w:val="24"/>
          <w:szCs w:val="24"/>
          <w:lang w:val="en-US" w:eastAsia="en-US"/>
        </w:rPr>
        <w:t xml:space="preserve"> </w:t>
      </w:r>
      <w:r w:rsidRPr="00814067">
        <w:rPr>
          <w:rStyle w:val="FontStyle64"/>
          <w:rFonts w:ascii="Times New Roman" w:hAnsi="Times New Roman" w:cs="Times New Roman"/>
          <w:i w:val="0"/>
          <w:sz w:val="24"/>
          <w:szCs w:val="24"/>
          <w:lang w:eastAsia="en-US"/>
        </w:rPr>
        <w:t>для</w:t>
      </w:r>
      <w:r w:rsidRPr="00B30033">
        <w:rPr>
          <w:rStyle w:val="FontStyle64"/>
          <w:rFonts w:ascii="Times New Roman" w:hAnsi="Times New Roman" w:cs="Times New Roman"/>
          <w:i w:val="0"/>
          <w:sz w:val="24"/>
          <w:szCs w:val="24"/>
          <w:lang w:val="en-US" w:eastAsia="en-US"/>
        </w:rPr>
        <w:t xml:space="preserve"> </w:t>
      </w:r>
      <w:r w:rsidRPr="00814067">
        <w:rPr>
          <w:rStyle w:val="FontStyle64"/>
          <w:rFonts w:ascii="Times New Roman" w:hAnsi="Times New Roman" w:cs="Times New Roman"/>
          <w:i w:val="0"/>
          <w:sz w:val="24"/>
          <w:szCs w:val="24"/>
          <w:lang w:eastAsia="en-US"/>
        </w:rPr>
        <w:t>кладки</w:t>
      </w:r>
      <w:r w:rsidRPr="00B30033">
        <w:rPr>
          <w:rStyle w:val="FontStyle64"/>
          <w:rFonts w:ascii="Times New Roman" w:hAnsi="Times New Roman"/>
          <w:i w:val="0"/>
          <w:lang w:val="en-US" w:eastAsia="en-US"/>
        </w:rPr>
        <w:t>.</w:t>
      </w:r>
      <w:proofErr w:type="gramEnd"/>
      <w:r w:rsidRPr="00B30033">
        <w:rPr>
          <w:rStyle w:val="FontStyle64"/>
          <w:rFonts w:ascii="Times New Roman" w:hAnsi="Times New Roman" w:cs="Times New Roman"/>
          <w:i w:val="0"/>
          <w:sz w:val="24"/>
          <w:szCs w:val="24"/>
          <w:lang w:val="en-US" w:eastAsia="en-US"/>
        </w:rPr>
        <w:t xml:space="preserve"> </w:t>
      </w:r>
      <w:proofErr w:type="gramStart"/>
      <w:r w:rsidRPr="00814067">
        <w:rPr>
          <w:rStyle w:val="FontStyle64"/>
          <w:rFonts w:ascii="Times New Roman" w:hAnsi="Times New Roman" w:cs="Times New Roman"/>
          <w:i w:val="0"/>
          <w:sz w:val="24"/>
          <w:szCs w:val="24"/>
          <w:lang w:eastAsia="en-US"/>
        </w:rPr>
        <w:t>Методы</w:t>
      </w:r>
      <w:r w:rsidRPr="00792536">
        <w:rPr>
          <w:rStyle w:val="FontStyle64"/>
          <w:rFonts w:ascii="Times New Roman" w:hAnsi="Times New Roman" w:cs="Times New Roman"/>
          <w:i w:val="0"/>
          <w:sz w:val="24"/>
          <w:szCs w:val="24"/>
          <w:lang w:val="en-US" w:eastAsia="en-US"/>
        </w:rPr>
        <w:t xml:space="preserve"> </w:t>
      </w:r>
      <w:r w:rsidRPr="00814067">
        <w:rPr>
          <w:rStyle w:val="FontStyle64"/>
          <w:rFonts w:ascii="Times New Roman" w:hAnsi="Times New Roman" w:cs="Times New Roman"/>
          <w:i w:val="0"/>
          <w:sz w:val="24"/>
          <w:szCs w:val="24"/>
          <w:lang w:eastAsia="en-US"/>
        </w:rPr>
        <w:t>определения</w:t>
      </w:r>
      <w:r w:rsidRPr="00792536">
        <w:rPr>
          <w:rStyle w:val="FontStyle64"/>
          <w:rFonts w:ascii="Times New Roman" w:hAnsi="Times New Roman" w:cs="Times New Roman"/>
          <w:i w:val="0"/>
          <w:sz w:val="24"/>
          <w:szCs w:val="24"/>
          <w:lang w:val="en-US" w:eastAsia="en-US"/>
        </w:rPr>
        <w:t xml:space="preserve"> </w:t>
      </w:r>
      <w:r w:rsidRPr="00814067">
        <w:rPr>
          <w:rStyle w:val="FontStyle64"/>
          <w:rFonts w:ascii="Times New Roman" w:hAnsi="Times New Roman" w:cs="Times New Roman"/>
          <w:i w:val="0"/>
          <w:sz w:val="24"/>
          <w:szCs w:val="24"/>
          <w:lang w:eastAsia="en-US"/>
        </w:rPr>
        <w:t>термических</w:t>
      </w:r>
      <w:r w:rsidRPr="00792536">
        <w:rPr>
          <w:rStyle w:val="FontStyle64"/>
          <w:rFonts w:ascii="Times New Roman" w:hAnsi="Times New Roman" w:cs="Times New Roman"/>
          <w:i w:val="0"/>
          <w:sz w:val="24"/>
          <w:szCs w:val="24"/>
          <w:lang w:val="en-US" w:eastAsia="en-US"/>
        </w:rPr>
        <w:t xml:space="preserve"> </w:t>
      </w:r>
      <w:r w:rsidRPr="00814067">
        <w:rPr>
          <w:rStyle w:val="FontStyle64"/>
          <w:rFonts w:ascii="Times New Roman" w:hAnsi="Times New Roman" w:cs="Times New Roman"/>
          <w:i w:val="0"/>
          <w:sz w:val="24"/>
          <w:szCs w:val="24"/>
          <w:lang w:eastAsia="en-US"/>
        </w:rPr>
        <w:t>свойств</w:t>
      </w:r>
      <w:r w:rsidRPr="00792536">
        <w:rPr>
          <w:rStyle w:val="FontStyle64"/>
          <w:rFonts w:ascii="Times New Roman" w:hAnsi="Times New Roman"/>
          <w:i w:val="0"/>
          <w:lang w:val="en-US" w:eastAsia="en-US"/>
        </w:rPr>
        <w:t>).</w:t>
      </w:r>
      <w:proofErr w:type="gramEnd"/>
    </w:p>
    <w:p w:rsidR="005322B2" w:rsidRPr="003B710F" w:rsidRDefault="005322B2" w:rsidP="000B21B6">
      <w:pPr>
        <w:pStyle w:val="Style24"/>
        <w:widowControl/>
        <w:spacing w:line="264" w:lineRule="auto"/>
        <w:ind w:firstLine="567"/>
        <w:jc w:val="both"/>
        <w:rPr>
          <w:rStyle w:val="FontStyle64"/>
          <w:rFonts w:ascii="Times New Roman" w:hAnsi="Times New Roman" w:cs="Times New Roman"/>
          <w:sz w:val="24"/>
          <w:szCs w:val="24"/>
          <w:lang w:eastAsia="en-US"/>
        </w:rPr>
      </w:pPr>
      <w:proofErr w:type="gramStart"/>
      <w:r w:rsidRPr="0030603A">
        <w:rPr>
          <w:rStyle w:val="FontStyle65"/>
          <w:rFonts w:ascii="Times New Roman" w:hAnsi="Times New Roman" w:cs="Times New Roman"/>
          <w:sz w:val="24"/>
          <w:szCs w:val="24"/>
          <w:lang w:val="en-US" w:eastAsia="en-US"/>
        </w:rPr>
        <w:t xml:space="preserve">EN 10080 </w:t>
      </w:r>
      <w:r w:rsidRPr="0030603A">
        <w:rPr>
          <w:rFonts w:ascii="Times New Roman" w:hAnsi="Times New Roman" w:cs="Times New Roman"/>
          <w:lang w:val="en-US"/>
        </w:rPr>
        <w:t xml:space="preserve">Steel for the reinforcement of concrete – </w:t>
      </w:r>
      <w:proofErr w:type="spellStart"/>
      <w:r w:rsidRPr="0030603A">
        <w:rPr>
          <w:rFonts w:ascii="Times New Roman" w:hAnsi="Times New Roman" w:cs="Times New Roman"/>
          <w:lang w:val="en-US"/>
        </w:rPr>
        <w:t>Weldable</w:t>
      </w:r>
      <w:proofErr w:type="spellEnd"/>
      <w:r w:rsidRPr="0030603A">
        <w:rPr>
          <w:rFonts w:ascii="Times New Roman" w:hAnsi="Times New Roman" w:cs="Times New Roman"/>
          <w:lang w:val="en-US"/>
        </w:rPr>
        <w:t xml:space="preserve"> reinforcing steel – General</w:t>
      </w:r>
      <w:r w:rsidRPr="0030603A">
        <w:rPr>
          <w:rStyle w:val="FontStyle65"/>
          <w:rFonts w:ascii="Times New Roman" w:hAnsi="Times New Roman"/>
          <w:sz w:val="24"/>
          <w:szCs w:val="24"/>
          <w:lang w:val="en-US" w:eastAsia="en-US"/>
        </w:rPr>
        <w:t xml:space="preserve"> (</w:t>
      </w:r>
      <w:r w:rsidRPr="00814067">
        <w:rPr>
          <w:rStyle w:val="FontStyle64"/>
          <w:rFonts w:ascii="Times New Roman" w:hAnsi="Times New Roman" w:cs="Times New Roman"/>
          <w:i w:val="0"/>
          <w:sz w:val="24"/>
          <w:szCs w:val="24"/>
          <w:lang w:eastAsia="en-US"/>
        </w:rPr>
        <w:t>Сталь</w:t>
      </w:r>
      <w:r w:rsidRPr="0030603A">
        <w:rPr>
          <w:rStyle w:val="FontStyle64"/>
          <w:rFonts w:ascii="Times New Roman" w:hAnsi="Times New Roman" w:cs="Times New Roman"/>
          <w:i w:val="0"/>
          <w:sz w:val="24"/>
          <w:szCs w:val="24"/>
          <w:lang w:val="en-US" w:eastAsia="en-US"/>
        </w:rPr>
        <w:t xml:space="preserve"> </w:t>
      </w:r>
      <w:r w:rsidRPr="00814067">
        <w:rPr>
          <w:rStyle w:val="FontStyle64"/>
          <w:rFonts w:ascii="Times New Roman" w:hAnsi="Times New Roman" w:cs="Times New Roman"/>
          <w:i w:val="0"/>
          <w:sz w:val="24"/>
          <w:szCs w:val="24"/>
          <w:lang w:eastAsia="en-US"/>
        </w:rPr>
        <w:t>для</w:t>
      </w:r>
      <w:r w:rsidRPr="0030603A">
        <w:rPr>
          <w:rStyle w:val="FontStyle64"/>
          <w:rFonts w:ascii="Times New Roman" w:hAnsi="Times New Roman" w:cs="Times New Roman"/>
          <w:i w:val="0"/>
          <w:sz w:val="24"/>
          <w:szCs w:val="24"/>
          <w:lang w:val="en-US" w:eastAsia="en-US"/>
        </w:rPr>
        <w:t xml:space="preserve"> </w:t>
      </w:r>
      <w:r w:rsidRPr="00814067">
        <w:rPr>
          <w:rStyle w:val="FontStyle64"/>
          <w:rFonts w:ascii="Times New Roman" w:hAnsi="Times New Roman" w:cs="Times New Roman"/>
          <w:i w:val="0"/>
          <w:sz w:val="24"/>
          <w:szCs w:val="24"/>
          <w:lang w:eastAsia="en-US"/>
        </w:rPr>
        <w:t>железобетонной</w:t>
      </w:r>
      <w:r w:rsidRPr="0030603A">
        <w:rPr>
          <w:rStyle w:val="FontStyle64"/>
          <w:rFonts w:ascii="Times New Roman" w:hAnsi="Times New Roman" w:cs="Times New Roman"/>
          <w:i w:val="0"/>
          <w:sz w:val="24"/>
          <w:szCs w:val="24"/>
          <w:lang w:val="en-US" w:eastAsia="en-US"/>
        </w:rPr>
        <w:t xml:space="preserve"> </w:t>
      </w:r>
      <w:r w:rsidRPr="00814067">
        <w:rPr>
          <w:rStyle w:val="FontStyle64"/>
          <w:rFonts w:ascii="Times New Roman" w:hAnsi="Times New Roman" w:cs="Times New Roman"/>
          <w:i w:val="0"/>
          <w:sz w:val="24"/>
          <w:szCs w:val="24"/>
          <w:lang w:eastAsia="en-US"/>
        </w:rPr>
        <w:t>арматуры</w:t>
      </w:r>
      <w:r w:rsidRPr="0030603A">
        <w:rPr>
          <w:rStyle w:val="FontStyle64"/>
          <w:rFonts w:ascii="Times New Roman" w:hAnsi="Times New Roman"/>
          <w:i w:val="0"/>
          <w:lang w:val="en-US" w:eastAsia="en-US"/>
        </w:rPr>
        <w:t>.</w:t>
      </w:r>
      <w:proofErr w:type="gramEnd"/>
      <w:r w:rsidRPr="0030603A">
        <w:rPr>
          <w:rStyle w:val="FontStyle64"/>
          <w:rFonts w:ascii="Times New Roman" w:hAnsi="Times New Roman" w:cs="Times New Roman"/>
          <w:i w:val="0"/>
          <w:sz w:val="24"/>
          <w:szCs w:val="24"/>
          <w:lang w:val="en-US" w:eastAsia="en-US"/>
        </w:rPr>
        <w:t xml:space="preserve"> </w:t>
      </w:r>
      <w:r w:rsidRPr="00814067">
        <w:rPr>
          <w:rStyle w:val="FontStyle64"/>
          <w:rFonts w:ascii="Times New Roman" w:hAnsi="Times New Roman" w:cs="Times New Roman"/>
          <w:i w:val="0"/>
          <w:sz w:val="24"/>
          <w:szCs w:val="24"/>
          <w:lang w:eastAsia="en-US"/>
        </w:rPr>
        <w:t>Сталь арматурная свариваемая</w:t>
      </w:r>
      <w:r>
        <w:rPr>
          <w:rStyle w:val="FontStyle64"/>
          <w:rFonts w:ascii="Times New Roman" w:hAnsi="Times New Roman"/>
          <w:i w:val="0"/>
          <w:lang w:eastAsia="en-US"/>
        </w:rPr>
        <w:t>.</w:t>
      </w:r>
      <w:r w:rsidRPr="00814067">
        <w:rPr>
          <w:rStyle w:val="FontStyle64"/>
          <w:rFonts w:ascii="Times New Roman" w:hAnsi="Times New Roman" w:cs="Times New Roman"/>
          <w:i w:val="0"/>
          <w:sz w:val="24"/>
          <w:szCs w:val="24"/>
          <w:lang w:eastAsia="en-US"/>
        </w:rPr>
        <w:t xml:space="preserve"> </w:t>
      </w:r>
      <w:proofErr w:type="gramStart"/>
      <w:r w:rsidRPr="00814067">
        <w:rPr>
          <w:rStyle w:val="FontStyle64"/>
          <w:rFonts w:ascii="Times New Roman" w:hAnsi="Times New Roman" w:cs="Times New Roman"/>
          <w:i w:val="0"/>
          <w:sz w:val="24"/>
          <w:szCs w:val="24"/>
          <w:lang w:eastAsia="en-US"/>
        </w:rPr>
        <w:t>Общие положения</w:t>
      </w:r>
      <w:r>
        <w:rPr>
          <w:rStyle w:val="FontStyle64"/>
          <w:rFonts w:ascii="Times New Roman" w:hAnsi="Times New Roman"/>
          <w:i w:val="0"/>
          <w:lang w:eastAsia="en-US"/>
        </w:rPr>
        <w:t>).</w:t>
      </w:r>
      <w:proofErr w:type="gramEnd"/>
    </w:p>
    <w:p w:rsidR="0099795A" w:rsidRPr="007D69F9" w:rsidRDefault="0099795A" w:rsidP="000B21B6">
      <w:pPr>
        <w:spacing w:line="264" w:lineRule="auto"/>
        <w:ind w:firstLine="567"/>
        <w:rPr>
          <w:rFonts w:ascii="Times New Roman" w:eastAsia="Times New Roman" w:hAnsi="Times New Roman" w:cs="Times New Roman"/>
          <w:color w:val="auto"/>
        </w:rPr>
      </w:pPr>
      <w:r w:rsidRPr="00C661AB">
        <w:rPr>
          <w:rFonts w:ascii="Times New Roman" w:eastAsia="Times New Roman" w:hAnsi="Times New Roman" w:cs="Times New Roman"/>
          <w:color w:val="auto"/>
          <w:lang w:val="en-US"/>
        </w:rPr>
        <w:t>EN</w:t>
      </w:r>
      <w:r w:rsidRPr="007D69F9">
        <w:rPr>
          <w:rFonts w:ascii="Times New Roman" w:eastAsia="Times New Roman" w:hAnsi="Times New Roman" w:cs="Times New Roman"/>
          <w:color w:val="auto"/>
        </w:rPr>
        <w:t xml:space="preserve"> 10088 </w:t>
      </w:r>
      <w:r w:rsidR="00C661AB" w:rsidRPr="007D69F9">
        <w:rPr>
          <w:rFonts w:ascii="Times New Roman" w:hAnsi="Times New Roman" w:cs="Times New Roman"/>
        </w:rPr>
        <w:t>(</w:t>
      </w:r>
      <w:r w:rsidR="00C661AB" w:rsidRPr="00C661AB">
        <w:rPr>
          <w:rFonts w:ascii="Times New Roman" w:hAnsi="Times New Roman" w:cs="Times New Roman"/>
          <w:lang w:val="en-US"/>
        </w:rPr>
        <w:t>all</w:t>
      </w:r>
      <w:r w:rsidR="00C661AB" w:rsidRPr="007D69F9">
        <w:rPr>
          <w:rFonts w:ascii="Times New Roman" w:hAnsi="Times New Roman" w:cs="Times New Roman"/>
        </w:rPr>
        <w:t xml:space="preserve"> </w:t>
      </w:r>
      <w:r w:rsidR="00C661AB" w:rsidRPr="00C661AB">
        <w:rPr>
          <w:rFonts w:ascii="Times New Roman" w:hAnsi="Times New Roman" w:cs="Times New Roman"/>
          <w:lang w:val="en-US"/>
        </w:rPr>
        <w:t>parts</w:t>
      </w:r>
      <w:r w:rsidR="00C661AB" w:rsidRPr="007D69F9">
        <w:rPr>
          <w:rFonts w:ascii="Times New Roman" w:hAnsi="Times New Roman" w:cs="Times New Roman"/>
        </w:rPr>
        <w:t xml:space="preserve">), </w:t>
      </w:r>
      <w:r w:rsidR="00C661AB" w:rsidRPr="00C661AB">
        <w:rPr>
          <w:rFonts w:ascii="Times New Roman" w:hAnsi="Times New Roman" w:cs="Times New Roman"/>
          <w:lang w:val="en-US"/>
        </w:rPr>
        <w:t>Stainless</w:t>
      </w:r>
      <w:r w:rsidR="00C661AB" w:rsidRPr="007D69F9">
        <w:rPr>
          <w:rFonts w:ascii="Times New Roman" w:hAnsi="Times New Roman" w:cs="Times New Roman"/>
        </w:rPr>
        <w:t xml:space="preserve"> </w:t>
      </w:r>
      <w:r w:rsidR="00C661AB" w:rsidRPr="00C661AB">
        <w:rPr>
          <w:rFonts w:ascii="Times New Roman" w:hAnsi="Times New Roman" w:cs="Times New Roman"/>
          <w:lang w:val="en-US"/>
        </w:rPr>
        <w:t>steels</w:t>
      </w:r>
      <w:r w:rsidR="00C661AB" w:rsidRPr="007D69F9">
        <w:rPr>
          <w:rFonts w:ascii="Times New Roman" w:eastAsia="Times New Roman" w:hAnsi="Times New Roman" w:cs="Times New Roman"/>
          <w:color w:val="auto"/>
        </w:rPr>
        <w:t xml:space="preserve"> </w:t>
      </w:r>
      <w:r w:rsidRPr="007D69F9">
        <w:rPr>
          <w:rFonts w:ascii="Times New Roman" w:eastAsia="Times New Roman" w:hAnsi="Times New Roman" w:cs="Times New Roman"/>
          <w:color w:val="auto"/>
        </w:rPr>
        <w:t>(</w:t>
      </w:r>
      <w:r w:rsidRPr="0099795A">
        <w:rPr>
          <w:rFonts w:ascii="Times New Roman" w:eastAsia="Times New Roman" w:hAnsi="Times New Roman" w:cs="Times New Roman"/>
          <w:color w:val="auto"/>
        </w:rPr>
        <w:t>все</w:t>
      </w:r>
      <w:r w:rsidRPr="007D69F9">
        <w:rPr>
          <w:rFonts w:ascii="Times New Roman" w:eastAsia="Times New Roman" w:hAnsi="Times New Roman" w:cs="Times New Roman"/>
          <w:color w:val="auto"/>
        </w:rPr>
        <w:t xml:space="preserve"> </w:t>
      </w:r>
      <w:r w:rsidRPr="0099795A">
        <w:rPr>
          <w:rFonts w:ascii="Times New Roman" w:eastAsia="Times New Roman" w:hAnsi="Times New Roman" w:cs="Times New Roman"/>
          <w:color w:val="auto"/>
        </w:rPr>
        <w:t>части</w:t>
      </w:r>
      <w:r w:rsidRPr="007D69F9">
        <w:rPr>
          <w:rFonts w:ascii="Times New Roman" w:eastAsia="Times New Roman" w:hAnsi="Times New Roman" w:cs="Times New Roman"/>
          <w:color w:val="auto"/>
        </w:rPr>
        <w:t xml:space="preserve">) </w:t>
      </w:r>
      <w:r w:rsidR="00C661AB" w:rsidRPr="007D69F9">
        <w:rPr>
          <w:rFonts w:ascii="Times New Roman" w:eastAsia="Times New Roman" w:hAnsi="Times New Roman" w:cs="Times New Roman"/>
          <w:color w:val="auto"/>
        </w:rPr>
        <w:t>(</w:t>
      </w:r>
      <w:r w:rsidRPr="0099795A">
        <w:rPr>
          <w:rFonts w:ascii="Times New Roman" w:eastAsia="Times New Roman" w:hAnsi="Times New Roman" w:cs="Times New Roman"/>
          <w:color w:val="auto"/>
        </w:rPr>
        <w:t>Стали</w:t>
      </w:r>
      <w:r w:rsidRPr="007D69F9">
        <w:rPr>
          <w:rFonts w:ascii="Times New Roman" w:eastAsia="Times New Roman" w:hAnsi="Times New Roman" w:cs="Times New Roman"/>
          <w:color w:val="auto"/>
        </w:rPr>
        <w:t xml:space="preserve"> </w:t>
      </w:r>
      <w:r w:rsidRPr="0099795A">
        <w:rPr>
          <w:rFonts w:ascii="Times New Roman" w:eastAsia="Times New Roman" w:hAnsi="Times New Roman" w:cs="Times New Roman"/>
          <w:color w:val="auto"/>
        </w:rPr>
        <w:t>нержавеющие</w:t>
      </w:r>
      <w:r w:rsidR="00C661AB" w:rsidRPr="007D69F9">
        <w:rPr>
          <w:rFonts w:ascii="Times New Roman" w:eastAsia="Times New Roman" w:hAnsi="Times New Roman" w:cs="Times New Roman"/>
          <w:color w:val="auto"/>
        </w:rPr>
        <w:t>).</w:t>
      </w:r>
    </w:p>
    <w:p w:rsidR="00E60F15" w:rsidRPr="003B710F" w:rsidRDefault="00E60F15" w:rsidP="000B21B6">
      <w:pPr>
        <w:pStyle w:val="Style4"/>
        <w:widowControl/>
        <w:spacing w:line="264" w:lineRule="auto"/>
        <w:ind w:firstLine="567"/>
        <w:jc w:val="both"/>
        <w:rPr>
          <w:rStyle w:val="FontStyle64"/>
          <w:rFonts w:ascii="Times New Roman" w:hAnsi="Times New Roman" w:cs="Times New Roman"/>
          <w:sz w:val="24"/>
          <w:szCs w:val="24"/>
          <w:lang w:eastAsia="en-US"/>
        </w:rPr>
      </w:pPr>
      <w:proofErr w:type="spellStart"/>
      <w:r w:rsidRPr="003B710F">
        <w:rPr>
          <w:rStyle w:val="FontStyle65"/>
          <w:rFonts w:ascii="Times New Roman" w:hAnsi="Times New Roman" w:cs="Times New Roman"/>
          <w:sz w:val="24"/>
          <w:szCs w:val="24"/>
          <w:lang w:eastAsia="en-US"/>
        </w:rPr>
        <w:t>prEN</w:t>
      </w:r>
      <w:proofErr w:type="spellEnd"/>
      <w:r w:rsidRPr="003B710F">
        <w:rPr>
          <w:rStyle w:val="FontStyle65"/>
          <w:rFonts w:ascii="Times New Roman" w:hAnsi="Times New Roman" w:cs="Times New Roman"/>
          <w:sz w:val="24"/>
          <w:szCs w:val="24"/>
          <w:lang w:eastAsia="en-US"/>
        </w:rPr>
        <w:t xml:space="preserve"> 10138 </w:t>
      </w:r>
      <w:proofErr w:type="spellStart"/>
      <w:r w:rsidRPr="003E5236">
        <w:rPr>
          <w:rFonts w:ascii="Times New Roman" w:hAnsi="Times New Roman" w:cs="Times New Roman"/>
        </w:rPr>
        <w:t>Prestressing</w:t>
      </w:r>
      <w:proofErr w:type="spellEnd"/>
      <w:r w:rsidRPr="003E5236">
        <w:rPr>
          <w:rFonts w:ascii="Times New Roman" w:hAnsi="Times New Roman" w:cs="Times New Roman"/>
        </w:rPr>
        <w:t xml:space="preserve"> </w:t>
      </w:r>
      <w:proofErr w:type="spellStart"/>
      <w:r w:rsidRPr="003E5236">
        <w:rPr>
          <w:rFonts w:ascii="Times New Roman" w:hAnsi="Times New Roman" w:cs="Times New Roman"/>
        </w:rPr>
        <w:t>steels</w:t>
      </w:r>
      <w:proofErr w:type="spellEnd"/>
      <w:r w:rsidRPr="003B710F">
        <w:rPr>
          <w:rStyle w:val="FontStyle65"/>
          <w:rFonts w:ascii="Times New Roman" w:hAnsi="Times New Roman"/>
          <w:sz w:val="24"/>
          <w:szCs w:val="24"/>
          <w:lang w:eastAsia="en-US"/>
        </w:rPr>
        <w:t xml:space="preserve"> </w:t>
      </w:r>
      <w:r w:rsidRPr="003B710F">
        <w:rPr>
          <w:rStyle w:val="FontStyle65"/>
          <w:rFonts w:ascii="Times New Roman" w:hAnsi="Times New Roman" w:cs="Times New Roman"/>
          <w:sz w:val="24"/>
          <w:szCs w:val="24"/>
          <w:lang w:eastAsia="en-US"/>
        </w:rPr>
        <w:t xml:space="preserve">(все части) </w:t>
      </w:r>
      <w:r>
        <w:rPr>
          <w:rStyle w:val="FontStyle65"/>
          <w:rFonts w:ascii="Times New Roman" w:hAnsi="Times New Roman"/>
          <w:sz w:val="24"/>
          <w:szCs w:val="24"/>
          <w:lang w:eastAsia="en-US"/>
        </w:rPr>
        <w:t>(</w:t>
      </w:r>
      <w:r w:rsidRPr="0030603A">
        <w:rPr>
          <w:rStyle w:val="FontStyle64"/>
          <w:rFonts w:ascii="Times New Roman" w:hAnsi="Times New Roman" w:cs="Times New Roman"/>
          <w:i w:val="0"/>
          <w:sz w:val="24"/>
          <w:szCs w:val="24"/>
          <w:lang w:eastAsia="en-US"/>
        </w:rPr>
        <w:t>Стали для предварительно напрягаемой арматуры</w:t>
      </w:r>
      <w:r>
        <w:rPr>
          <w:rStyle w:val="FontStyle64"/>
          <w:rFonts w:ascii="Times New Roman" w:hAnsi="Times New Roman"/>
          <w:i w:val="0"/>
          <w:lang w:eastAsia="en-US"/>
        </w:rPr>
        <w:t>).</w:t>
      </w:r>
    </w:p>
    <w:p w:rsidR="00E60F15" w:rsidRPr="003B710F" w:rsidRDefault="00E60F15" w:rsidP="000B21B6">
      <w:pPr>
        <w:widowControl/>
        <w:spacing w:line="264" w:lineRule="auto"/>
        <w:ind w:firstLine="567"/>
        <w:jc w:val="both"/>
        <w:rPr>
          <w:rStyle w:val="FontStyle64"/>
          <w:rFonts w:ascii="Times New Roman" w:hAnsi="Times New Roman" w:cs="Times New Roman"/>
          <w:sz w:val="24"/>
          <w:szCs w:val="24"/>
          <w:lang w:eastAsia="en-US"/>
        </w:rPr>
      </w:pPr>
      <w:proofErr w:type="gramStart"/>
      <w:r w:rsidRPr="003B710F">
        <w:rPr>
          <w:rStyle w:val="FontStyle65"/>
          <w:rFonts w:ascii="Times New Roman" w:hAnsi="Times New Roman" w:cs="Times New Roman"/>
          <w:sz w:val="24"/>
          <w:szCs w:val="24"/>
          <w:lang w:eastAsia="en-US"/>
        </w:rPr>
        <w:t xml:space="preserve">EN 10346:2009 </w:t>
      </w:r>
      <w:proofErr w:type="spellStart"/>
      <w:r w:rsidRPr="003E5236">
        <w:rPr>
          <w:rFonts w:ascii="Times New Roman" w:hAnsi="Times New Roman" w:cs="Times New Roman"/>
        </w:rPr>
        <w:t>Continuously</w:t>
      </w:r>
      <w:proofErr w:type="spellEnd"/>
      <w:r w:rsidRPr="003E5236">
        <w:rPr>
          <w:rFonts w:ascii="Times New Roman" w:hAnsi="Times New Roman" w:cs="Times New Roman"/>
        </w:rPr>
        <w:t xml:space="preserve"> </w:t>
      </w:r>
      <w:proofErr w:type="spellStart"/>
      <w:r w:rsidRPr="003E5236">
        <w:rPr>
          <w:rFonts w:ascii="Times New Roman" w:hAnsi="Times New Roman" w:cs="Times New Roman"/>
        </w:rPr>
        <w:t>hot-dip</w:t>
      </w:r>
      <w:proofErr w:type="spellEnd"/>
      <w:r w:rsidRPr="003E5236">
        <w:rPr>
          <w:rFonts w:ascii="Times New Roman" w:hAnsi="Times New Roman" w:cs="Times New Roman"/>
        </w:rPr>
        <w:t xml:space="preserve"> </w:t>
      </w:r>
      <w:proofErr w:type="spellStart"/>
      <w:r w:rsidRPr="003E5236">
        <w:rPr>
          <w:rFonts w:ascii="Times New Roman" w:hAnsi="Times New Roman" w:cs="Times New Roman"/>
        </w:rPr>
        <w:t>coated</w:t>
      </w:r>
      <w:proofErr w:type="spellEnd"/>
      <w:r w:rsidRPr="003E5236">
        <w:rPr>
          <w:rFonts w:ascii="Times New Roman" w:hAnsi="Times New Roman" w:cs="Times New Roman"/>
        </w:rPr>
        <w:t xml:space="preserve"> </w:t>
      </w:r>
      <w:proofErr w:type="spellStart"/>
      <w:r w:rsidRPr="003E5236">
        <w:rPr>
          <w:rFonts w:ascii="Times New Roman" w:hAnsi="Times New Roman" w:cs="Times New Roman"/>
        </w:rPr>
        <w:t>steel</w:t>
      </w:r>
      <w:proofErr w:type="spellEnd"/>
      <w:r w:rsidRPr="003E5236">
        <w:rPr>
          <w:rFonts w:ascii="Times New Roman" w:hAnsi="Times New Roman" w:cs="Times New Roman"/>
        </w:rPr>
        <w:t xml:space="preserve"> </w:t>
      </w:r>
      <w:proofErr w:type="spellStart"/>
      <w:r w:rsidRPr="003E5236">
        <w:rPr>
          <w:rFonts w:ascii="Times New Roman" w:hAnsi="Times New Roman" w:cs="Times New Roman"/>
        </w:rPr>
        <w:t>flat</w:t>
      </w:r>
      <w:proofErr w:type="spellEnd"/>
      <w:r w:rsidRPr="003E5236">
        <w:rPr>
          <w:rFonts w:ascii="Times New Roman" w:hAnsi="Times New Roman" w:cs="Times New Roman"/>
        </w:rPr>
        <w:t xml:space="preserve"> </w:t>
      </w:r>
      <w:proofErr w:type="spellStart"/>
      <w:r w:rsidRPr="003E5236">
        <w:rPr>
          <w:rFonts w:ascii="Times New Roman" w:hAnsi="Times New Roman" w:cs="Times New Roman"/>
        </w:rPr>
        <w:t>products</w:t>
      </w:r>
      <w:proofErr w:type="spellEnd"/>
      <w:r w:rsidRPr="003E5236">
        <w:rPr>
          <w:rFonts w:ascii="Times New Roman" w:hAnsi="Times New Roman" w:cs="Times New Roman"/>
        </w:rPr>
        <w:t xml:space="preserve"> – </w:t>
      </w:r>
      <w:proofErr w:type="spellStart"/>
      <w:r w:rsidRPr="003E5236">
        <w:rPr>
          <w:rFonts w:ascii="Times New Roman" w:hAnsi="Times New Roman" w:cs="Times New Roman"/>
        </w:rPr>
        <w:t>Technical</w:t>
      </w:r>
      <w:proofErr w:type="spellEnd"/>
      <w:r w:rsidRPr="003E5236">
        <w:rPr>
          <w:rFonts w:ascii="Times New Roman" w:hAnsi="Times New Roman" w:cs="Times New Roman"/>
        </w:rPr>
        <w:t xml:space="preserve"> </w:t>
      </w:r>
      <w:proofErr w:type="spellStart"/>
      <w:r w:rsidRPr="003E5236">
        <w:rPr>
          <w:rFonts w:ascii="Times New Roman" w:hAnsi="Times New Roman" w:cs="Times New Roman"/>
        </w:rPr>
        <w:t>delivery</w:t>
      </w:r>
      <w:proofErr w:type="spellEnd"/>
      <w:r w:rsidRPr="003E5236">
        <w:rPr>
          <w:rFonts w:ascii="Times New Roman" w:hAnsi="Times New Roman" w:cs="Times New Roman"/>
        </w:rPr>
        <w:t xml:space="preserve"> </w:t>
      </w:r>
      <w:proofErr w:type="spellStart"/>
      <w:r w:rsidRPr="003E5236">
        <w:rPr>
          <w:rFonts w:ascii="Times New Roman" w:hAnsi="Times New Roman" w:cs="Times New Roman"/>
        </w:rPr>
        <w:t>conditions</w:t>
      </w:r>
      <w:proofErr w:type="spellEnd"/>
      <w:r>
        <w:rPr>
          <w:rStyle w:val="FontStyle65"/>
          <w:rFonts w:ascii="Times New Roman" w:hAnsi="Times New Roman" w:cs="Times New Roman"/>
          <w:sz w:val="24"/>
          <w:szCs w:val="24"/>
        </w:rPr>
        <w:t xml:space="preserve"> (</w:t>
      </w:r>
      <w:r w:rsidRPr="003E5236">
        <w:rPr>
          <w:rFonts w:ascii="Times New Roman" w:hAnsi="Times New Roman"/>
        </w:rPr>
        <w:t>Прокат плоский стальной с непрерывным покрытием, нанесенным методом погружения в расплав.</w:t>
      </w:r>
      <w:proofErr w:type="gramEnd"/>
      <w:r w:rsidRPr="003E5236">
        <w:rPr>
          <w:rStyle w:val="FontStyle64"/>
          <w:rFonts w:ascii="Times New Roman" w:hAnsi="Times New Roman" w:cs="Times New Roman"/>
          <w:sz w:val="24"/>
          <w:szCs w:val="24"/>
          <w:lang w:eastAsia="en-US"/>
        </w:rPr>
        <w:t xml:space="preserve"> </w:t>
      </w:r>
      <w:proofErr w:type="gramStart"/>
      <w:r w:rsidRPr="003E5236">
        <w:rPr>
          <w:rFonts w:ascii="Times New Roman" w:hAnsi="Times New Roman"/>
        </w:rPr>
        <w:t>Технические условия поставки</w:t>
      </w:r>
      <w:r>
        <w:rPr>
          <w:rFonts w:ascii="Times New Roman" w:hAnsi="Times New Roman"/>
        </w:rPr>
        <w:t>).</w:t>
      </w:r>
      <w:proofErr w:type="gramEnd"/>
    </w:p>
    <w:p w:rsidR="00E60F15" w:rsidRPr="003B710F" w:rsidRDefault="00E60F15" w:rsidP="000B21B6">
      <w:pPr>
        <w:pStyle w:val="Style24"/>
        <w:widowControl/>
        <w:spacing w:line="264" w:lineRule="auto"/>
        <w:ind w:firstLine="567"/>
        <w:jc w:val="both"/>
        <w:rPr>
          <w:rStyle w:val="FontStyle64"/>
          <w:rFonts w:ascii="Times New Roman" w:hAnsi="Times New Roman" w:cs="Times New Roman"/>
          <w:sz w:val="24"/>
          <w:szCs w:val="24"/>
          <w:lang w:eastAsia="en-US"/>
        </w:rPr>
      </w:pPr>
      <w:r w:rsidRPr="003B710F">
        <w:rPr>
          <w:rStyle w:val="FontStyle65"/>
          <w:rFonts w:ascii="Times New Roman" w:hAnsi="Times New Roman" w:cs="Times New Roman"/>
          <w:sz w:val="24"/>
          <w:szCs w:val="24"/>
          <w:lang w:eastAsia="en-US"/>
        </w:rPr>
        <w:t xml:space="preserve">EN 12602:2008 </w:t>
      </w:r>
      <w:proofErr w:type="spellStart"/>
      <w:r w:rsidRPr="003E5236">
        <w:rPr>
          <w:rFonts w:ascii="Times New Roman" w:hAnsi="Times New Roman" w:cs="Times New Roman"/>
        </w:rPr>
        <w:t>Prefabricated</w:t>
      </w:r>
      <w:proofErr w:type="spellEnd"/>
      <w:r w:rsidRPr="003E5236">
        <w:rPr>
          <w:rFonts w:ascii="Times New Roman" w:hAnsi="Times New Roman" w:cs="Times New Roman"/>
        </w:rPr>
        <w:t xml:space="preserve"> </w:t>
      </w:r>
      <w:proofErr w:type="spellStart"/>
      <w:r w:rsidRPr="003E5236">
        <w:rPr>
          <w:rFonts w:ascii="Times New Roman" w:hAnsi="Times New Roman" w:cs="Times New Roman"/>
        </w:rPr>
        <w:t>reinforced</w:t>
      </w:r>
      <w:proofErr w:type="spellEnd"/>
      <w:r w:rsidRPr="003E5236">
        <w:rPr>
          <w:rFonts w:ascii="Times New Roman" w:hAnsi="Times New Roman" w:cs="Times New Roman"/>
        </w:rPr>
        <w:t xml:space="preserve"> </w:t>
      </w:r>
      <w:proofErr w:type="spellStart"/>
      <w:r w:rsidRPr="003E5236">
        <w:rPr>
          <w:rFonts w:ascii="Times New Roman" w:hAnsi="Times New Roman" w:cs="Times New Roman"/>
        </w:rPr>
        <w:t>components</w:t>
      </w:r>
      <w:proofErr w:type="spellEnd"/>
      <w:r w:rsidRPr="003E5236">
        <w:rPr>
          <w:rFonts w:ascii="Times New Roman" w:hAnsi="Times New Roman" w:cs="Times New Roman"/>
        </w:rPr>
        <w:t xml:space="preserve"> </w:t>
      </w:r>
      <w:proofErr w:type="spellStart"/>
      <w:r w:rsidRPr="003E5236">
        <w:rPr>
          <w:rFonts w:ascii="Times New Roman" w:hAnsi="Times New Roman" w:cs="Times New Roman"/>
        </w:rPr>
        <w:t>of</w:t>
      </w:r>
      <w:proofErr w:type="spellEnd"/>
      <w:r w:rsidRPr="003E5236">
        <w:rPr>
          <w:rFonts w:ascii="Times New Roman" w:hAnsi="Times New Roman" w:cs="Times New Roman"/>
        </w:rPr>
        <w:t xml:space="preserve"> </w:t>
      </w:r>
      <w:proofErr w:type="spellStart"/>
      <w:r w:rsidRPr="003E5236">
        <w:rPr>
          <w:rFonts w:ascii="Times New Roman" w:hAnsi="Times New Roman" w:cs="Times New Roman"/>
        </w:rPr>
        <w:t>autoclaved</w:t>
      </w:r>
      <w:proofErr w:type="spellEnd"/>
      <w:r w:rsidRPr="003E5236">
        <w:rPr>
          <w:rFonts w:ascii="Times New Roman" w:hAnsi="Times New Roman" w:cs="Times New Roman"/>
        </w:rPr>
        <w:t xml:space="preserve"> </w:t>
      </w:r>
      <w:proofErr w:type="spellStart"/>
      <w:r w:rsidRPr="003E5236">
        <w:rPr>
          <w:rFonts w:ascii="Times New Roman" w:hAnsi="Times New Roman" w:cs="Times New Roman"/>
        </w:rPr>
        <w:t>aerated</w:t>
      </w:r>
      <w:proofErr w:type="spellEnd"/>
      <w:r w:rsidRPr="003E5236">
        <w:rPr>
          <w:rFonts w:ascii="Times New Roman" w:hAnsi="Times New Roman" w:cs="Times New Roman"/>
        </w:rPr>
        <w:t xml:space="preserve"> </w:t>
      </w:r>
      <w:proofErr w:type="spellStart"/>
      <w:r w:rsidRPr="003E5236">
        <w:rPr>
          <w:rFonts w:ascii="Times New Roman" w:hAnsi="Times New Roman" w:cs="Times New Roman"/>
        </w:rPr>
        <w:t>concrete</w:t>
      </w:r>
      <w:proofErr w:type="spellEnd"/>
      <w:r>
        <w:rPr>
          <w:rStyle w:val="FontStyle65"/>
          <w:rFonts w:ascii="Times New Roman" w:hAnsi="Times New Roman"/>
          <w:sz w:val="24"/>
          <w:szCs w:val="24"/>
          <w:lang w:eastAsia="en-US"/>
        </w:rPr>
        <w:t xml:space="preserve"> (</w:t>
      </w:r>
      <w:r w:rsidRPr="003E5236">
        <w:rPr>
          <w:rStyle w:val="FontStyle64"/>
          <w:rFonts w:ascii="Times New Roman" w:hAnsi="Times New Roman" w:cs="Times New Roman"/>
          <w:i w:val="0"/>
          <w:sz w:val="24"/>
          <w:szCs w:val="24"/>
          <w:lang w:eastAsia="en-US"/>
        </w:rPr>
        <w:t>Железобетонные элементы заводского изготовления из ячеистого бетона автоклавного твердения</w:t>
      </w:r>
      <w:r>
        <w:rPr>
          <w:rStyle w:val="FontStyle64"/>
          <w:rFonts w:ascii="Times New Roman" w:hAnsi="Times New Roman"/>
          <w:i w:val="0"/>
          <w:lang w:eastAsia="en-US"/>
        </w:rPr>
        <w:t>).</w:t>
      </w:r>
    </w:p>
    <w:p w:rsidR="00AA3728" w:rsidRPr="003E5236" w:rsidRDefault="00AA3728" w:rsidP="000B21B6">
      <w:pPr>
        <w:widowControl/>
        <w:spacing w:line="264" w:lineRule="auto"/>
        <w:ind w:firstLine="567"/>
        <w:jc w:val="both"/>
        <w:rPr>
          <w:rStyle w:val="FontStyle64"/>
          <w:rFonts w:ascii="Times New Roman" w:hAnsi="Times New Roman" w:cs="Times New Roman"/>
          <w:sz w:val="24"/>
          <w:szCs w:val="24"/>
          <w:lang w:eastAsia="en-US"/>
        </w:rPr>
      </w:pPr>
      <w:r w:rsidRPr="003E5236">
        <w:rPr>
          <w:rStyle w:val="FontStyle65"/>
          <w:rFonts w:ascii="Times New Roman" w:hAnsi="Times New Roman" w:cs="Times New Roman"/>
          <w:sz w:val="24"/>
          <w:szCs w:val="24"/>
          <w:lang w:val="en-US" w:eastAsia="en-US"/>
        </w:rPr>
        <w:t xml:space="preserve">EN 13501-2 </w:t>
      </w:r>
      <w:r w:rsidRPr="003E5236">
        <w:rPr>
          <w:rFonts w:ascii="Times New Roman" w:hAnsi="Times New Roman" w:cs="Times New Roman"/>
          <w:lang w:val="en-US"/>
        </w:rPr>
        <w:t>Fire classification of construction products and building elements – Part 2: Classification using data from fire resistance tests, excluding ventilation services</w:t>
      </w:r>
      <w:r w:rsidRPr="003E5236">
        <w:rPr>
          <w:rStyle w:val="FontStyle65"/>
          <w:rFonts w:ascii="Times New Roman" w:hAnsi="Times New Roman" w:cs="Times New Roman"/>
          <w:sz w:val="24"/>
          <w:szCs w:val="24"/>
          <w:lang w:val="en-US"/>
        </w:rPr>
        <w:t xml:space="preserve"> (</w:t>
      </w:r>
      <w:r w:rsidRPr="003E5236">
        <w:rPr>
          <w:rFonts w:ascii="Times New Roman" w:hAnsi="Times New Roman"/>
        </w:rPr>
        <w:t>Классификация</w:t>
      </w:r>
      <w:r w:rsidRPr="003E5236">
        <w:rPr>
          <w:rFonts w:ascii="Times New Roman" w:hAnsi="Times New Roman"/>
          <w:lang w:val="en-US"/>
        </w:rPr>
        <w:t xml:space="preserve"> </w:t>
      </w:r>
      <w:r w:rsidRPr="003E5236">
        <w:rPr>
          <w:rFonts w:ascii="Times New Roman" w:hAnsi="Times New Roman"/>
        </w:rPr>
        <w:t>на</w:t>
      </w:r>
      <w:r w:rsidRPr="003E5236">
        <w:rPr>
          <w:rFonts w:ascii="Times New Roman" w:hAnsi="Times New Roman"/>
          <w:lang w:val="en-US"/>
        </w:rPr>
        <w:t xml:space="preserve"> </w:t>
      </w:r>
      <w:r w:rsidRPr="003E5236">
        <w:rPr>
          <w:rFonts w:ascii="Times New Roman" w:hAnsi="Times New Roman"/>
        </w:rPr>
        <w:t>основе</w:t>
      </w:r>
      <w:r w:rsidRPr="003E5236">
        <w:rPr>
          <w:rFonts w:ascii="Times New Roman" w:hAnsi="Times New Roman"/>
          <w:lang w:val="en-US"/>
        </w:rPr>
        <w:t xml:space="preserve"> </w:t>
      </w:r>
      <w:r w:rsidRPr="003E5236">
        <w:rPr>
          <w:rFonts w:ascii="Times New Roman" w:hAnsi="Times New Roman"/>
        </w:rPr>
        <w:t>результатов</w:t>
      </w:r>
      <w:r w:rsidRPr="003E5236">
        <w:rPr>
          <w:rFonts w:ascii="Times New Roman" w:hAnsi="Times New Roman"/>
          <w:lang w:val="en-US"/>
        </w:rPr>
        <w:t xml:space="preserve"> </w:t>
      </w:r>
      <w:r w:rsidRPr="003E5236">
        <w:rPr>
          <w:rFonts w:ascii="Times New Roman" w:hAnsi="Times New Roman"/>
        </w:rPr>
        <w:t>испытаний</w:t>
      </w:r>
      <w:r w:rsidRPr="003E5236">
        <w:rPr>
          <w:rFonts w:ascii="Times New Roman" w:hAnsi="Times New Roman"/>
          <w:lang w:val="en-US"/>
        </w:rPr>
        <w:t xml:space="preserve"> </w:t>
      </w:r>
      <w:r w:rsidRPr="003E5236">
        <w:rPr>
          <w:rFonts w:ascii="Times New Roman" w:hAnsi="Times New Roman"/>
        </w:rPr>
        <w:t>на</w:t>
      </w:r>
      <w:r w:rsidRPr="003E5236">
        <w:rPr>
          <w:rFonts w:ascii="Times New Roman" w:hAnsi="Times New Roman"/>
          <w:lang w:val="en-US"/>
        </w:rPr>
        <w:t xml:space="preserve"> </w:t>
      </w:r>
      <w:r w:rsidRPr="003E5236">
        <w:rPr>
          <w:rFonts w:ascii="Times New Roman" w:hAnsi="Times New Roman"/>
        </w:rPr>
        <w:t>огнестойкость</w:t>
      </w:r>
      <w:r w:rsidRPr="003E5236">
        <w:rPr>
          <w:rFonts w:ascii="Times New Roman" w:hAnsi="Times New Roman"/>
          <w:lang w:val="en-US"/>
        </w:rPr>
        <w:t xml:space="preserve"> </w:t>
      </w:r>
      <w:r w:rsidRPr="003E5236">
        <w:rPr>
          <w:rFonts w:ascii="Times New Roman" w:hAnsi="Times New Roman"/>
        </w:rPr>
        <w:t>строительных</w:t>
      </w:r>
      <w:r w:rsidRPr="003E5236">
        <w:rPr>
          <w:rFonts w:ascii="Times New Roman" w:hAnsi="Times New Roman"/>
          <w:lang w:val="en-US"/>
        </w:rPr>
        <w:t xml:space="preserve"> </w:t>
      </w:r>
      <w:r w:rsidRPr="003E5236">
        <w:rPr>
          <w:rFonts w:ascii="Times New Roman" w:hAnsi="Times New Roman"/>
        </w:rPr>
        <w:t>изделий</w:t>
      </w:r>
      <w:r w:rsidRPr="003E5236">
        <w:rPr>
          <w:rFonts w:ascii="Times New Roman" w:hAnsi="Times New Roman"/>
          <w:lang w:val="en-US"/>
        </w:rPr>
        <w:t xml:space="preserve"> </w:t>
      </w:r>
      <w:r w:rsidRPr="003E5236">
        <w:rPr>
          <w:rFonts w:ascii="Times New Roman" w:hAnsi="Times New Roman"/>
        </w:rPr>
        <w:t>и</w:t>
      </w:r>
      <w:r w:rsidRPr="003E5236">
        <w:rPr>
          <w:rFonts w:ascii="Times New Roman" w:hAnsi="Times New Roman"/>
          <w:lang w:val="en-US"/>
        </w:rPr>
        <w:t xml:space="preserve"> </w:t>
      </w:r>
      <w:r w:rsidRPr="003E5236">
        <w:rPr>
          <w:rFonts w:ascii="Times New Roman" w:hAnsi="Times New Roman"/>
        </w:rPr>
        <w:t>конструктивных</w:t>
      </w:r>
      <w:r w:rsidRPr="003E5236">
        <w:rPr>
          <w:rFonts w:ascii="Times New Roman" w:hAnsi="Times New Roman"/>
          <w:lang w:val="en-US"/>
        </w:rPr>
        <w:t xml:space="preserve"> </w:t>
      </w:r>
      <w:r w:rsidRPr="003E5236">
        <w:rPr>
          <w:rFonts w:ascii="Times New Roman" w:hAnsi="Times New Roman"/>
        </w:rPr>
        <w:t>элементов</w:t>
      </w:r>
      <w:r w:rsidRPr="003E5236">
        <w:rPr>
          <w:rFonts w:ascii="Times New Roman" w:hAnsi="Times New Roman"/>
          <w:lang w:val="en-US"/>
        </w:rPr>
        <w:t>.</w:t>
      </w:r>
      <w:r w:rsidRPr="003E5236">
        <w:rPr>
          <w:rStyle w:val="FontStyle64"/>
          <w:rFonts w:ascii="Times New Roman" w:hAnsi="Times New Roman" w:cs="Times New Roman"/>
          <w:sz w:val="24"/>
          <w:szCs w:val="24"/>
          <w:lang w:val="en-US" w:eastAsia="en-US"/>
        </w:rPr>
        <w:t xml:space="preserve"> </w:t>
      </w:r>
      <w:r w:rsidRPr="003E5236">
        <w:rPr>
          <w:rStyle w:val="FontStyle64"/>
          <w:rFonts w:ascii="Times New Roman" w:hAnsi="Times New Roman" w:cs="Times New Roman"/>
          <w:i w:val="0"/>
          <w:sz w:val="24"/>
          <w:szCs w:val="24"/>
          <w:lang w:eastAsia="en-US"/>
        </w:rPr>
        <w:t>Часть 2</w:t>
      </w:r>
      <w:r w:rsidRPr="003E5236">
        <w:rPr>
          <w:rStyle w:val="FontStyle64"/>
          <w:rFonts w:ascii="Times New Roman" w:hAnsi="Times New Roman" w:cs="Times New Roman"/>
          <w:i w:val="0"/>
        </w:rPr>
        <w:t>.</w:t>
      </w:r>
      <w:r w:rsidRPr="003E5236">
        <w:rPr>
          <w:rStyle w:val="FontStyle64"/>
          <w:rFonts w:ascii="Times New Roman" w:hAnsi="Times New Roman" w:cs="Times New Roman"/>
          <w:i w:val="0"/>
          <w:sz w:val="24"/>
          <w:szCs w:val="24"/>
          <w:lang w:eastAsia="en-US"/>
        </w:rPr>
        <w:t xml:space="preserve"> </w:t>
      </w:r>
      <w:proofErr w:type="gramStart"/>
      <w:r w:rsidRPr="003E5236">
        <w:rPr>
          <w:rStyle w:val="FontStyle64"/>
          <w:rFonts w:ascii="Times New Roman" w:hAnsi="Times New Roman" w:cs="Times New Roman"/>
          <w:i w:val="0"/>
          <w:sz w:val="24"/>
          <w:szCs w:val="24"/>
          <w:lang w:eastAsia="en-US"/>
        </w:rPr>
        <w:t xml:space="preserve">Классификация на основе данных </w:t>
      </w:r>
      <w:r w:rsidRPr="00AA3728">
        <w:rPr>
          <w:rFonts w:ascii="Times New Roman" w:hAnsi="Times New Roman"/>
        </w:rPr>
        <w:t>испытаний на огнестойкость</w:t>
      </w:r>
      <w:r w:rsidRPr="00AA3728">
        <w:rPr>
          <w:rStyle w:val="FontStyle64"/>
          <w:rFonts w:ascii="Times New Roman" w:hAnsi="Times New Roman" w:cs="Times New Roman"/>
          <w:sz w:val="24"/>
          <w:szCs w:val="24"/>
          <w:lang w:eastAsia="en-US"/>
        </w:rPr>
        <w:t>,</w:t>
      </w:r>
      <w:r w:rsidRPr="003E5236">
        <w:rPr>
          <w:rStyle w:val="FontStyle64"/>
          <w:rFonts w:ascii="Times New Roman" w:hAnsi="Times New Roman" w:cs="Times New Roman"/>
          <w:i w:val="0"/>
          <w:sz w:val="24"/>
          <w:szCs w:val="24"/>
          <w:lang w:eastAsia="en-US"/>
        </w:rPr>
        <w:t xml:space="preserve"> за исключением систем вентиляции</w:t>
      </w:r>
      <w:r>
        <w:rPr>
          <w:rStyle w:val="FontStyle64"/>
          <w:rFonts w:ascii="Times New Roman" w:hAnsi="Times New Roman" w:cs="Times New Roman"/>
          <w:i w:val="0"/>
        </w:rPr>
        <w:t>).</w:t>
      </w:r>
      <w:proofErr w:type="gramEnd"/>
    </w:p>
    <w:p w:rsidR="0099795A" w:rsidRPr="00AA3728" w:rsidRDefault="0099795A" w:rsidP="000B21B6">
      <w:pPr>
        <w:spacing w:line="264" w:lineRule="auto"/>
        <w:ind w:firstLine="567"/>
        <w:jc w:val="both"/>
        <w:rPr>
          <w:rFonts w:ascii="Times New Roman" w:eastAsia="Times New Roman" w:hAnsi="Times New Roman" w:cs="Times New Roman"/>
          <w:color w:val="auto"/>
          <w:lang w:val="en-US"/>
        </w:rPr>
      </w:pPr>
      <w:r w:rsidRPr="00AA3728">
        <w:rPr>
          <w:rFonts w:ascii="Times New Roman" w:eastAsia="Times New Roman" w:hAnsi="Times New Roman" w:cs="Times New Roman"/>
          <w:color w:val="auto"/>
          <w:lang w:val="en-US"/>
        </w:rPr>
        <w:t xml:space="preserve">EN ISO 1461 </w:t>
      </w:r>
      <w:r w:rsidR="00083D21" w:rsidRPr="00AA3728">
        <w:rPr>
          <w:rFonts w:ascii="Times New Roman" w:hAnsi="Times New Roman" w:cs="Times New Roman"/>
          <w:lang w:val="en-US"/>
        </w:rPr>
        <w:t>Hot dip galvanized coatings on fabricated iron and steel articles – Specifications and test methods (</w:t>
      </w:r>
      <w:r w:rsidRPr="00AA3728">
        <w:rPr>
          <w:rFonts w:ascii="Times New Roman" w:eastAsia="Times New Roman" w:hAnsi="Times New Roman" w:cs="Times New Roman"/>
          <w:color w:val="auto"/>
        </w:rPr>
        <w:t>Покрытия</w:t>
      </w:r>
      <w:r w:rsidRPr="00AA3728">
        <w:rPr>
          <w:rFonts w:ascii="Times New Roman" w:eastAsia="Times New Roman" w:hAnsi="Times New Roman" w:cs="Times New Roman"/>
          <w:color w:val="auto"/>
          <w:lang w:val="en-US"/>
        </w:rPr>
        <w:t xml:space="preserve">, </w:t>
      </w:r>
      <w:r w:rsidRPr="00AA3728">
        <w:rPr>
          <w:rFonts w:ascii="Times New Roman" w:eastAsia="Times New Roman" w:hAnsi="Times New Roman" w:cs="Times New Roman"/>
          <w:color w:val="auto"/>
        </w:rPr>
        <w:t>нанесенные</w:t>
      </w:r>
      <w:r w:rsidRPr="00AA3728">
        <w:rPr>
          <w:rFonts w:ascii="Times New Roman" w:eastAsia="Times New Roman" w:hAnsi="Times New Roman" w:cs="Times New Roman"/>
          <w:color w:val="auto"/>
          <w:lang w:val="en-US"/>
        </w:rPr>
        <w:t xml:space="preserve"> </w:t>
      </w:r>
      <w:r w:rsidRPr="00AA3728">
        <w:rPr>
          <w:rFonts w:ascii="Times New Roman" w:eastAsia="Times New Roman" w:hAnsi="Times New Roman" w:cs="Times New Roman"/>
          <w:color w:val="auto"/>
        </w:rPr>
        <w:t>методом</w:t>
      </w:r>
      <w:r w:rsidRPr="00AA3728">
        <w:rPr>
          <w:rFonts w:ascii="Times New Roman" w:eastAsia="Times New Roman" w:hAnsi="Times New Roman" w:cs="Times New Roman"/>
          <w:color w:val="auto"/>
          <w:lang w:val="en-US"/>
        </w:rPr>
        <w:t xml:space="preserve"> </w:t>
      </w:r>
      <w:r w:rsidRPr="00AA3728">
        <w:rPr>
          <w:rFonts w:ascii="Times New Roman" w:eastAsia="Times New Roman" w:hAnsi="Times New Roman" w:cs="Times New Roman"/>
          <w:color w:val="auto"/>
        </w:rPr>
        <w:t>горячего</w:t>
      </w:r>
      <w:r w:rsidRPr="00AA3728">
        <w:rPr>
          <w:rFonts w:ascii="Times New Roman" w:eastAsia="Times New Roman" w:hAnsi="Times New Roman" w:cs="Times New Roman"/>
          <w:color w:val="auto"/>
          <w:lang w:val="en-US"/>
        </w:rPr>
        <w:t xml:space="preserve"> </w:t>
      </w:r>
      <w:proofErr w:type="spellStart"/>
      <w:r w:rsidRPr="00AA3728">
        <w:rPr>
          <w:rFonts w:ascii="Times New Roman" w:eastAsia="Times New Roman" w:hAnsi="Times New Roman" w:cs="Times New Roman"/>
          <w:color w:val="auto"/>
        </w:rPr>
        <w:t>цинкования</w:t>
      </w:r>
      <w:proofErr w:type="spellEnd"/>
      <w:r w:rsidRPr="00AA3728">
        <w:rPr>
          <w:rFonts w:ascii="Times New Roman" w:eastAsia="Times New Roman" w:hAnsi="Times New Roman" w:cs="Times New Roman"/>
          <w:color w:val="auto"/>
          <w:lang w:val="en-US"/>
        </w:rPr>
        <w:t xml:space="preserve"> </w:t>
      </w:r>
      <w:r w:rsidRPr="00AA3728">
        <w:rPr>
          <w:rFonts w:ascii="Times New Roman" w:eastAsia="Times New Roman" w:hAnsi="Times New Roman" w:cs="Times New Roman"/>
          <w:color w:val="auto"/>
        </w:rPr>
        <w:t>на</w:t>
      </w:r>
      <w:r w:rsidRPr="00AA3728">
        <w:rPr>
          <w:rFonts w:ascii="Times New Roman" w:eastAsia="Times New Roman" w:hAnsi="Times New Roman" w:cs="Times New Roman"/>
          <w:color w:val="auto"/>
          <w:lang w:val="en-US"/>
        </w:rPr>
        <w:t xml:space="preserve"> </w:t>
      </w:r>
      <w:r w:rsidRPr="00AA3728">
        <w:rPr>
          <w:rFonts w:ascii="Times New Roman" w:eastAsia="Times New Roman" w:hAnsi="Times New Roman" w:cs="Times New Roman"/>
          <w:color w:val="auto"/>
        </w:rPr>
        <w:t>изделиях</w:t>
      </w:r>
      <w:r w:rsidRPr="00AA3728">
        <w:rPr>
          <w:rFonts w:ascii="Times New Roman" w:eastAsia="Times New Roman" w:hAnsi="Times New Roman" w:cs="Times New Roman"/>
          <w:color w:val="auto"/>
          <w:lang w:val="en-US"/>
        </w:rPr>
        <w:t xml:space="preserve"> </w:t>
      </w:r>
      <w:r w:rsidRPr="00AA3728">
        <w:rPr>
          <w:rFonts w:ascii="Times New Roman" w:eastAsia="Times New Roman" w:hAnsi="Times New Roman" w:cs="Times New Roman"/>
          <w:color w:val="auto"/>
        </w:rPr>
        <w:t>из</w:t>
      </w:r>
      <w:r w:rsidRPr="00AA3728">
        <w:rPr>
          <w:rFonts w:ascii="Times New Roman" w:eastAsia="Times New Roman" w:hAnsi="Times New Roman" w:cs="Times New Roman"/>
          <w:color w:val="auto"/>
          <w:lang w:val="en-US"/>
        </w:rPr>
        <w:t xml:space="preserve"> </w:t>
      </w:r>
      <w:r w:rsidRPr="00AA3728">
        <w:rPr>
          <w:rFonts w:ascii="Times New Roman" w:eastAsia="Times New Roman" w:hAnsi="Times New Roman" w:cs="Times New Roman"/>
          <w:color w:val="auto"/>
        </w:rPr>
        <w:t>чугуна</w:t>
      </w:r>
      <w:r w:rsidRPr="00AA3728">
        <w:rPr>
          <w:rFonts w:ascii="Times New Roman" w:eastAsia="Times New Roman" w:hAnsi="Times New Roman" w:cs="Times New Roman"/>
          <w:color w:val="auto"/>
          <w:lang w:val="en-US"/>
        </w:rPr>
        <w:t xml:space="preserve"> </w:t>
      </w:r>
      <w:r w:rsidRPr="00AA3728">
        <w:rPr>
          <w:rFonts w:ascii="Times New Roman" w:eastAsia="Times New Roman" w:hAnsi="Times New Roman" w:cs="Times New Roman"/>
          <w:color w:val="auto"/>
        </w:rPr>
        <w:t>и</w:t>
      </w:r>
      <w:r w:rsidRPr="00AA3728">
        <w:rPr>
          <w:rFonts w:ascii="Times New Roman" w:eastAsia="Times New Roman" w:hAnsi="Times New Roman" w:cs="Times New Roman"/>
          <w:color w:val="auto"/>
          <w:lang w:val="en-US"/>
        </w:rPr>
        <w:t xml:space="preserve"> </w:t>
      </w:r>
      <w:r w:rsidRPr="00AA3728">
        <w:rPr>
          <w:rFonts w:ascii="Times New Roman" w:eastAsia="Times New Roman" w:hAnsi="Times New Roman" w:cs="Times New Roman"/>
          <w:color w:val="auto"/>
        </w:rPr>
        <w:t>стали</w:t>
      </w:r>
      <w:r w:rsidRPr="00AA3728">
        <w:rPr>
          <w:rFonts w:ascii="Times New Roman" w:eastAsia="Times New Roman" w:hAnsi="Times New Roman" w:cs="Times New Roman"/>
          <w:color w:val="auto"/>
          <w:lang w:val="en-US"/>
        </w:rPr>
        <w:t xml:space="preserve">. </w:t>
      </w:r>
      <w:proofErr w:type="gramStart"/>
      <w:r w:rsidRPr="00AA3728">
        <w:rPr>
          <w:rFonts w:ascii="Times New Roman" w:eastAsia="Times New Roman" w:hAnsi="Times New Roman" w:cs="Times New Roman"/>
          <w:color w:val="auto"/>
        </w:rPr>
        <w:t>Технические</w:t>
      </w:r>
      <w:r w:rsidRPr="00AA3728">
        <w:rPr>
          <w:rFonts w:ascii="Times New Roman" w:eastAsia="Times New Roman" w:hAnsi="Times New Roman" w:cs="Times New Roman"/>
          <w:color w:val="auto"/>
          <w:lang w:val="en-US"/>
        </w:rPr>
        <w:t xml:space="preserve"> </w:t>
      </w:r>
      <w:r w:rsidRPr="00AA3728">
        <w:rPr>
          <w:rFonts w:ascii="Times New Roman" w:eastAsia="Times New Roman" w:hAnsi="Times New Roman" w:cs="Times New Roman"/>
          <w:color w:val="auto"/>
        </w:rPr>
        <w:t>условия</w:t>
      </w:r>
      <w:r w:rsidRPr="00AA3728">
        <w:rPr>
          <w:rFonts w:ascii="Times New Roman" w:eastAsia="Times New Roman" w:hAnsi="Times New Roman" w:cs="Times New Roman"/>
          <w:color w:val="auto"/>
          <w:lang w:val="en-US"/>
        </w:rPr>
        <w:t xml:space="preserve"> </w:t>
      </w:r>
      <w:r w:rsidRPr="00AA3728">
        <w:rPr>
          <w:rFonts w:ascii="Times New Roman" w:eastAsia="Times New Roman" w:hAnsi="Times New Roman" w:cs="Times New Roman"/>
          <w:color w:val="auto"/>
        </w:rPr>
        <w:t>и</w:t>
      </w:r>
      <w:r w:rsidRPr="00AA3728">
        <w:rPr>
          <w:rFonts w:ascii="Times New Roman" w:eastAsia="Times New Roman" w:hAnsi="Times New Roman" w:cs="Times New Roman"/>
          <w:color w:val="auto"/>
          <w:lang w:val="en-US"/>
        </w:rPr>
        <w:t xml:space="preserve"> </w:t>
      </w:r>
      <w:r w:rsidRPr="00AA3728">
        <w:rPr>
          <w:rFonts w:ascii="Times New Roman" w:eastAsia="Times New Roman" w:hAnsi="Times New Roman" w:cs="Times New Roman"/>
          <w:color w:val="auto"/>
        </w:rPr>
        <w:t>методы</w:t>
      </w:r>
      <w:r w:rsidRPr="00AA3728">
        <w:rPr>
          <w:rFonts w:ascii="Times New Roman" w:eastAsia="Times New Roman" w:hAnsi="Times New Roman" w:cs="Times New Roman"/>
          <w:color w:val="auto"/>
          <w:lang w:val="en-US"/>
        </w:rPr>
        <w:t xml:space="preserve"> </w:t>
      </w:r>
      <w:r w:rsidRPr="00AA3728">
        <w:rPr>
          <w:rFonts w:ascii="Times New Roman" w:eastAsia="Times New Roman" w:hAnsi="Times New Roman" w:cs="Times New Roman"/>
          <w:color w:val="auto"/>
        </w:rPr>
        <w:t>испытаний</w:t>
      </w:r>
      <w:r w:rsidR="00083D21" w:rsidRPr="00AA3728">
        <w:rPr>
          <w:rFonts w:ascii="Times New Roman" w:eastAsia="Times New Roman" w:hAnsi="Times New Roman" w:cs="Times New Roman"/>
          <w:color w:val="auto"/>
          <w:lang w:val="en-US"/>
        </w:rPr>
        <w:t>)</w:t>
      </w:r>
      <w:r w:rsidRPr="00AA3728">
        <w:rPr>
          <w:rFonts w:ascii="Times New Roman" w:eastAsia="Times New Roman" w:hAnsi="Times New Roman" w:cs="Times New Roman"/>
          <w:color w:val="auto"/>
          <w:lang w:val="en-US"/>
        </w:rPr>
        <w:t xml:space="preserve"> (ISO 1461)</w:t>
      </w:r>
      <w:r w:rsidR="00083D21" w:rsidRPr="00AA3728">
        <w:rPr>
          <w:rFonts w:ascii="Times New Roman" w:eastAsia="Times New Roman" w:hAnsi="Times New Roman" w:cs="Times New Roman"/>
          <w:color w:val="auto"/>
          <w:lang w:val="en-US"/>
        </w:rPr>
        <w:t>.</w:t>
      </w:r>
      <w:proofErr w:type="gramEnd"/>
    </w:p>
    <w:p w:rsidR="0099795A" w:rsidRPr="00792536" w:rsidRDefault="0099795A" w:rsidP="000B21B6">
      <w:pPr>
        <w:spacing w:line="264" w:lineRule="auto"/>
        <w:ind w:firstLine="567"/>
        <w:jc w:val="both"/>
        <w:rPr>
          <w:rFonts w:ascii="Times New Roman" w:eastAsia="Times New Roman" w:hAnsi="Times New Roman" w:cs="Times New Roman"/>
          <w:color w:val="auto"/>
        </w:rPr>
      </w:pPr>
      <w:proofErr w:type="gramStart"/>
      <w:r w:rsidRPr="00AA3728">
        <w:rPr>
          <w:rFonts w:ascii="Times New Roman" w:eastAsia="Times New Roman" w:hAnsi="Times New Roman" w:cs="Times New Roman"/>
          <w:color w:val="auto"/>
          <w:lang w:val="en-US"/>
        </w:rPr>
        <w:t>EN ISO</w:t>
      </w:r>
      <w:r w:rsidRPr="00083D21">
        <w:rPr>
          <w:rFonts w:ascii="Times New Roman" w:eastAsia="Times New Roman" w:hAnsi="Times New Roman" w:cs="Times New Roman"/>
          <w:color w:val="auto"/>
          <w:lang w:val="en-US"/>
        </w:rPr>
        <w:t xml:space="preserve"> 1463 </w:t>
      </w:r>
      <w:r w:rsidR="00083D21" w:rsidRPr="00FE235E">
        <w:rPr>
          <w:rFonts w:ascii="Times New Roman" w:hAnsi="Times New Roman" w:cs="Times New Roman"/>
          <w:lang w:val="en-US"/>
        </w:rPr>
        <w:t xml:space="preserve">Metallic and oxide coatings – Measurement of coating thickness – </w:t>
      </w:r>
      <w:proofErr w:type="spellStart"/>
      <w:r w:rsidR="00083D21" w:rsidRPr="00FE235E">
        <w:rPr>
          <w:rFonts w:ascii="Times New Roman" w:hAnsi="Times New Roman" w:cs="Times New Roman"/>
          <w:lang w:val="en-US"/>
        </w:rPr>
        <w:t>Microscopical</w:t>
      </w:r>
      <w:proofErr w:type="spellEnd"/>
      <w:r w:rsidR="00083D21" w:rsidRPr="00FE235E">
        <w:rPr>
          <w:rFonts w:ascii="Times New Roman" w:hAnsi="Times New Roman" w:cs="Times New Roman"/>
          <w:lang w:val="en-US"/>
        </w:rPr>
        <w:t xml:space="preserve"> method </w:t>
      </w:r>
      <w:r w:rsidR="00083D21" w:rsidRPr="00083D21">
        <w:rPr>
          <w:rFonts w:ascii="Times New Roman" w:hAnsi="Times New Roman" w:cs="Times New Roman"/>
          <w:lang w:val="en-US"/>
        </w:rPr>
        <w:t>(</w:t>
      </w:r>
      <w:r w:rsidRPr="0099795A">
        <w:rPr>
          <w:rFonts w:ascii="Times New Roman" w:eastAsia="Times New Roman" w:hAnsi="Times New Roman" w:cs="Times New Roman"/>
          <w:color w:val="auto"/>
        </w:rPr>
        <w:t>Покрытия</w:t>
      </w:r>
      <w:r w:rsidRPr="00083D21">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металлические</w:t>
      </w:r>
      <w:r w:rsidRPr="00083D21">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и</w:t>
      </w:r>
      <w:r w:rsidRPr="00083D21">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оксидные</w:t>
      </w:r>
      <w:r w:rsidRPr="00083D21">
        <w:rPr>
          <w:rFonts w:ascii="Times New Roman" w:eastAsia="Times New Roman" w:hAnsi="Times New Roman" w:cs="Times New Roman"/>
          <w:color w:val="auto"/>
          <w:lang w:val="en-US"/>
        </w:rPr>
        <w:t>.</w:t>
      </w:r>
      <w:proofErr w:type="gramEnd"/>
      <w:r w:rsidRPr="00083D21">
        <w:rPr>
          <w:rFonts w:ascii="Times New Roman" w:eastAsia="Times New Roman" w:hAnsi="Times New Roman" w:cs="Times New Roman"/>
          <w:color w:val="auto"/>
          <w:lang w:val="en-US"/>
        </w:rPr>
        <w:t xml:space="preserve"> </w:t>
      </w:r>
      <w:r w:rsidRPr="0099795A">
        <w:rPr>
          <w:rFonts w:ascii="Times New Roman" w:eastAsia="Times New Roman" w:hAnsi="Times New Roman" w:cs="Times New Roman"/>
          <w:color w:val="auto"/>
        </w:rPr>
        <w:t>Измерение</w:t>
      </w:r>
      <w:r w:rsidRPr="00792536">
        <w:rPr>
          <w:rFonts w:ascii="Times New Roman" w:eastAsia="Times New Roman" w:hAnsi="Times New Roman" w:cs="Times New Roman"/>
          <w:color w:val="auto"/>
        </w:rPr>
        <w:t xml:space="preserve"> </w:t>
      </w:r>
      <w:r w:rsidRPr="0099795A">
        <w:rPr>
          <w:rFonts w:ascii="Times New Roman" w:eastAsia="Times New Roman" w:hAnsi="Times New Roman" w:cs="Times New Roman"/>
          <w:color w:val="auto"/>
        </w:rPr>
        <w:t>толщины</w:t>
      </w:r>
      <w:r w:rsidRPr="00792536">
        <w:rPr>
          <w:rFonts w:ascii="Times New Roman" w:eastAsia="Times New Roman" w:hAnsi="Times New Roman" w:cs="Times New Roman"/>
          <w:color w:val="auto"/>
        </w:rPr>
        <w:t xml:space="preserve"> </w:t>
      </w:r>
      <w:r w:rsidRPr="0099795A">
        <w:rPr>
          <w:rFonts w:ascii="Times New Roman" w:eastAsia="Times New Roman" w:hAnsi="Times New Roman" w:cs="Times New Roman"/>
          <w:color w:val="auto"/>
        </w:rPr>
        <w:t>покрытия</w:t>
      </w:r>
      <w:r w:rsidRPr="00792536">
        <w:rPr>
          <w:rFonts w:ascii="Times New Roman" w:eastAsia="Times New Roman" w:hAnsi="Times New Roman" w:cs="Times New Roman"/>
          <w:color w:val="auto"/>
        </w:rPr>
        <w:t xml:space="preserve">. </w:t>
      </w:r>
      <w:proofErr w:type="gramStart"/>
      <w:r w:rsidRPr="0099795A">
        <w:rPr>
          <w:rFonts w:ascii="Times New Roman" w:eastAsia="Times New Roman" w:hAnsi="Times New Roman" w:cs="Times New Roman"/>
          <w:color w:val="auto"/>
        </w:rPr>
        <w:t>Микроскопический</w:t>
      </w:r>
      <w:r w:rsidRPr="00792536">
        <w:rPr>
          <w:rFonts w:ascii="Times New Roman" w:eastAsia="Times New Roman" w:hAnsi="Times New Roman" w:cs="Times New Roman"/>
          <w:color w:val="auto"/>
        </w:rPr>
        <w:t xml:space="preserve"> </w:t>
      </w:r>
      <w:r w:rsidRPr="0099795A">
        <w:rPr>
          <w:rFonts w:ascii="Times New Roman" w:eastAsia="Times New Roman" w:hAnsi="Times New Roman" w:cs="Times New Roman"/>
          <w:color w:val="auto"/>
        </w:rPr>
        <w:t>метод</w:t>
      </w:r>
      <w:r w:rsidR="00083D21" w:rsidRPr="00792536">
        <w:rPr>
          <w:rFonts w:ascii="Times New Roman" w:eastAsia="Times New Roman" w:hAnsi="Times New Roman" w:cs="Times New Roman"/>
          <w:color w:val="auto"/>
        </w:rPr>
        <w:t>)</w:t>
      </w:r>
      <w:r w:rsidRPr="00792536">
        <w:rPr>
          <w:rFonts w:ascii="Times New Roman" w:eastAsia="Times New Roman" w:hAnsi="Times New Roman" w:cs="Times New Roman"/>
          <w:color w:val="auto"/>
        </w:rPr>
        <w:t xml:space="preserve"> (</w:t>
      </w:r>
      <w:r w:rsidRPr="00083D21">
        <w:rPr>
          <w:rFonts w:ascii="Times New Roman" w:eastAsia="Times New Roman" w:hAnsi="Times New Roman" w:cs="Times New Roman"/>
          <w:color w:val="auto"/>
          <w:lang w:val="en-US"/>
        </w:rPr>
        <w:t>ISO</w:t>
      </w:r>
      <w:r w:rsidRPr="00792536">
        <w:rPr>
          <w:rFonts w:ascii="Times New Roman" w:eastAsia="Times New Roman" w:hAnsi="Times New Roman" w:cs="Times New Roman"/>
          <w:color w:val="auto"/>
        </w:rPr>
        <w:t xml:space="preserve"> 1463)</w:t>
      </w:r>
      <w:r w:rsidR="00083D21" w:rsidRPr="00792536">
        <w:rPr>
          <w:rFonts w:ascii="Times New Roman" w:eastAsia="Times New Roman" w:hAnsi="Times New Roman" w:cs="Times New Roman"/>
          <w:color w:val="auto"/>
        </w:rPr>
        <w:t>.</w:t>
      </w:r>
      <w:proofErr w:type="gramEnd"/>
    </w:p>
    <w:p w:rsidR="00EB3FDF" w:rsidRDefault="00EB3FDF" w:rsidP="00193E53">
      <w:pPr>
        <w:widowControl/>
        <w:autoSpaceDE w:val="0"/>
        <w:autoSpaceDN w:val="0"/>
        <w:adjustRightInd w:val="0"/>
        <w:spacing w:line="228" w:lineRule="auto"/>
        <w:ind w:firstLine="567"/>
        <w:jc w:val="both"/>
        <w:rPr>
          <w:rFonts w:ascii="Times New Roman" w:eastAsia="Times New Roman" w:hAnsi="Times New Roman" w:cs="Times New Roman"/>
          <w:b/>
          <w:bCs/>
          <w:highlight w:val="yellow"/>
          <w:lang w:eastAsia="en-US"/>
        </w:rPr>
      </w:pPr>
    </w:p>
    <w:p w:rsidR="005F63EB" w:rsidRDefault="005F63EB" w:rsidP="00193E53">
      <w:pPr>
        <w:widowControl/>
        <w:autoSpaceDE w:val="0"/>
        <w:autoSpaceDN w:val="0"/>
        <w:adjustRightInd w:val="0"/>
        <w:spacing w:line="228" w:lineRule="auto"/>
        <w:ind w:firstLine="567"/>
        <w:jc w:val="both"/>
        <w:rPr>
          <w:rFonts w:ascii="Times New Roman" w:eastAsia="Times New Roman" w:hAnsi="Times New Roman" w:cs="Times New Roman"/>
          <w:b/>
          <w:bCs/>
          <w:highlight w:val="yellow"/>
          <w:lang w:eastAsia="en-US"/>
        </w:rPr>
      </w:pPr>
    </w:p>
    <w:p w:rsidR="005F63EB" w:rsidRDefault="005F63EB" w:rsidP="00193E53">
      <w:pPr>
        <w:widowControl/>
        <w:autoSpaceDE w:val="0"/>
        <w:autoSpaceDN w:val="0"/>
        <w:adjustRightInd w:val="0"/>
        <w:spacing w:line="228" w:lineRule="auto"/>
        <w:ind w:firstLine="567"/>
        <w:jc w:val="both"/>
        <w:rPr>
          <w:rFonts w:ascii="Times New Roman" w:eastAsia="Times New Roman" w:hAnsi="Times New Roman" w:cs="Times New Roman"/>
          <w:b/>
          <w:bCs/>
          <w:highlight w:val="yellow"/>
          <w:lang w:eastAsia="en-US"/>
        </w:rPr>
      </w:pPr>
    </w:p>
    <w:p w:rsidR="00AC7942" w:rsidRPr="005F51CF" w:rsidRDefault="00AC7942" w:rsidP="00193E53">
      <w:pPr>
        <w:widowControl/>
        <w:autoSpaceDE w:val="0"/>
        <w:autoSpaceDN w:val="0"/>
        <w:adjustRightInd w:val="0"/>
        <w:spacing w:line="228" w:lineRule="auto"/>
        <w:ind w:firstLine="567"/>
        <w:jc w:val="both"/>
        <w:rPr>
          <w:rFonts w:ascii="Times New Roman" w:eastAsia="Times New Roman" w:hAnsi="Times New Roman" w:cs="Times New Roman"/>
          <w:b/>
          <w:bCs/>
          <w:lang w:eastAsia="en-US"/>
        </w:rPr>
      </w:pPr>
      <w:r w:rsidRPr="00EB3FDF">
        <w:rPr>
          <w:rFonts w:ascii="Times New Roman" w:eastAsia="Times New Roman" w:hAnsi="Times New Roman" w:cs="Times New Roman"/>
          <w:b/>
          <w:bCs/>
          <w:lang w:eastAsia="en-US"/>
        </w:rPr>
        <w:lastRenderedPageBreak/>
        <w:t>3 Термины</w:t>
      </w:r>
      <w:r w:rsidR="00083D21">
        <w:rPr>
          <w:rFonts w:ascii="Times New Roman" w:eastAsia="Times New Roman" w:hAnsi="Times New Roman" w:cs="Times New Roman"/>
          <w:b/>
          <w:bCs/>
          <w:lang w:eastAsia="en-US"/>
        </w:rPr>
        <w:t>,</w:t>
      </w:r>
      <w:r w:rsidRPr="005F51CF">
        <w:rPr>
          <w:rFonts w:ascii="Times New Roman" w:eastAsia="Times New Roman" w:hAnsi="Times New Roman" w:cs="Times New Roman"/>
          <w:b/>
          <w:bCs/>
          <w:lang w:eastAsia="en-US"/>
        </w:rPr>
        <w:t xml:space="preserve"> определения </w:t>
      </w:r>
      <w:r w:rsidR="00083D21" w:rsidRPr="005F51CF">
        <w:rPr>
          <w:rFonts w:ascii="Times New Roman" w:eastAsia="Times New Roman" w:hAnsi="Times New Roman" w:cs="Times New Roman"/>
          <w:b/>
          <w:bCs/>
          <w:lang w:eastAsia="en-US"/>
        </w:rPr>
        <w:t>и</w:t>
      </w:r>
      <w:r w:rsidR="00083D21">
        <w:rPr>
          <w:rFonts w:ascii="Times New Roman" w:eastAsia="Times New Roman" w:hAnsi="Times New Roman" w:cs="Times New Roman"/>
          <w:b/>
          <w:bCs/>
          <w:lang w:eastAsia="en-US"/>
        </w:rPr>
        <w:t xml:space="preserve"> </w:t>
      </w:r>
      <w:r w:rsidR="000B21B6">
        <w:rPr>
          <w:rFonts w:ascii="Times New Roman" w:eastAsia="Times New Roman" w:hAnsi="Times New Roman" w:cs="Times New Roman"/>
          <w:b/>
          <w:bCs/>
          <w:lang w:eastAsia="en-US"/>
        </w:rPr>
        <w:t>обозначения</w:t>
      </w:r>
    </w:p>
    <w:p w:rsidR="00AC7942" w:rsidRDefault="00AC7942" w:rsidP="00193E53">
      <w:pPr>
        <w:widowControl/>
        <w:autoSpaceDE w:val="0"/>
        <w:autoSpaceDN w:val="0"/>
        <w:adjustRightInd w:val="0"/>
        <w:spacing w:line="228" w:lineRule="auto"/>
        <w:ind w:firstLine="567"/>
        <w:jc w:val="both"/>
        <w:rPr>
          <w:rFonts w:ascii="Times New Roman" w:eastAsia="Times New Roman" w:hAnsi="Times New Roman" w:cs="Times New Roman"/>
          <w:b/>
          <w:bCs/>
          <w:lang w:eastAsia="en-US"/>
        </w:rPr>
      </w:pPr>
    </w:p>
    <w:p w:rsidR="008205E9" w:rsidRDefault="008205E9" w:rsidP="003D340E">
      <w:pPr>
        <w:widowControl/>
        <w:autoSpaceDE w:val="0"/>
        <w:autoSpaceDN w:val="0"/>
        <w:adjustRightInd w:val="0"/>
        <w:spacing w:line="228" w:lineRule="auto"/>
        <w:ind w:firstLine="567"/>
        <w:jc w:val="both"/>
        <w:rPr>
          <w:rFonts w:ascii="Times New Roman" w:hAnsi="Times New Roman" w:cs="Times New Roman"/>
        </w:rPr>
      </w:pPr>
      <w:r w:rsidRPr="008205E9">
        <w:rPr>
          <w:rFonts w:ascii="Times New Roman" w:hAnsi="Times New Roman" w:cs="Times New Roman"/>
          <w:b/>
        </w:rPr>
        <w:t>3.1</w:t>
      </w:r>
      <w:r>
        <w:rPr>
          <w:rFonts w:ascii="Times New Roman" w:hAnsi="Times New Roman" w:cs="Times New Roman"/>
        </w:rPr>
        <w:t xml:space="preserve"> </w:t>
      </w:r>
      <w:r w:rsidRPr="005F51CF">
        <w:rPr>
          <w:rFonts w:ascii="Times New Roman" w:eastAsia="Times New Roman" w:hAnsi="Times New Roman" w:cs="Times New Roman"/>
          <w:b/>
          <w:bCs/>
          <w:lang w:eastAsia="en-US"/>
        </w:rPr>
        <w:t>Термины</w:t>
      </w:r>
      <w:r>
        <w:rPr>
          <w:rFonts w:ascii="Times New Roman" w:eastAsia="Times New Roman" w:hAnsi="Times New Roman" w:cs="Times New Roman"/>
          <w:b/>
          <w:bCs/>
          <w:lang w:eastAsia="en-US"/>
        </w:rPr>
        <w:t xml:space="preserve"> и</w:t>
      </w:r>
      <w:r w:rsidRPr="005F51CF">
        <w:rPr>
          <w:rFonts w:ascii="Times New Roman" w:eastAsia="Times New Roman" w:hAnsi="Times New Roman" w:cs="Times New Roman"/>
          <w:b/>
          <w:bCs/>
          <w:lang w:eastAsia="en-US"/>
        </w:rPr>
        <w:t xml:space="preserve"> определения</w:t>
      </w:r>
    </w:p>
    <w:p w:rsidR="00AC7942" w:rsidRPr="00C93A01" w:rsidRDefault="007D79AE" w:rsidP="003D340E">
      <w:pPr>
        <w:widowControl/>
        <w:autoSpaceDE w:val="0"/>
        <w:autoSpaceDN w:val="0"/>
        <w:adjustRightInd w:val="0"/>
        <w:spacing w:line="228" w:lineRule="auto"/>
        <w:ind w:firstLine="567"/>
        <w:jc w:val="both"/>
        <w:rPr>
          <w:rStyle w:val="FontStyle65"/>
          <w:rFonts w:ascii="Times New Roman" w:hAnsi="Times New Roman" w:cs="Times New Roman"/>
          <w:sz w:val="24"/>
          <w:szCs w:val="24"/>
          <w:lang w:eastAsia="en-US"/>
        </w:rPr>
      </w:pPr>
      <w:r w:rsidRPr="00C93A01">
        <w:rPr>
          <w:rStyle w:val="FontStyle65"/>
          <w:rFonts w:ascii="Times New Roman" w:hAnsi="Times New Roman" w:cs="Times New Roman"/>
          <w:sz w:val="24"/>
          <w:szCs w:val="24"/>
          <w:lang w:eastAsia="en-US"/>
        </w:rPr>
        <w:t>В настоящем стандарте применяется (использу</w:t>
      </w:r>
      <w:r w:rsidR="00A42F91" w:rsidRPr="00C93A01">
        <w:rPr>
          <w:rStyle w:val="FontStyle65"/>
          <w:rFonts w:ascii="Times New Roman" w:hAnsi="Times New Roman" w:cs="Times New Roman"/>
          <w:sz w:val="24"/>
          <w:szCs w:val="24"/>
          <w:lang w:eastAsia="en-US"/>
        </w:rPr>
        <w:t>ю</w:t>
      </w:r>
      <w:r w:rsidRPr="00C93A01">
        <w:rPr>
          <w:rStyle w:val="FontStyle65"/>
          <w:rFonts w:ascii="Times New Roman" w:hAnsi="Times New Roman" w:cs="Times New Roman"/>
          <w:sz w:val="24"/>
          <w:szCs w:val="24"/>
          <w:lang w:eastAsia="en-US"/>
        </w:rPr>
        <w:t>тся) термин</w:t>
      </w:r>
      <w:r w:rsidR="00A42F91" w:rsidRPr="00C93A01">
        <w:rPr>
          <w:rStyle w:val="FontStyle65"/>
          <w:rFonts w:ascii="Times New Roman" w:hAnsi="Times New Roman" w:cs="Times New Roman"/>
          <w:sz w:val="24"/>
          <w:szCs w:val="24"/>
          <w:lang w:eastAsia="en-US"/>
        </w:rPr>
        <w:t>ы</w:t>
      </w:r>
      <w:r w:rsidRPr="00C93A01">
        <w:rPr>
          <w:rStyle w:val="FontStyle65"/>
          <w:rFonts w:ascii="Times New Roman" w:hAnsi="Times New Roman" w:cs="Times New Roman"/>
          <w:sz w:val="24"/>
          <w:szCs w:val="24"/>
          <w:lang w:eastAsia="en-US"/>
        </w:rPr>
        <w:t xml:space="preserve"> с соответствующим</w:t>
      </w:r>
      <w:r w:rsidR="00A42F91" w:rsidRPr="00C93A01">
        <w:rPr>
          <w:rStyle w:val="FontStyle65"/>
          <w:rFonts w:ascii="Times New Roman" w:hAnsi="Times New Roman" w:cs="Times New Roman"/>
          <w:sz w:val="24"/>
          <w:szCs w:val="24"/>
          <w:lang w:eastAsia="en-US"/>
        </w:rPr>
        <w:t>и</w:t>
      </w:r>
      <w:r w:rsidRPr="00C93A01">
        <w:rPr>
          <w:rStyle w:val="FontStyle65"/>
          <w:rFonts w:ascii="Times New Roman" w:hAnsi="Times New Roman" w:cs="Times New Roman"/>
          <w:sz w:val="24"/>
          <w:szCs w:val="24"/>
          <w:lang w:eastAsia="en-US"/>
        </w:rPr>
        <w:t xml:space="preserve"> определени</w:t>
      </w:r>
      <w:r w:rsidR="00A42F91" w:rsidRPr="00C93A01">
        <w:rPr>
          <w:rStyle w:val="FontStyle65"/>
          <w:rFonts w:ascii="Times New Roman" w:hAnsi="Times New Roman" w:cs="Times New Roman"/>
          <w:sz w:val="24"/>
          <w:szCs w:val="24"/>
          <w:lang w:eastAsia="en-US"/>
        </w:rPr>
        <w:t>я</w:t>
      </w:r>
      <w:r w:rsidRPr="00C93A01">
        <w:rPr>
          <w:rStyle w:val="FontStyle65"/>
          <w:rFonts w:ascii="Times New Roman" w:hAnsi="Times New Roman" w:cs="Times New Roman"/>
          <w:sz w:val="24"/>
          <w:szCs w:val="24"/>
          <w:lang w:eastAsia="en-US"/>
        </w:rPr>
        <w:t>м</w:t>
      </w:r>
      <w:r w:rsidR="00A42F91" w:rsidRPr="00C93A01">
        <w:rPr>
          <w:rStyle w:val="FontStyle65"/>
          <w:rFonts w:ascii="Times New Roman" w:hAnsi="Times New Roman" w:cs="Times New Roman"/>
          <w:sz w:val="24"/>
          <w:szCs w:val="24"/>
          <w:lang w:eastAsia="en-US"/>
        </w:rPr>
        <w:t>и</w:t>
      </w:r>
      <w:r w:rsidRPr="00C93A01">
        <w:rPr>
          <w:rStyle w:val="FontStyle65"/>
          <w:rFonts w:ascii="Times New Roman" w:hAnsi="Times New Roman" w:cs="Times New Roman"/>
          <w:sz w:val="24"/>
          <w:szCs w:val="24"/>
          <w:lang w:eastAsia="en-US"/>
        </w:rPr>
        <w:t>:</w:t>
      </w:r>
    </w:p>
    <w:p w:rsidR="008205E9" w:rsidRDefault="008205E9" w:rsidP="003D340E">
      <w:pPr>
        <w:widowControl/>
        <w:autoSpaceDE w:val="0"/>
        <w:autoSpaceDN w:val="0"/>
        <w:adjustRightInd w:val="0"/>
        <w:spacing w:line="228" w:lineRule="auto"/>
        <w:ind w:firstLine="567"/>
        <w:jc w:val="both"/>
        <w:rPr>
          <w:rFonts w:ascii="Times New Roman" w:hAnsi="Times New Roman" w:cs="Times New Roman"/>
        </w:rPr>
      </w:pPr>
    </w:p>
    <w:p w:rsidR="008205E9" w:rsidRPr="008205E9" w:rsidRDefault="008205E9" w:rsidP="003D340E">
      <w:pPr>
        <w:pStyle w:val="Style33"/>
        <w:widowControl/>
        <w:ind w:firstLine="567"/>
        <w:jc w:val="both"/>
        <w:rPr>
          <w:rStyle w:val="FontStyle71"/>
          <w:rFonts w:ascii="Times New Roman" w:hAnsi="Times New Roman" w:cs="Times New Roman"/>
          <w:b w:val="0"/>
          <w:sz w:val="20"/>
          <w:szCs w:val="20"/>
          <w:lang w:eastAsia="en-US"/>
        </w:rPr>
      </w:pPr>
      <w:r w:rsidRPr="000B21B6">
        <w:rPr>
          <w:rFonts w:eastAsia="Courier New"/>
          <w:sz w:val="20"/>
          <w:szCs w:val="20"/>
        </w:rPr>
        <w:t>Примечани</w:t>
      </w:r>
      <w:r w:rsidR="000B21B6">
        <w:rPr>
          <w:rFonts w:eastAsia="Courier New"/>
          <w:sz w:val="20"/>
          <w:szCs w:val="20"/>
        </w:rPr>
        <w:t>я</w:t>
      </w:r>
      <w:r w:rsidRPr="005322EC">
        <w:rPr>
          <w:rStyle w:val="FontStyle48"/>
          <w:rFonts w:ascii="Times New Roman" w:hAnsi="Times New Roman" w:cs="Times New Roman"/>
          <w:lang w:val="ru" w:eastAsia="en-US"/>
        </w:rPr>
        <w:t xml:space="preserve"> </w:t>
      </w:r>
    </w:p>
    <w:p w:rsidR="000B21B6" w:rsidRPr="000B21B6" w:rsidRDefault="000B21B6" w:rsidP="003D340E">
      <w:pPr>
        <w:widowControl/>
        <w:ind w:firstLine="567"/>
        <w:jc w:val="both"/>
        <w:rPr>
          <w:rStyle w:val="FontStyle59"/>
          <w:rFonts w:ascii="Times New Roman" w:hAnsi="Times New Roman" w:cs="Times New Roman"/>
          <w:color w:val="auto"/>
          <w:sz w:val="20"/>
          <w:szCs w:val="20"/>
          <w:lang w:eastAsia="en-US"/>
        </w:rPr>
      </w:pPr>
      <w:r w:rsidRPr="000B21B6">
        <w:rPr>
          <w:rStyle w:val="FontStyle59"/>
          <w:rFonts w:ascii="Times New Roman" w:hAnsi="Times New Roman" w:cs="Times New Roman"/>
          <w:sz w:val="20"/>
          <w:szCs w:val="20"/>
          <w:lang w:eastAsia="en-US"/>
        </w:rPr>
        <w:t xml:space="preserve">1 </w:t>
      </w:r>
      <w:r w:rsidRPr="000B21B6">
        <w:rPr>
          <w:rFonts w:ascii="Times New Roman" w:hAnsi="Times New Roman"/>
          <w:sz w:val="20"/>
          <w:szCs w:val="20"/>
        </w:rPr>
        <w:t>Примеры видов перемычек представлены на рисунках</w:t>
      </w:r>
      <w:r w:rsidRPr="000B21B6">
        <w:rPr>
          <w:rStyle w:val="FontStyle59"/>
          <w:rFonts w:ascii="Times New Roman" w:hAnsi="Times New Roman" w:cs="Times New Roman"/>
          <w:color w:val="auto"/>
          <w:sz w:val="20"/>
          <w:szCs w:val="20"/>
          <w:lang w:eastAsia="en-US"/>
        </w:rPr>
        <w:t xml:space="preserve"> 1-3. </w:t>
      </w:r>
      <w:r w:rsidRPr="000B21B6">
        <w:rPr>
          <w:rFonts w:ascii="Times New Roman" w:hAnsi="Times New Roman"/>
          <w:sz w:val="20"/>
          <w:szCs w:val="20"/>
        </w:rPr>
        <w:t>Рисунки служат только для наглядного представления видов перемычек. Другие элементы конструкций, такие как опоры, термоизоляционные и гидроизоляционные слои, на рисунках условно не показаны</w:t>
      </w:r>
      <w:r w:rsidRPr="000B21B6">
        <w:rPr>
          <w:rStyle w:val="FontStyle59"/>
          <w:rFonts w:ascii="Times New Roman" w:hAnsi="Times New Roman" w:cs="Times New Roman"/>
          <w:color w:val="auto"/>
          <w:sz w:val="20"/>
          <w:szCs w:val="20"/>
          <w:lang w:eastAsia="en-US"/>
        </w:rPr>
        <w:t>.</w:t>
      </w:r>
    </w:p>
    <w:p w:rsidR="000B21B6" w:rsidRPr="000B21B6" w:rsidRDefault="000B21B6" w:rsidP="003D340E">
      <w:pPr>
        <w:pStyle w:val="Style34"/>
        <w:widowControl/>
        <w:ind w:firstLine="567"/>
        <w:jc w:val="both"/>
        <w:rPr>
          <w:rStyle w:val="FontStyle59"/>
          <w:rFonts w:ascii="Times New Roman" w:hAnsi="Times New Roman" w:cs="Times New Roman"/>
          <w:sz w:val="20"/>
          <w:szCs w:val="20"/>
          <w:lang w:eastAsia="en-US"/>
        </w:rPr>
      </w:pPr>
      <w:r w:rsidRPr="000B21B6">
        <w:rPr>
          <w:rStyle w:val="FontStyle59"/>
          <w:rFonts w:ascii="Times New Roman" w:hAnsi="Times New Roman" w:cs="Times New Roman"/>
          <w:sz w:val="20"/>
          <w:szCs w:val="20"/>
          <w:lang w:eastAsia="en-US"/>
        </w:rPr>
        <w:t>2</w:t>
      </w:r>
      <w:proofErr w:type="gramStart"/>
      <w:r w:rsidRPr="000B21B6">
        <w:rPr>
          <w:rStyle w:val="FontStyle59"/>
          <w:rFonts w:ascii="Times New Roman" w:hAnsi="Times New Roman" w:cs="Times New Roman"/>
          <w:sz w:val="20"/>
          <w:szCs w:val="20"/>
          <w:lang w:eastAsia="en-US"/>
        </w:rPr>
        <w:t xml:space="preserve"> </w:t>
      </w:r>
      <w:r w:rsidRPr="000B21B6">
        <w:rPr>
          <w:rFonts w:ascii="Times New Roman" w:hAnsi="Times New Roman"/>
          <w:sz w:val="20"/>
          <w:szCs w:val="20"/>
        </w:rPr>
        <w:t>Н</w:t>
      </w:r>
      <w:proofErr w:type="gramEnd"/>
      <w:r w:rsidRPr="000B21B6">
        <w:rPr>
          <w:rFonts w:ascii="Times New Roman" w:hAnsi="Times New Roman"/>
          <w:sz w:val="20"/>
          <w:szCs w:val="20"/>
        </w:rPr>
        <w:t>а рисунках 3 и 4 показаны основные размеры, оговоренные в разделе 3.</w:t>
      </w:r>
    </w:p>
    <w:p w:rsidR="008205E9" w:rsidRDefault="008205E9" w:rsidP="003D340E">
      <w:pPr>
        <w:widowControl/>
        <w:autoSpaceDE w:val="0"/>
        <w:autoSpaceDN w:val="0"/>
        <w:adjustRightInd w:val="0"/>
        <w:spacing w:line="228" w:lineRule="auto"/>
        <w:ind w:firstLine="567"/>
        <w:jc w:val="both"/>
        <w:rPr>
          <w:rFonts w:ascii="Times New Roman" w:hAnsi="Times New Roman" w:cs="Times New Roman"/>
        </w:rPr>
      </w:pPr>
    </w:p>
    <w:p w:rsidR="000B21B6" w:rsidRPr="00EB3FDF" w:rsidRDefault="00BC545C" w:rsidP="00792536">
      <w:pPr>
        <w:ind w:firstLine="567"/>
        <w:jc w:val="both"/>
        <w:rPr>
          <w:rStyle w:val="FontStyle65"/>
          <w:rFonts w:ascii="Times New Roman" w:hAnsi="Times New Roman" w:cs="Times New Roman"/>
          <w:sz w:val="24"/>
          <w:szCs w:val="24"/>
          <w:lang w:eastAsia="en-US"/>
        </w:rPr>
      </w:pPr>
      <w:r w:rsidRPr="00EB3FDF">
        <w:rPr>
          <w:rFonts w:ascii="Times New Roman" w:eastAsia="Times New Roman" w:hAnsi="Times New Roman"/>
          <w:b/>
        </w:rPr>
        <w:t>3.1</w:t>
      </w:r>
      <w:r w:rsidR="008205E9" w:rsidRPr="00EB3FDF">
        <w:rPr>
          <w:rFonts w:ascii="Times New Roman" w:eastAsia="Times New Roman" w:hAnsi="Times New Roman"/>
          <w:b/>
        </w:rPr>
        <w:t>.1</w:t>
      </w:r>
      <w:r w:rsidRPr="00EB3FDF">
        <w:rPr>
          <w:rFonts w:ascii="Times New Roman" w:eastAsia="Times New Roman" w:hAnsi="Times New Roman"/>
        </w:rPr>
        <w:t xml:space="preserve"> </w:t>
      </w:r>
      <w:r w:rsidR="000B21B6" w:rsidRPr="00EB3FDF">
        <w:rPr>
          <w:rStyle w:val="FontStyle60"/>
          <w:rFonts w:ascii="Times New Roman" w:hAnsi="Times New Roman" w:cs="Times New Roman"/>
          <w:sz w:val="24"/>
          <w:szCs w:val="24"/>
          <w:lang w:eastAsia="en-US"/>
        </w:rPr>
        <w:t xml:space="preserve">Перемычка из ячеистого бетона автоклавного твердения </w:t>
      </w:r>
      <w:r w:rsidR="000B21B6" w:rsidRPr="00EB3FDF">
        <w:rPr>
          <w:rStyle w:val="FontStyle60"/>
          <w:rFonts w:ascii="Times New Roman" w:hAnsi="Times New Roman" w:cs="Times New Roman"/>
          <w:b w:val="0"/>
          <w:sz w:val="24"/>
          <w:szCs w:val="24"/>
          <w:lang w:eastAsia="en-US"/>
        </w:rPr>
        <w:t>(</w:t>
      </w:r>
      <w:proofErr w:type="spellStart"/>
      <w:r w:rsidR="000B21B6" w:rsidRPr="00EB3FDF">
        <w:rPr>
          <w:rFonts w:ascii="Times New Roman" w:hAnsi="Times New Roman" w:cs="Times New Roman"/>
        </w:rPr>
        <w:t>autoclaved</w:t>
      </w:r>
      <w:proofErr w:type="spellEnd"/>
      <w:r w:rsidR="000B21B6" w:rsidRPr="00EB3FDF">
        <w:rPr>
          <w:rFonts w:ascii="Times New Roman" w:hAnsi="Times New Roman" w:cs="Times New Roman"/>
        </w:rPr>
        <w:t xml:space="preserve"> </w:t>
      </w:r>
      <w:proofErr w:type="spellStart"/>
      <w:r w:rsidR="000B21B6" w:rsidRPr="00EB3FDF">
        <w:rPr>
          <w:rFonts w:ascii="Times New Roman" w:hAnsi="Times New Roman" w:cs="Times New Roman"/>
        </w:rPr>
        <w:t>aerated</w:t>
      </w:r>
      <w:proofErr w:type="spellEnd"/>
      <w:r w:rsidR="000B21B6" w:rsidRPr="00EB3FDF">
        <w:rPr>
          <w:rFonts w:ascii="Times New Roman" w:hAnsi="Times New Roman" w:cs="Times New Roman"/>
        </w:rPr>
        <w:t xml:space="preserve"> </w:t>
      </w:r>
      <w:proofErr w:type="spellStart"/>
      <w:r w:rsidR="000B21B6" w:rsidRPr="00EB3FDF">
        <w:rPr>
          <w:rFonts w:ascii="Times New Roman" w:hAnsi="Times New Roman" w:cs="Times New Roman"/>
        </w:rPr>
        <w:t>concrete</w:t>
      </w:r>
      <w:proofErr w:type="spellEnd"/>
      <w:r w:rsidR="000B21B6" w:rsidRPr="00EB3FDF">
        <w:rPr>
          <w:rFonts w:ascii="Times New Roman" w:hAnsi="Times New Roman" w:cs="Times New Roman"/>
        </w:rPr>
        <w:t xml:space="preserve"> </w:t>
      </w:r>
      <w:proofErr w:type="spellStart"/>
      <w:r w:rsidR="000B21B6" w:rsidRPr="00EB3FDF">
        <w:rPr>
          <w:rFonts w:ascii="Times New Roman" w:hAnsi="Times New Roman" w:cs="Times New Roman"/>
        </w:rPr>
        <w:t>lintel</w:t>
      </w:r>
      <w:proofErr w:type="spellEnd"/>
      <w:r w:rsidR="000B21B6" w:rsidRPr="00EB3FDF">
        <w:rPr>
          <w:rStyle w:val="FontStyle60"/>
          <w:rFonts w:ascii="Times New Roman" w:hAnsi="Times New Roman" w:cs="Times New Roman"/>
          <w:b w:val="0"/>
          <w:sz w:val="24"/>
          <w:szCs w:val="24"/>
          <w:lang w:eastAsia="en-US"/>
        </w:rPr>
        <w:t xml:space="preserve">): </w:t>
      </w:r>
      <w:r w:rsidR="000B21B6" w:rsidRPr="00EB3FDF">
        <w:rPr>
          <w:rStyle w:val="FontStyle65"/>
          <w:rFonts w:ascii="Times New Roman" w:hAnsi="Times New Roman" w:cs="Times New Roman"/>
          <w:sz w:val="24"/>
          <w:szCs w:val="24"/>
          <w:lang w:eastAsia="en-US"/>
        </w:rPr>
        <w:t>Перемычка, изготовленная из армированного ячеистого бетона автоклавного твердения</w:t>
      </w:r>
      <w:r w:rsidR="00547C10" w:rsidRPr="00EB3FDF">
        <w:rPr>
          <w:rStyle w:val="FontStyle65"/>
          <w:rFonts w:ascii="Times New Roman" w:hAnsi="Times New Roman" w:cs="Times New Roman"/>
          <w:sz w:val="24"/>
          <w:szCs w:val="24"/>
          <w:lang w:eastAsia="en-US"/>
        </w:rPr>
        <w:t>.</w:t>
      </w:r>
    </w:p>
    <w:p w:rsidR="00193E53" w:rsidRPr="00EB3FDF" w:rsidRDefault="00BC545C" w:rsidP="003D340E">
      <w:pPr>
        <w:pStyle w:val="Style17"/>
        <w:widowControl/>
        <w:ind w:firstLine="567"/>
        <w:jc w:val="both"/>
        <w:rPr>
          <w:rStyle w:val="FontStyle74"/>
          <w:rFonts w:ascii="Times New Roman" w:hAnsi="Times New Roman" w:cs="Times New Roman"/>
          <w:sz w:val="24"/>
          <w:szCs w:val="24"/>
          <w:lang w:val="ru" w:eastAsia="en-US"/>
        </w:rPr>
      </w:pPr>
      <w:r w:rsidRPr="00EB3FDF">
        <w:rPr>
          <w:rFonts w:ascii="Times New Roman" w:eastAsia="Times New Roman" w:hAnsi="Times New Roman" w:cs="Times New Roman"/>
          <w:b/>
          <w:lang w:eastAsia="en-US"/>
        </w:rPr>
        <w:t>3.</w:t>
      </w:r>
      <w:r w:rsidR="00193E53" w:rsidRPr="00EB3FDF">
        <w:rPr>
          <w:rFonts w:ascii="Times New Roman" w:eastAsia="Times New Roman" w:hAnsi="Times New Roman" w:cs="Times New Roman"/>
          <w:b/>
          <w:lang w:eastAsia="en-US"/>
        </w:rPr>
        <w:t>1.</w:t>
      </w:r>
      <w:r w:rsidRPr="00EB3FDF">
        <w:rPr>
          <w:rFonts w:ascii="Times New Roman" w:eastAsia="Times New Roman" w:hAnsi="Times New Roman" w:cs="Times New Roman"/>
          <w:b/>
          <w:lang w:eastAsia="en-US"/>
        </w:rPr>
        <w:t>2</w:t>
      </w:r>
      <w:r w:rsidRPr="00EB3FDF">
        <w:rPr>
          <w:rFonts w:ascii="Times New Roman" w:eastAsia="Times New Roman" w:hAnsi="Times New Roman" w:cs="Times New Roman"/>
          <w:lang w:eastAsia="en-US"/>
        </w:rPr>
        <w:t xml:space="preserve"> </w:t>
      </w:r>
      <w:r w:rsidR="000B21B6" w:rsidRPr="00EB3FDF">
        <w:rPr>
          <w:rStyle w:val="FontStyle54"/>
          <w:rFonts w:ascii="Times New Roman" w:hAnsi="Times New Roman" w:cs="Times New Roman"/>
          <w:sz w:val="24"/>
          <w:szCs w:val="24"/>
          <w:lang w:val="ru" w:eastAsia="en-US"/>
        </w:rPr>
        <w:t>Опорная длина</w:t>
      </w:r>
      <w:r w:rsidR="00695E1A" w:rsidRPr="00EB3FDF">
        <w:rPr>
          <w:rStyle w:val="FontStyle54"/>
          <w:rFonts w:ascii="Times New Roman" w:hAnsi="Times New Roman" w:cs="Times New Roman"/>
          <w:sz w:val="24"/>
          <w:szCs w:val="24"/>
          <w:lang w:val="ru" w:eastAsia="en-US"/>
        </w:rPr>
        <w:t xml:space="preserve"> </w:t>
      </w:r>
      <w:r w:rsidR="00695E1A" w:rsidRPr="00EB3FDF">
        <w:rPr>
          <w:rStyle w:val="FontStyle54"/>
          <w:rFonts w:ascii="Times New Roman" w:hAnsi="Times New Roman" w:cs="Times New Roman"/>
          <w:b w:val="0"/>
          <w:sz w:val="24"/>
          <w:szCs w:val="24"/>
          <w:lang w:val="ru" w:eastAsia="en-US"/>
        </w:rPr>
        <w:t>(</w:t>
      </w:r>
      <w:proofErr w:type="spellStart"/>
      <w:r w:rsidR="003D340E" w:rsidRPr="00EB3FDF">
        <w:rPr>
          <w:rFonts w:ascii="Times New Roman" w:eastAsiaTheme="minorHAnsi" w:hAnsi="Times New Roman" w:cs="Times New Roman"/>
        </w:rPr>
        <w:t>bearing</w:t>
      </w:r>
      <w:proofErr w:type="spellEnd"/>
      <w:r w:rsidR="003D340E" w:rsidRPr="00EB3FDF">
        <w:rPr>
          <w:rFonts w:ascii="Times New Roman" w:eastAsiaTheme="minorHAnsi" w:hAnsi="Times New Roman" w:cs="Times New Roman"/>
        </w:rPr>
        <w:t xml:space="preserve"> </w:t>
      </w:r>
      <w:proofErr w:type="spellStart"/>
      <w:r w:rsidR="003D340E" w:rsidRPr="00EB3FDF">
        <w:rPr>
          <w:rFonts w:ascii="Times New Roman" w:eastAsiaTheme="minorHAnsi" w:hAnsi="Times New Roman" w:cs="Times New Roman"/>
        </w:rPr>
        <w:t>length</w:t>
      </w:r>
      <w:proofErr w:type="spellEnd"/>
      <w:r w:rsidR="00695E1A" w:rsidRPr="00EB3FDF">
        <w:rPr>
          <w:rStyle w:val="FontStyle54"/>
          <w:rFonts w:ascii="Times New Roman" w:hAnsi="Times New Roman" w:cs="Times New Roman"/>
          <w:b w:val="0"/>
          <w:sz w:val="24"/>
          <w:szCs w:val="24"/>
          <w:lang w:val="ru" w:eastAsia="en-US"/>
        </w:rPr>
        <w:t>)</w:t>
      </w:r>
      <w:r w:rsidR="000F4571" w:rsidRPr="00EB3FDF">
        <w:rPr>
          <w:rStyle w:val="FontStyle54"/>
          <w:rFonts w:ascii="Times New Roman" w:hAnsi="Times New Roman" w:cs="Times New Roman"/>
          <w:b w:val="0"/>
          <w:sz w:val="24"/>
          <w:szCs w:val="24"/>
          <w:lang w:val="ru" w:eastAsia="en-US"/>
        </w:rPr>
        <w:t>:</w:t>
      </w:r>
      <w:r w:rsidR="000F4571" w:rsidRPr="00EB3FDF">
        <w:rPr>
          <w:rStyle w:val="FontStyle54"/>
          <w:rFonts w:ascii="Times New Roman" w:hAnsi="Times New Roman" w:cs="Times New Roman"/>
          <w:sz w:val="24"/>
          <w:szCs w:val="24"/>
          <w:lang w:val="ru" w:eastAsia="en-US"/>
        </w:rPr>
        <w:t xml:space="preserve"> </w:t>
      </w:r>
      <w:r w:rsidR="003D340E" w:rsidRPr="00EB3FDF">
        <w:rPr>
          <w:rFonts w:ascii="Times New Roman" w:hAnsi="Times New Roman"/>
        </w:rPr>
        <w:t>Длина части перемычки на опорной площадке</w:t>
      </w:r>
      <w:r w:rsidR="00193E53" w:rsidRPr="00EB3FDF">
        <w:rPr>
          <w:rStyle w:val="FontStyle74"/>
          <w:rFonts w:ascii="Times New Roman" w:hAnsi="Times New Roman" w:cs="Times New Roman"/>
          <w:sz w:val="24"/>
          <w:szCs w:val="24"/>
          <w:lang w:val="ru" w:eastAsia="en-US"/>
        </w:rPr>
        <w:t>.</w:t>
      </w:r>
    </w:p>
    <w:p w:rsidR="00445DE8" w:rsidRPr="00EB3FDF" w:rsidRDefault="000F4571" w:rsidP="003D340E">
      <w:pPr>
        <w:pStyle w:val="Style4"/>
        <w:widowControl/>
        <w:ind w:firstLine="567"/>
        <w:jc w:val="both"/>
        <w:rPr>
          <w:rStyle w:val="FontStyle74"/>
          <w:rFonts w:ascii="Times New Roman" w:hAnsi="Times New Roman" w:cs="Times New Roman"/>
          <w:sz w:val="24"/>
          <w:szCs w:val="24"/>
          <w:lang w:eastAsia="en-US"/>
        </w:rPr>
      </w:pPr>
      <w:r w:rsidRPr="00EB3FDF">
        <w:rPr>
          <w:rFonts w:ascii="Times New Roman" w:eastAsia="Times New Roman" w:hAnsi="Times New Roman" w:cs="Times New Roman"/>
          <w:b/>
          <w:lang w:eastAsia="en-US"/>
        </w:rPr>
        <w:t>3.</w:t>
      </w:r>
      <w:r w:rsidR="00445DE8" w:rsidRPr="00EB3FDF">
        <w:rPr>
          <w:rFonts w:ascii="Times New Roman" w:eastAsia="Times New Roman" w:hAnsi="Times New Roman"/>
          <w:b/>
        </w:rPr>
        <w:t>1.</w:t>
      </w:r>
      <w:r w:rsidRPr="00EB3FDF">
        <w:rPr>
          <w:rFonts w:ascii="Times New Roman" w:eastAsia="Times New Roman" w:hAnsi="Times New Roman" w:cs="Times New Roman"/>
          <w:b/>
          <w:lang w:eastAsia="en-US"/>
        </w:rPr>
        <w:t>3</w:t>
      </w:r>
      <w:r w:rsidRPr="00EB3FDF">
        <w:rPr>
          <w:rFonts w:ascii="Times New Roman" w:eastAsia="Times New Roman" w:hAnsi="Times New Roman" w:cs="Times New Roman"/>
          <w:lang w:eastAsia="en-US"/>
        </w:rPr>
        <w:t xml:space="preserve"> </w:t>
      </w:r>
      <w:r w:rsidR="003D340E" w:rsidRPr="00EB3FDF">
        <w:rPr>
          <w:rStyle w:val="FontStyle70"/>
          <w:rFonts w:ascii="Times New Roman" w:hAnsi="Times New Roman" w:cs="Times New Roman"/>
          <w:sz w:val="24"/>
          <w:szCs w:val="24"/>
          <w:lang w:val="ru" w:eastAsia="en-US"/>
        </w:rPr>
        <w:t>Глубина заделки</w:t>
      </w:r>
      <w:r w:rsidR="00445DE8" w:rsidRPr="00EB3FDF">
        <w:rPr>
          <w:rStyle w:val="FontStyle70"/>
          <w:rFonts w:ascii="Times New Roman" w:hAnsi="Times New Roman" w:cs="Times New Roman"/>
          <w:sz w:val="24"/>
          <w:szCs w:val="24"/>
          <w:lang w:val="ru" w:eastAsia="en-US"/>
        </w:rPr>
        <w:t xml:space="preserve"> </w:t>
      </w:r>
      <w:r w:rsidR="00445DE8" w:rsidRPr="00EB3FDF">
        <w:rPr>
          <w:rStyle w:val="FontStyle70"/>
          <w:rFonts w:ascii="Times New Roman" w:hAnsi="Times New Roman" w:cs="Times New Roman"/>
          <w:b w:val="0"/>
          <w:sz w:val="24"/>
          <w:szCs w:val="24"/>
          <w:lang w:val="ru" w:eastAsia="en-US"/>
        </w:rPr>
        <w:t>(</w:t>
      </w:r>
      <w:proofErr w:type="spellStart"/>
      <w:r w:rsidR="003D340E" w:rsidRPr="00EB3FDF">
        <w:rPr>
          <w:rFonts w:ascii="Times New Roman" w:hAnsi="Times New Roman" w:cs="Times New Roman"/>
          <w:sz w:val="22"/>
          <w:szCs w:val="22"/>
        </w:rPr>
        <w:t>built-in</w:t>
      </w:r>
      <w:proofErr w:type="spellEnd"/>
      <w:r w:rsidR="003D340E" w:rsidRPr="00EB3FDF">
        <w:rPr>
          <w:rFonts w:ascii="Times New Roman" w:hAnsi="Times New Roman" w:cs="Times New Roman"/>
          <w:sz w:val="22"/>
          <w:szCs w:val="22"/>
        </w:rPr>
        <w:t xml:space="preserve"> </w:t>
      </w:r>
      <w:proofErr w:type="spellStart"/>
      <w:r w:rsidR="003D340E" w:rsidRPr="00EB3FDF">
        <w:rPr>
          <w:rFonts w:ascii="Times New Roman" w:hAnsi="Times New Roman" w:cs="Times New Roman"/>
          <w:sz w:val="22"/>
          <w:szCs w:val="22"/>
        </w:rPr>
        <w:t>length</w:t>
      </w:r>
      <w:proofErr w:type="spellEnd"/>
      <w:r w:rsidR="00445DE8" w:rsidRPr="00EB3FDF">
        <w:rPr>
          <w:rStyle w:val="FontStyle70"/>
          <w:rFonts w:ascii="Times New Roman" w:hAnsi="Times New Roman" w:cs="Times New Roman"/>
          <w:b w:val="0"/>
          <w:sz w:val="24"/>
          <w:szCs w:val="24"/>
          <w:lang w:val="ru" w:eastAsia="en-US"/>
        </w:rPr>
        <w:t>)</w:t>
      </w:r>
      <w:r w:rsidR="003D340E" w:rsidRPr="00EB3FDF">
        <w:rPr>
          <w:rStyle w:val="FontStyle70"/>
          <w:rFonts w:ascii="Times New Roman" w:hAnsi="Times New Roman" w:cs="Times New Roman"/>
          <w:b w:val="0"/>
          <w:sz w:val="24"/>
          <w:szCs w:val="24"/>
          <w:lang w:val="ru" w:eastAsia="en-US"/>
        </w:rPr>
        <w:t>:</w:t>
      </w:r>
      <w:r w:rsidR="00445DE8" w:rsidRPr="00EB3FDF">
        <w:rPr>
          <w:rStyle w:val="FontStyle70"/>
          <w:rFonts w:ascii="Times New Roman" w:hAnsi="Times New Roman" w:cs="Times New Roman"/>
          <w:sz w:val="24"/>
          <w:szCs w:val="24"/>
          <w:lang w:val="ru" w:eastAsia="en-US"/>
        </w:rPr>
        <w:t xml:space="preserve"> </w:t>
      </w:r>
      <w:r w:rsidR="003D340E" w:rsidRPr="00EB3FDF">
        <w:rPr>
          <w:rStyle w:val="FontStyle65"/>
          <w:rFonts w:ascii="Times New Roman" w:hAnsi="Times New Roman" w:cs="Times New Roman"/>
          <w:sz w:val="24"/>
          <w:szCs w:val="24"/>
          <w:lang w:eastAsia="en-US"/>
        </w:rPr>
        <w:t xml:space="preserve">Минимальная глубина, необходимая для </w:t>
      </w:r>
      <w:proofErr w:type="spellStart"/>
      <w:r w:rsidR="003D340E" w:rsidRPr="00EB3FDF">
        <w:rPr>
          <w:rStyle w:val="FontStyle65"/>
          <w:rFonts w:ascii="Times New Roman" w:hAnsi="Times New Roman" w:cs="Times New Roman"/>
          <w:sz w:val="24"/>
          <w:szCs w:val="24"/>
          <w:lang w:eastAsia="en-US"/>
        </w:rPr>
        <w:t>анкеровки</w:t>
      </w:r>
      <w:proofErr w:type="spellEnd"/>
      <w:r w:rsidR="003D340E" w:rsidRPr="00EB3FDF">
        <w:rPr>
          <w:rStyle w:val="FontStyle65"/>
          <w:rFonts w:ascii="Times New Roman" w:hAnsi="Times New Roman" w:cs="Times New Roman"/>
          <w:sz w:val="24"/>
          <w:szCs w:val="24"/>
          <w:lang w:eastAsia="en-US"/>
        </w:rPr>
        <w:t xml:space="preserve"> арматурных стержней</w:t>
      </w:r>
      <w:r w:rsidR="00445DE8" w:rsidRPr="00EB3FDF">
        <w:rPr>
          <w:rStyle w:val="FontStyle74"/>
          <w:rFonts w:ascii="Times New Roman" w:hAnsi="Times New Roman" w:cs="Times New Roman"/>
          <w:sz w:val="24"/>
          <w:szCs w:val="24"/>
          <w:lang w:val="ru" w:eastAsia="en-US"/>
        </w:rPr>
        <w:t>.</w:t>
      </w:r>
    </w:p>
    <w:p w:rsidR="000F4571" w:rsidRPr="00EB3FDF" w:rsidRDefault="000F4571" w:rsidP="00991351">
      <w:pPr>
        <w:pStyle w:val="Terms"/>
        <w:keepNext w:val="0"/>
        <w:widowControl w:val="0"/>
        <w:suppressAutoHyphens w:val="0"/>
        <w:autoSpaceDE w:val="0"/>
        <w:autoSpaceDN w:val="0"/>
        <w:adjustRightInd w:val="0"/>
        <w:ind w:firstLine="567"/>
        <w:jc w:val="both"/>
        <w:rPr>
          <w:rStyle w:val="FontStyle48"/>
          <w:rFonts w:ascii="Times New Roman" w:hAnsi="Times New Roman" w:cs="Times New Roman"/>
          <w:b w:val="0"/>
          <w:sz w:val="20"/>
          <w:szCs w:val="20"/>
          <w:lang w:val="ru-RU"/>
        </w:rPr>
      </w:pPr>
      <w:r w:rsidRPr="00EB3FDF">
        <w:rPr>
          <w:rFonts w:ascii="Times New Roman" w:eastAsia="Times New Roman" w:hAnsi="Times New Roman"/>
          <w:lang w:val="ru-RU"/>
        </w:rPr>
        <w:t>3.</w:t>
      </w:r>
      <w:r w:rsidR="00D654A5" w:rsidRPr="00EB3FDF">
        <w:rPr>
          <w:rFonts w:ascii="Times New Roman" w:eastAsia="Times New Roman" w:hAnsi="Times New Roman"/>
          <w:lang w:val="ru-RU"/>
        </w:rPr>
        <w:t>1.</w:t>
      </w:r>
      <w:r w:rsidRPr="00EB3FDF">
        <w:rPr>
          <w:rFonts w:ascii="Times New Roman" w:eastAsia="Times New Roman" w:hAnsi="Times New Roman"/>
          <w:lang w:val="ru-RU"/>
        </w:rPr>
        <w:t xml:space="preserve">4 </w:t>
      </w:r>
      <w:r w:rsidR="003D340E" w:rsidRPr="00EB3FDF">
        <w:rPr>
          <w:rStyle w:val="FontStyle60"/>
          <w:rFonts w:ascii="Times New Roman" w:hAnsi="Times New Roman"/>
          <w:b/>
          <w:sz w:val="24"/>
          <w:szCs w:val="24"/>
          <w:lang w:val="ru-RU"/>
        </w:rPr>
        <w:t>Пролет в свету</w:t>
      </w:r>
      <w:r w:rsidR="003D340E" w:rsidRPr="00EB3FDF">
        <w:rPr>
          <w:rStyle w:val="FontStyle60"/>
          <w:rFonts w:ascii="Times New Roman" w:hAnsi="Times New Roman"/>
          <w:sz w:val="24"/>
          <w:szCs w:val="24"/>
          <w:lang w:val="ru-RU"/>
        </w:rPr>
        <w:t xml:space="preserve"> </w:t>
      </w:r>
      <w:r w:rsidR="00695E1A" w:rsidRPr="00EB3FDF">
        <w:rPr>
          <w:rStyle w:val="FontStyle54"/>
          <w:rFonts w:ascii="Times New Roman" w:hAnsi="Times New Roman" w:cs="Times New Roman"/>
          <w:sz w:val="24"/>
          <w:szCs w:val="24"/>
          <w:lang w:val="ru"/>
        </w:rPr>
        <w:t>(</w:t>
      </w:r>
      <w:r w:rsidR="003D340E" w:rsidRPr="00EB3FDF">
        <w:rPr>
          <w:rFonts w:eastAsia="MS Mincho"/>
          <w:b w:val="0"/>
          <w:szCs w:val="24"/>
        </w:rPr>
        <w:t>clear</w:t>
      </w:r>
      <w:r w:rsidR="003D340E" w:rsidRPr="00EB3FDF">
        <w:rPr>
          <w:rFonts w:eastAsia="MS Mincho"/>
          <w:b w:val="0"/>
          <w:szCs w:val="24"/>
          <w:lang w:val="ru-RU"/>
        </w:rPr>
        <w:t xml:space="preserve"> </w:t>
      </w:r>
      <w:r w:rsidR="003D340E" w:rsidRPr="00EB3FDF">
        <w:rPr>
          <w:rFonts w:eastAsia="MS Mincho"/>
          <w:b w:val="0"/>
          <w:szCs w:val="24"/>
        </w:rPr>
        <w:t>opening</w:t>
      </w:r>
      <w:r w:rsidR="00695E1A" w:rsidRPr="00EB3FDF">
        <w:rPr>
          <w:rStyle w:val="FontStyle54"/>
          <w:rFonts w:ascii="Times New Roman" w:hAnsi="Times New Roman" w:cs="Times New Roman"/>
          <w:sz w:val="24"/>
          <w:szCs w:val="24"/>
          <w:lang w:val="ru"/>
        </w:rPr>
        <w:t>)</w:t>
      </w:r>
      <w:r w:rsidRPr="00EB3FDF">
        <w:rPr>
          <w:rStyle w:val="FontStyle54"/>
          <w:rFonts w:ascii="Times New Roman" w:hAnsi="Times New Roman" w:cs="Times New Roman"/>
          <w:sz w:val="24"/>
          <w:szCs w:val="24"/>
          <w:lang w:val="ru"/>
        </w:rPr>
        <w:t>:</w:t>
      </w:r>
      <w:r w:rsidRPr="00EB3FDF">
        <w:rPr>
          <w:rStyle w:val="FontStyle54"/>
          <w:rFonts w:ascii="Times New Roman" w:hAnsi="Times New Roman" w:cs="Times New Roman"/>
          <w:b/>
          <w:sz w:val="24"/>
          <w:szCs w:val="24"/>
          <w:lang w:val="ru"/>
        </w:rPr>
        <w:t xml:space="preserve"> </w:t>
      </w:r>
      <w:r w:rsidR="003D340E" w:rsidRPr="00EB3FDF">
        <w:rPr>
          <w:rStyle w:val="FontStyle65"/>
          <w:rFonts w:ascii="Times New Roman" w:hAnsi="Times New Roman" w:cs="Times New Roman"/>
          <w:b w:val="0"/>
          <w:sz w:val="24"/>
          <w:szCs w:val="24"/>
          <w:lang w:val="ru-RU"/>
        </w:rPr>
        <w:t>Расстояние в свету между гранями опор перемычки.</w:t>
      </w:r>
    </w:p>
    <w:p w:rsidR="00991351" w:rsidRPr="00712B96" w:rsidRDefault="00D654A5" w:rsidP="00EB3FDF">
      <w:pPr>
        <w:pStyle w:val="Style15"/>
        <w:widowControl/>
        <w:ind w:firstLine="567"/>
        <w:jc w:val="both"/>
        <w:rPr>
          <w:rStyle w:val="FontStyle65"/>
          <w:rFonts w:ascii="Times New Roman" w:hAnsi="Times New Roman" w:cs="Times New Roman"/>
          <w:color w:val="auto"/>
          <w:sz w:val="24"/>
          <w:szCs w:val="24"/>
          <w:lang w:eastAsia="en-US"/>
        </w:rPr>
      </w:pPr>
      <w:r w:rsidRPr="00EB3FDF">
        <w:rPr>
          <w:rStyle w:val="FontStyle50"/>
          <w:rFonts w:ascii="Times New Roman" w:hAnsi="Times New Roman" w:cs="Times New Roman"/>
          <w:lang w:val="ru"/>
        </w:rPr>
        <w:t>3.1.5</w:t>
      </w:r>
      <w:r w:rsidRPr="00991351">
        <w:rPr>
          <w:rStyle w:val="FontStyle50"/>
          <w:rFonts w:ascii="Times New Roman" w:hAnsi="Times New Roman" w:cs="Times New Roman"/>
          <w:b w:val="0"/>
          <w:lang w:val="ru"/>
        </w:rPr>
        <w:t xml:space="preserve"> </w:t>
      </w:r>
      <w:r w:rsidR="00991351" w:rsidRPr="00991351">
        <w:rPr>
          <w:rStyle w:val="FontStyle60"/>
          <w:rFonts w:ascii="Times New Roman" w:hAnsi="Times New Roman" w:cs="Times New Roman"/>
          <w:sz w:val="24"/>
          <w:szCs w:val="24"/>
          <w:lang w:eastAsia="en-US"/>
        </w:rPr>
        <w:t>Комбинированная перемычка</w:t>
      </w:r>
      <w:r w:rsidR="00991351" w:rsidRPr="00991351">
        <w:rPr>
          <w:rStyle w:val="FontStyle60"/>
          <w:rFonts w:ascii="Times New Roman" w:hAnsi="Times New Roman" w:cs="Times New Roman"/>
          <w:b w:val="0"/>
          <w:sz w:val="24"/>
          <w:szCs w:val="24"/>
          <w:lang w:eastAsia="en-US"/>
        </w:rPr>
        <w:t xml:space="preserve"> </w:t>
      </w:r>
      <w:r w:rsidRPr="00991351">
        <w:rPr>
          <w:rStyle w:val="FontStyle70"/>
          <w:rFonts w:ascii="Times New Roman" w:hAnsi="Times New Roman" w:cs="Times New Roman"/>
          <w:b w:val="0"/>
          <w:sz w:val="24"/>
          <w:szCs w:val="24"/>
          <w:lang w:val="ru" w:eastAsia="en-US"/>
        </w:rPr>
        <w:t>(</w:t>
      </w:r>
      <w:proofErr w:type="spellStart"/>
      <w:r w:rsidR="00991351" w:rsidRPr="00991351">
        <w:rPr>
          <w:rFonts w:ascii="Times New Roman" w:eastAsia="MS Mincho" w:hAnsi="Times New Roman" w:cs="Times New Roman"/>
        </w:rPr>
        <w:t>combined</w:t>
      </w:r>
      <w:proofErr w:type="spellEnd"/>
      <w:r w:rsidR="00991351" w:rsidRPr="00991351">
        <w:rPr>
          <w:rFonts w:ascii="Times New Roman" w:eastAsia="MS Mincho" w:hAnsi="Times New Roman" w:cs="Times New Roman"/>
        </w:rPr>
        <w:t xml:space="preserve"> </w:t>
      </w:r>
      <w:proofErr w:type="spellStart"/>
      <w:r w:rsidR="00991351" w:rsidRPr="00991351">
        <w:rPr>
          <w:rFonts w:ascii="Times New Roman" w:eastAsia="MS Mincho" w:hAnsi="Times New Roman" w:cs="Times New Roman"/>
        </w:rPr>
        <w:t>lintel</w:t>
      </w:r>
      <w:proofErr w:type="spellEnd"/>
      <w:r w:rsidR="00991351">
        <w:rPr>
          <w:rFonts w:ascii="Times New Roman" w:eastAsia="MS Mincho" w:hAnsi="Times New Roman" w:cs="Times New Roman"/>
        </w:rPr>
        <w:t>):</w:t>
      </w:r>
      <w:r w:rsidR="00991351" w:rsidRPr="00991351">
        <w:rPr>
          <w:rFonts w:ascii="Times New Roman" w:hAnsi="Times New Roman" w:cs="Times New Roman"/>
          <w:b/>
          <w:lang w:eastAsia="en-US"/>
        </w:rPr>
        <w:t xml:space="preserve"> </w:t>
      </w:r>
      <w:r w:rsidR="00991351">
        <w:rPr>
          <w:rStyle w:val="FontStyle60"/>
          <w:rFonts w:ascii="Times New Roman" w:hAnsi="Times New Roman" w:cs="Times New Roman"/>
          <w:b w:val="0"/>
          <w:sz w:val="24"/>
          <w:szCs w:val="24"/>
          <w:lang w:eastAsia="en-US"/>
        </w:rPr>
        <w:t>П</w:t>
      </w:r>
      <w:r w:rsidR="00991351" w:rsidRPr="00712B96">
        <w:rPr>
          <w:rFonts w:ascii="Times New Roman" w:hAnsi="Times New Roman"/>
        </w:rPr>
        <w:t>еремычка, состоящая из двух или нескольких несущих элементов, в каждом из которых при работе перемычки образуются сжатая и растянутая зоны</w:t>
      </w:r>
      <w:r w:rsidR="00547C10">
        <w:rPr>
          <w:rFonts w:ascii="Times New Roman" w:hAnsi="Times New Roman"/>
        </w:rPr>
        <w:t>.</w:t>
      </w:r>
    </w:p>
    <w:p w:rsidR="00D654A5" w:rsidRPr="00991351" w:rsidRDefault="00D654A5" w:rsidP="00557122">
      <w:pPr>
        <w:pStyle w:val="Terms"/>
        <w:keepNext w:val="0"/>
        <w:widowControl w:val="0"/>
        <w:suppressAutoHyphens w:val="0"/>
        <w:autoSpaceDE w:val="0"/>
        <w:autoSpaceDN w:val="0"/>
        <w:adjustRightInd w:val="0"/>
        <w:ind w:firstLine="567"/>
        <w:jc w:val="both"/>
        <w:rPr>
          <w:rStyle w:val="FontStyle50"/>
          <w:rFonts w:ascii="Times New Roman" w:hAnsi="Times New Roman" w:cs="Times New Roman"/>
          <w:b/>
          <w:lang w:val="ru-RU"/>
        </w:rPr>
      </w:pPr>
      <w:r w:rsidRPr="00EB3FDF">
        <w:rPr>
          <w:rStyle w:val="FontStyle50"/>
          <w:rFonts w:ascii="Times New Roman" w:hAnsi="Times New Roman" w:cs="Times New Roman"/>
          <w:b/>
          <w:lang w:val="ru-RU"/>
        </w:rPr>
        <w:t>3.1.6</w:t>
      </w:r>
      <w:r w:rsidRPr="00991351">
        <w:rPr>
          <w:rStyle w:val="FontStyle50"/>
          <w:rFonts w:ascii="Times New Roman" w:hAnsi="Times New Roman" w:cs="Times New Roman"/>
          <w:b/>
          <w:lang w:val="ru-RU"/>
        </w:rPr>
        <w:t xml:space="preserve"> </w:t>
      </w:r>
      <w:r w:rsidR="00991351" w:rsidRPr="00991351">
        <w:rPr>
          <w:rStyle w:val="FontStyle60"/>
          <w:rFonts w:ascii="Times New Roman" w:hAnsi="Times New Roman"/>
          <w:b/>
          <w:sz w:val="24"/>
          <w:szCs w:val="24"/>
          <w:lang w:val="ru-RU"/>
        </w:rPr>
        <w:t>Составная перемычка</w:t>
      </w:r>
      <w:r w:rsidR="00991351" w:rsidRPr="00991351">
        <w:rPr>
          <w:rStyle w:val="FontStyle70"/>
          <w:rFonts w:ascii="Times New Roman" w:hAnsi="Times New Roman" w:cs="Times New Roman"/>
          <w:sz w:val="24"/>
          <w:szCs w:val="24"/>
          <w:lang w:val="ru"/>
        </w:rPr>
        <w:t xml:space="preserve"> </w:t>
      </w:r>
      <w:r w:rsidRPr="00991351">
        <w:rPr>
          <w:rStyle w:val="FontStyle70"/>
          <w:rFonts w:ascii="Times New Roman" w:hAnsi="Times New Roman" w:cs="Times New Roman"/>
          <w:sz w:val="24"/>
          <w:szCs w:val="24"/>
          <w:lang w:val="ru"/>
        </w:rPr>
        <w:t>(</w:t>
      </w:r>
      <w:r w:rsidR="00991351" w:rsidRPr="0010292A">
        <w:rPr>
          <w:rFonts w:eastAsia="MS Mincho"/>
          <w:b w:val="0"/>
          <w:szCs w:val="24"/>
        </w:rPr>
        <w:t>composite</w:t>
      </w:r>
      <w:r w:rsidR="00991351" w:rsidRPr="00991351">
        <w:rPr>
          <w:rFonts w:eastAsia="MS Mincho"/>
          <w:b w:val="0"/>
          <w:szCs w:val="24"/>
          <w:lang w:val="ru-RU"/>
        </w:rPr>
        <w:t xml:space="preserve"> </w:t>
      </w:r>
      <w:r w:rsidR="00991351" w:rsidRPr="0010292A">
        <w:rPr>
          <w:rFonts w:eastAsia="MS Mincho"/>
          <w:b w:val="0"/>
          <w:szCs w:val="24"/>
        </w:rPr>
        <w:t>lintel</w:t>
      </w:r>
      <w:r w:rsidRPr="00991351">
        <w:rPr>
          <w:rStyle w:val="FontStyle70"/>
          <w:rFonts w:ascii="Times New Roman" w:hAnsi="Times New Roman" w:cs="Times New Roman"/>
          <w:sz w:val="24"/>
          <w:szCs w:val="24"/>
          <w:lang w:val="ru"/>
        </w:rPr>
        <w:t>):</w:t>
      </w:r>
      <w:r w:rsidRPr="00E026B7">
        <w:rPr>
          <w:rStyle w:val="FontStyle70"/>
          <w:rFonts w:ascii="Times New Roman" w:hAnsi="Times New Roman" w:cs="Times New Roman"/>
          <w:b/>
          <w:sz w:val="24"/>
          <w:szCs w:val="24"/>
          <w:lang w:val="ru"/>
        </w:rPr>
        <w:t xml:space="preserve"> </w:t>
      </w:r>
      <w:r w:rsidR="00991351" w:rsidRPr="00991351">
        <w:rPr>
          <w:rFonts w:ascii="Times New Roman" w:hAnsi="Times New Roman"/>
          <w:b w:val="0"/>
          <w:sz w:val="24"/>
          <w:szCs w:val="24"/>
          <w:lang w:val="ru-RU"/>
        </w:rPr>
        <w:t>Перемычка, состоящая из элемента заводского изготовления и выполняемого в построечных условиях конструктивного элемента каменной кладки или бетона, с последующей совместной работой данных элементов</w:t>
      </w:r>
      <w:r w:rsidR="00991351">
        <w:rPr>
          <w:rFonts w:ascii="Times New Roman" w:hAnsi="Times New Roman"/>
          <w:b w:val="0"/>
          <w:sz w:val="24"/>
          <w:szCs w:val="24"/>
          <w:lang w:val="ru-RU"/>
        </w:rPr>
        <w:t>.</w:t>
      </w:r>
    </w:p>
    <w:p w:rsidR="00792536" w:rsidRPr="005A30DB" w:rsidRDefault="00D654A5" w:rsidP="00792536">
      <w:pPr>
        <w:pStyle w:val="Style22"/>
        <w:widowControl/>
        <w:ind w:firstLine="567"/>
        <w:jc w:val="both"/>
        <w:rPr>
          <w:rStyle w:val="FontStyle65"/>
          <w:rFonts w:ascii="Times New Roman" w:hAnsi="Times New Roman" w:cs="Times New Roman"/>
          <w:color w:val="auto"/>
          <w:sz w:val="24"/>
          <w:szCs w:val="24"/>
          <w:lang w:eastAsia="en-US"/>
        </w:rPr>
      </w:pPr>
      <w:r w:rsidRPr="00EB3FDF">
        <w:rPr>
          <w:rStyle w:val="FontStyle50"/>
          <w:rFonts w:ascii="Times New Roman" w:hAnsi="Times New Roman" w:cs="Times New Roman"/>
        </w:rPr>
        <w:t>3.1.7</w:t>
      </w:r>
      <w:r w:rsidRPr="00792536">
        <w:rPr>
          <w:rStyle w:val="FontStyle50"/>
          <w:rFonts w:ascii="Times New Roman" w:hAnsi="Times New Roman" w:cs="Times New Roman"/>
          <w:b w:val="0"/>
        </w:rPr>
        <w:t xml:space="preserve"> </w:t>
      </w:r>
      <w:r w:rsidR="00792536" w:rsidRPr="00792536">
        <w:rPr>
          <w:rStyle w:val="FontStyle70"/>
          <w:rFonts w:ascii="Times New Roman" w:hAnsi="Times New Roman" w:cs="Times New Roman"/>
          <w:sz w:val="24"/>
          <w:szCs w:val="24"/>
          <w:lang w:val="ru" w:eastAsia="en-US"/>
        </w:rPr>
        <w:t>Высота поставляемой перемычки</w:t>
      </w:r>
      <w:r w:rsidRPr="00E026B7">
        <w:rPr>
          <w:rStyle w:val="FontStyle70"/>
          <w:rFonts w:ascii="Times New Roman" w:hAnsi="Times New Roman" w:cs="Times New Roman"/>
          <w:sz w:val="24"/>
          <w:szCs w:val="24"/>
          <w:lang w:val="ru" w:eastAsia="en-US"/>
        </w:rPr>
        <w:t xml:space="preserve"> </w:t>
      </w:r>
      <w:r w:rsidRPr="00E026B7">
        <w:rPr>
          <w:rStyle w:val="FontStyle70"/>
          <w:rFonts w:ascii="Times New Roman" w:hAnsi="Times New Roman" w:cs="Times New Roman"/>
          <w:b w:val="0"/>
          <w:sz w:val="24"/>
          <w:szCs w:val="24"/>
          <w:lang w:val="ru" w:eastAsia="en-US"/>
        </w:rPr>
        <w:t>(</w:t>
      </w:r>
      <w:proofErr w:type="spellStart"/>
      <w:r w:rsidR="00792536" w:rsidRPr="006A6852">
        <w:rPr>
          <w:rFonts w:ascii="Times New Roman" w:eastAsia="MS Mincho" w:hAnsi="Times New Roman"/>
        </w:rPr>
        <w:t>composite</w:t>
      </w:r>
      <w:proofErr w:type="spellEnd"/>
      <w:r w:rsidR="00792536" w:rsidRPr="00792536">
        <w:rPr>
          <w:rFonts w:ascii="Times New Roman" w:eastAsia="MS Mincho" w:hAnsi="Times New Roman"/>
        </w:rPr>
        <w:t xml:space="preserve"> </w:t>
      </w:r>
      <w:proofErr w:type="spellStart"/>
      <w:r w:rsidR="00792536" w:rsidRPr="006A6852">
        <w:rPr>
          <w:rFonts w:ascii="Times New Roman" w:eastAsia="MS Mincho" w:hAnsi="Times New Roman"/>
        </w:rPr>
        <w:t>lintel</w:t>
      </w:r>
      <w:proofErr w:type="spellEnd"/>
      <w:r w:rsidR="00792536" w:rsidRPr="00792536">
        <w:rPr>
          <w:rFonts w:ascii="Times New Roman" w:eastAsia="MS Mincho" w:hAnsi="Times New Roman"/>
        </w:rPr>
        <w:t xml:space="preserve"> </w:t>
      </w:r>
      <w:proofErr w:type="spellStart"/>
      <w:r w:rsidR="00792536" w:rsidRPr="006A6852">
        <w:rPr>
          <w:rFonts w:ascii="Times New Roman" w:eastAsia="MS Mincho" w:hAnsi="Times New Roman"/>
        </w:rPr>
        <w:t>height</w:t>
      </w:r>
      <w:proofErr w:type="spellEnd"/>
      <w:r w:rsidRPr="00E026B7">
        <w:rPr>
          <w:rStyle w:val="FontStyle70"/>
          <w:rFonts w:ascii="Times New Roman" w:hAnsi="Times New Roman" w:cs="Times New Roman"/>
          <w:b w:val="0"/>
          <w:sz w:val="24"/>
          <w:szCs w:val="24"/>
          <w:lang w:val="ru" w:eastAsia="en-US"/>
        </w:rPr>
        <w:t xml:space="preserve">): </w:t>
      </w:r>
      <w:r w:rsidR="00792536" w:rsidRPr="005A30DB">
        <w:rPr>
          <w:rFonts w:ascii="Times New Roman" w:hAnsi="Times New Roman"/>
        </w:rPr>
        <w:t>Общая высота растянутой и сжатой зон, возникающих при работе составной перемычки</w:t>
      </w:r>
      <w:r w:rsidR="00792536">
        <w:rPr>
          <w:rFonts w:ascii="Times New Roman" w:hAnsi="Times New Roman"/>
        </w:rPr>
        <w:t>.</w:t>
      </w:r>
    </w:p>
    <w:p w:rsidR="00792536" w:rsidRPr="00792536" w:rsidRDefault="00F712D9" w:rsidP="00792536">
      <w:pPr>
        <w:pStyle w:val="Terms"/>
        <w:keepNext w:val="0"/>
        <w:widowControl w:val="0"/>
        <w:suppressAutoHyphens w:val="0"/>
        <w:autoSpaceDE w:val="0"/>
        <w:autoSpaceDN w:val="0"/>
        <w:adjustRightInd w:val="0"/>
        <w:spacing w:line="240" w:lineRule="auto"/>
        <w:ind w:firstLine="567"/>
        <w:jc w:val="both"/>
        <w:rPr>
          <w:rStyle w:val="FontStyle65"/>
          <w:rFonts w:ascii="Times New Roman" w:hAnsi="Times New Roman" w:cs="Times New Roman"/>
          <w:color w:val="auto"/>
          <w:sz w:val="24"/>
          <w:szCs w:val="24"/>
          <w:lang w:val="ru-RU"/>
        </w:rPr>
      </w:pPr>
      <w:r w:rsidRPr="00EB3FDF">
        <w:rPr>
          <w:rStyle w:val="FontStyle50"/>
          <w:rFonts w:ascii="Times New Roman" w:hAnsi="Times New Roman" w:cs="Times New Roman"/>
          <w:b/>
          <w:lang w:val="ru-RU"/>
        </w:rPr>
        <w:t>3.1.8</w:t>
      </w:r>
      <w:r w:rsidRPr="00792536">
        <w:rPr>
          <w:rStyle w:val="FontStyle50"/>
          <w:rFonts w:ascii="Times New Roman" w:hAnsi="Times New Roman" w:cs="Times New Roman"/>
          <w:lang w:val="ru-RU"/>
        </w:rPr>
        <w:t xml:space="preserve"> </w:t>
      </w:r>
      <w:r w:rsidR="00792536" w:rsidRPr="00792536">
        <w:rPr>
          <w:rStyle w:val="FontStyle70"/>
          <w:rFonts w:ascii="Times New Roman" w:hAnsi="Times New Roman" w:cs="Times New Roman"/>
          <w:b/>
          <w:sz w:val="24"/>
          <w:szCs w:val="24"/>
          <w:lang w:val="ru"/>
        </w:rPr>
        <w:t>Железобетонная перемычка</w:t>
      </w:r>
      <w:r w:rsidRPr="00E026B7">
        <w:rPr>
          <w:rStyle w:val="FontStyle70"/>
          <w:rFonts w:ascii="Times New Roman" w:hAnsi="Times New Roman" w:cs="Times New Roman"/>
          <w:sz w:val="24"/>
          <w:szCs w:val="24"/>
          <w:lang w:val="ru"/>
        </w:rPr>
        <w:t xml:space="preserve"> (</w:t>
      </w:r>
      <w:r w:rsidR="00792536" w:rsidRPr="006A6852">
        <w:rPr>
          <w:rFonts w:ascii="Times New Roman" w:eastAsia="MS Mincho" w:hAnsi="Times New Roman"/>
          <w:b w:val="0"/>
          <w:sz w:val="24"/>
          <w:szCs w:val="24"/>
        </w:rPr>
        <w:t>concrete</w:t>
      </w:r>
      <w:r w:rsidR="00792536" w:rsidRPr="00792536">
        <w:rPr>
          <w:rFonts w:ascii="Times New Roman" w:eastAsia="MS Mincho" w:hAnsi="Times New Roman"/>
          <w:b w:val="0"/>
          <w:sz w:val="24"/>
          <w:szCs w:val="24"/>
          <w:lang w:val="ru-RU"/>
        </w:rPr>
        <w:t xml:space="preserve"> </w:t>
      </w:r>
      <w:r w:rsidR="00792536" w:rsidRPr="006A6852">
        <w:rPr>
          <w:rFonts w:ascii="Times New Roman" w:eastAsia="MS Mincho" w:hAnsi="Times New Roman"/>
          <w:b w:val="0"/>
          <w:sz w:val="24"/>
          <w:szCs w:val="24"/>
        </w:rPr>
        <w:t>lintel</w:t>
      </w:r>
      <w:r w:rsidRPr="00E026B7">
        <w:rPr>
          <w:rStyle w:val="FontStyle70"/>
          <w:rFonts w:ascii="Times New Roman" w:hAnsi="Times New Roman" w:cs="Times New Roman"/>
          <w:sz w:val="24"/>
          <w:szCs w:val="24"/>
          <w:lang w:val="ru"/>
        </w:rPr>
        <w:t xml:space="preserve">): </w:t>
      </w:r>
      <w:r w:rsidR="00792536" w:rsidRPr="00792536">
        <w:rPr>
          <w:rFonts w:ascii="Times New Roman" w:hAnsi="Times New Roman"/>
          <w:b w:val="0"/>
          <w:lang w:val="ru-RU"/>
        </w:rPr>
        <w:t>П</w:t>
      </w:r>
      <w:r w:rsidR="00792536" w:rsidRPr="00792536">
        <w:rPr>
          <w:rFonts w:ascii="Times New Roman" w:hAnsi="Times New Roman"/>
          <w:b w:val="0"/>
          <w:sz w:val="24"/>
          <w:szCs w:val="24"/>
          <w:lang w:val="ru-RU"/>
        </w:rPr>
        <w:t xml:space="preserve">еремычка, изготовленная из железобетона с </w:t>
      </w:r>
      <w:proofErr w:type="spellStart"/>
      <w:r w:rsidR="00792536" w:rsidRPr="00792536">
        <w:rPr>
          <w:rFonts w:ascii="Times New Roman" w:hAnsi="Times New Roman"/>
          <w:b w:val="0"/>
          <w:sz w:val="24"/>
          <w:szCs w:val="24"/>
          <w:lang w:val="ru-RU"/>
        </w:rPr>
        <w:t>преднапряжением</w:t>
      </w:r>
      <w:proofErr w:type="spellEnd"/>
      <w:r w:rsidR="00792536" w:rsidRPr="00792536">
        <w:rPr>
          <w:rFonts w:ascii="Times New Roman" w:hAnsi="Times New Roman"/>
          <w:b w:val="0"/>
          <w:sz w:val="24"/>
          <w:szCs w:val="24"/>
          <w:lang w:val="ru-RU"/>
        </w:rPr>
        <w:t xml:space="preserve"> или без предварительного напряжения</w:t>
      </w:r>
      <w:r w:rsidR="00792536">
        <w:rPr>
          <w:rFonts w:ascii="Times New Roman" w:hAnsi="Times New Roman"/>
          <w:b w:val="0"/>
          <w:sz w:val="24"/>
          <w:szCs w:val="24"/>
          <w:lang w:val="ru-RU"/>
        </w:rPr>
        <w:t>.</w:t>
      </w:r>
    </w:p>
    <w:p w:rsidR="00792536" w:rsidRPr="00792536" w:rsidRDefault="00F712D9" w:rsidP="00792536">
      <w:pPr>
        <w:pStyle w:val="Terms"/>
        <w:keepNext w:val="0"/>
        <w:widowControl w:val="0"/>
        <w:suppressAutoHyphens w:val="0"/>
        <w:autoSpaceDE w:val="0"/>
        <w:autoSpaceDN w:val="0"/>
        <w:adjustRightInd w:val="0"/>
        <w:spacing w:line="240" w:lineRule="auto"/>
        <w:ind w:firstLine="567"/>
        <w:jc w:val="both"/>
        <w:rPr>
          <w:rStyle w:val="FontStyle65"/>
          <w:rFonts w:ascii="Times New Roman" w:hAnsi="Times New Roman" w:cs="Times New Roman"/>
          <w:b w:val="0"/>
          <w:color w:val="auto"/>
          <w:sz w:val="24"/>
          <w:szCs w:val="24"/>
          <w:lang w:val="ru-RU"/>
        </w:rPr>
      </w:pPr>
      <w:r w:rsidRPr="00EB3FDF">
        <w:rPr>
          <w:rStyle w:val="FontStyle50"/>
          <w:rFonts w:ascii="Times New Roman" w:hAnsi="Times New Roman" w:cs="Times New Roman"/>
          <w:b/>
          <w:lang w:val="ru"/>
        </w:rPr>
        <w:t>3.1.9</w:t>
      </w:r>
      <w:r>
        <w:rPr>
          <w:rStyle w:val="FontStyle50"/>
          <w:rFonts w:ascii="Times New Roman" w:hAnsi="Times New Roman" w:cs="Times New Roman"/>
          <w:lang w:val="ru"/>
        </w:rPr>
        <w:t xml:space="preserve"> </w:t>
      </w:r>
      <w:r w:rsidR="00792536" w:rsidRPr="00792536">
        <w:rPr>
          <w:rStyle w:val="FontStyle60"/>
          <w:rFonts w:ascii="Times New Roman" w:hAnsi="Times New Roman" w:cs="Times New Roman"/>
          <w:b/>
          <w:sz w:val="24"/>
          <w:szCs w:val="24"/>
          <w:lang w:val="ru-RU"/>
        </w:rPr>
        <w:t>З</w:t>
      </w:r>
      <w:r w:rsidR="00792536" w:rsidRPr="00792536">
        <w:rPr>
          <w:rStyle w:val="FontStyle60"/>
          <w:rFonts w:ascii="Times New Roman" w:hAnsi="Times New Roman"/>
          <w:b/>
          <w:sz w:val="24"/>
          <w:szCs w:val="24"/>
          <w:lang w:val="ru-RU"/>
        </w:rPr>
        <w:t>аявленное значение</w:t>
      </w:r>
      <w:r w:rsidR="00792536" w:rsidRPr="00792536">
        <w:rPr>
          <w:rStyle w:val="FontStyle60"/>
          <w:rFonts w:ascii="Times New Roman" w:hAnsi="Times New Roman" w:cs="Times New Roman"/>
          <w:sz w:val="24"/>
          <w:szCs w:val="24"/>
          <w:lang w:val="ru-RU"/>
        </w:rPr>
        <w:t xml:space="preserve"> </w:t>
      </w:r>
      <w:r w:rsidR="00792536" w:rsidRPr="00792536">
        <w:rPr>
          <w:rStyle w:val="FontStyle60"/>
          <w:rFonts w:ascii="Times New Roman" w:hAnsi="Times New Roman" w:cs="Times New Roman"/>
          <w:b/>
          <w:sz w:val="24"/>
          <w:szCs w:val="24"/>
          <w:lang w:val="ru-RU"/>
        </w:rPr>
        <w:t>(</w:t>
      </w:r>
      <w:r w:rsidR="00792536" w:rsidRPr="006A6852">
        <w:rPr>
          <w:rFonts w:ascii="Times New Roman" w:eastAsia="MS Mincho" w:hAnsi="Times New Roman"/>
          <w:b w:val="0"/>
          <w:sz w:val="24"/>
          <w:szCs w:val="24"/>
        </w:rPr>
        <w:t>declared</w:t>
      </w:r>
      <w:r w:rsidR="00792536" w:rsidRPr="00792536">
        <w:rPr>
          <w:rFonts w:ascii="Times New Roman" w:eastAsia="MS Mincho" w:hAnsi="Times New Roman"/>
          <w:b w:val="0"/>
          <w:sz w:val="24"/>
          <w:szCs w:val="24"/>
          <w:lang w:val="ru-RU"/>
        </w:rPr>
        <w:t xml:space="preserve"> </w:t>
      </w:r>
      <w:r w:rsidR="00792536" w:rsidRPr="006A6852">
        <w:rPr>
          <w:rFonts w:ascii="Times New Roman" w:eastAsia="MS Mincho" w:hAnsi="Times New Roman"/>
          <w:b w:val="0"/>
          <w:sz w:val="24"/>
          <w:szCs w:val="24"/>
        </w:rPr>
        <w:t>value</w:t>
      </w:r>
      <w:r w:rsidR="00792536" w:rsidRPr="00792536">
        <w:rPr>
          <w:rStyle w:val="FontStyle60"/>
          <w:rFonts w:ascii="Times New Roman" w:hAnsi="Times New Roman" w:cs="Times New Roman"/>
          <w:sz w:val="24"/>
          <w:szCs w:val="24"/>
          <w:lang w:val="ru-RU"/>
        </w:rPr>
        <w:t>):</w:t>
      </w:r>
      <w:r w:rsidR="00792536" w:rsidRPr="00C93A01">
        <w:rPr>
          <w:rStyle w:val="FontStyle60"/>
          <w:rFonts w:ascii="Times New Roman" w:hAnsi="Times New Roman" w:cs="Times New Roman"/>
          <w:sz w:val="24"/>
          <w:szCs w:val="24"/>
          <w:lang w:val="ru-RU"/>
        </w:rPr>
        <w:t>З</w:t>
      </w:r>
      <w:r w:rsidR="00792536" w:rsidRPr="00792536">
        <w:rPr>
          <w:rFonts w:ascii="Times New Roman" w:hAnsi="Times New Roman"/>
          <w:b w:val="0"/>
          <w:sz w:val="24"/>
          <w:szCs w:val="24"/>
          <w:lang w:val="ru-RU"/>
        </w:rPr>
        <w:t>начение для свойства продукта, гарантированное изготовителем и установленное в соответствие с настоящим стандартом с учетом возможных отклонений, возникающих в процессе изготовления конструкции</w:t>
      </w:r>
      <w:r w:rsidR="00792536">
        <w:rPr>
          <w:rFonts w:ascii="Times New Roman" w:hAnsi="Times New Roman"/>
          <w:b w:val="0"/>
          <w:sz w:val="24"/>
          <w:szCs w:val="24"/>
          <w:lang w:val="ru-RU"/>
        </w:rPr>
        <w:t>.</w:t>
      </w:r>
    </w:p>
    <w:p w:rsidR="00557122" w:rsidRPr="005A30DB" w:rsidRDefault="00F712D9" w:rsidP="00557122">
      <w:pPr>
        <w:pStyle w:val="Style15"/>
        <w:widowControl/>
        <w:ind w:firstLine="567"/>
        <w:jc w:val="both"/>
        <w:rPr>
          <w:rStyle w:val="FontStyle65"/>
          <w:rFonts w:ascii="Times New Roman" w:hAnsi="Times New Roman" w:cs="Times New Roman"/>
          <w:sz w:val="24"/>
          <w:szCs w:val="24"/>
          <w:lang w:eastAsia="en-US"/>
        </w:rPr>
      </w:pPr>
      <w:r w:rsidRPr="00EB3FDF">
        <w:rPr>
          <w:rStyle w:val="FontStyle50"/>
          <w:rFonts w:ascii="Times New Roman" w:hAnsi="Times New Roman" w:cs="Times New Roman"/>
          <w:lang w:val="ru"/>
        </w:rPr>
        <w:t>3.1.10</w:t>
      </w:r>
      <w:r>
        <w:rPr>
          <w:rStyle w:val="FontStyle50"/>
          <w:rFonts w:ascii="Times New Roman" w:hAnsi="Times New Roman" w:cs="Times New Roman"/>
          <w:b w:val="0"/>
          <w:lang w:val="ru"/>
        </w:rPr>
        <w:t xml:space="preserve"> </w:t>
      </w:r>
      <w:r w:rsidR="00557122">
        <w:rPr>
          <w:rStyle w:val="FontStyle60"/>
          <w:rFonts w:ascii="Times New Roman" w:hAnsi="Times New Roman" w:cs="Times New Roman"/>
          <w:lang w:eastAsia="en-US"/>
        </w:rPr>
        <w:t>Р</w:t>
      </w:r>
      <w:r w:rsidR="00557122" w:rsidRPr="005A30DB">
        <w:rPr>
          <w:rStyle w:val="FontStyle60"/>
          <w:rFonts w:ascii="Times New Roman" w:hAnsi="Times New Roman" w:cs="Times New Roman"/>
          <w:sz w:val="24"/>
          <w:szCs w:val="24"/>
          <w:lang w:eastAsia="en-US"/>
        </w:rPr>
        <w:t>асчетный пролет</w:t>
      </w:r>
      <w:r w:rsidR="00557122">
        <w:rPr>
          <w:rStyle w:val="FontStyle60"/>
          <w:rFonts w:ascii="Times New Roman" w:hAnsi="Times New Roman" w:cs="Times New Roman"/>
          <w:lang w:eastAsia="en-US"/>
        </w:rPr>
        <w:t xml:space="preserve"> </w:t>
      </w:r>
      <w:r w:rsidR="00557122">
        <w:rPr>
          <w:rStyle w:val="FontStyle60"/>
          <w:rFonts w:ascii="Times New Roman" w:hAnsi="Times New Roman" w:cs="Times New Roman"/>
          <w:b w:val="0"/>
          <w:lang w:eastAsia="en-US"/>
        </w:rPr>
        <w:t>(</w:t>
      </w:r>
      <w:proofErr w:type="spellStart"/>
      <w:r w:rsidR="00557122" w:rsidRPr="006A6852">
        <w:rPr>
          <w:rFonts w:ascii="Times New Roman" w:eastAsia="MS Mincho" w:hAnsi="Times New Roman"/>
        </w:rPr>
        <w:t>effective</w:t>
      </w:r>
      <w:proofErr w:type="spellEnd"/>
      <w:r w:rsidR="00557122" w:rsidRPr="006A6852">
        <w:rPr>
          <w:rFonts w:ascii="Times New Roman" w:eastAsia="MS Mincho" w:hAnsi="Times New Roman"/>
        </w:rPr>
        <w:t xml:space="preserve"> </w:t>
      </w:r>
      <w:proofErr w:type="spellStart"/>
      <w:r w:rsidR="00557122" w:rsidRPr="006A6852">
        <w:rPr>
          <w:rFonts w:ascii="Times New Roman" w:eastAsia="MS Mincho" w:hAnsi="Times New Roman"/>
        </w:rPr>
        <w:t>span</w:t>
      </w:r>
      <w:proofErr w:type="spellEnd"/>
      <w:r w:rsidR="00557122">
        <w:rPr>
          <w:rStyle w:val="FontStyle60"/>
          <w:rFonts w:ascii="Times New Roman" w:hAnsi="Times New Roman" w:cs="Times New Roman"/>
          <w:b w:val="0"/>
          <w:lang w:eastAsia="en-US"/>
        </w:rPr>
        <w:t xml:space="preserve">): </w:t>
      </w:r>
      <w:r w:rsidR="00557122" w:rsidRPr="00C93A01">
        <w:rPr>
          <w:rStyle w:val="FontStyle60"/>
          <w:rFonts w:ascii="Times New Roman" w:hAnsi="Times New Roman" w:cs="Times New Roman"/>
          <w:b w:val="0"/>
          <w:lang w:eastAsia="en-US"/>
        </w:rPr>
        <w:t>Р</w:t>
      </w:r>
      <w:r w:rsidR="00557122" w:rsidRPr="005A30DB">
        <w:rPr>
          <w:rStyle w:val="FontStyle65"/>
          <w:rFonts w:ascii="Times New Roman" w:hAnsi="Times New Roman" w:cs="Times New Roman"/>
          <w:sz w:val="24"/>
          <w:szCs w:val="24"/>
          <w:lang w:eastAsia="en-US"/>
        </w:rPr>
        <w:t xml:space="preserve">асстояние между центрами опор перемычки или пролет в свету перемычки, включая общую высоту перемычки с любым </w:t>
      </w:r>
      <w:r w:rsidR="00557122" w:rsidRPr="005A30DB">
        <w:rPr>
          <w:rFonts w:ascii="Times New Roman" w:hAnsi="Times New Roman"/>
        </w:rPr>
        <w:t>конструктивным элементом. Определяющим является меньшее значение</w:t>
      </w:r>
      <w:r w:rsidR="00557122">
        <w:rPr>
          <w:rFonts w:ascii="Times New Roman" w:hAnsi="Times New Roman"/>
        </w:rPr>
        <w:t>.</w:t>
      </w:r>
    </w:p>
    <w:p w:rsidR="00557122" w:rsidRPr="005A30DB" w:rsidRDefault="00F712D9" w:rsidP="00557122">
      <w:pPr>
        <w:pStyle w:val="Terms"/>
        <w:keepNext w:val="0"/>
        <w:widowControl w:val="0"/>
        <w:suppressAutoHyphens w:val="0"/>
        <w:autoSpaceDE w:val="0"/>
        <w:autoSpaceDN w:val="0"/>
        <w:adjustRightInd w:val="0"/>
        <w:spacing w:line="240" w:lineRule="auto"/>
        <w:ind w:firstLine="567"/>
        <w:jc w:val="both"/>
        <w:rPr>
          <w:rStyle w:val="FontStyle65"/>
          <w:rFonts w:ascii="Times New Roman" w:hAnsi="Times New Roman" w:cs="Times New Roman"/>
          <w:b w:val="0"/>
          <w:sz w:val="24"/>
          <w:szCs w:val="24"/>
          <w:lang w:val="ru-RU"/>
        </w:rPr>
      </w:pPr>
      <w:r w:rsidRPr="00EB3FDF">
        <w:rPr>
          <w:rStyle w:val="FontStyle50"/>
          <w:rFonts w:ascii="Times New Roman" w:hAnsi="Times New Roman" w:cs="Times New Roman"/>
          <w:b/>
          <w:lang w:val="ru-RU"/>
        </w:rPr>
        <w:t>3.1.11</w:t>
      </w:r>
      <w:r w:rsidRPr="00557122">
        <w:rPr>
          <w:rStyle w:val="FontStyle50"/>
          <w:rFonts w:ascii="Times New Roman" w:hAnsi="Times New Roman" w:cs="Times New Roman"/>
          <w:b/>
          <w:lang w:val="ru-RU"/>
        </w:rPr>
        <w:t xml:space="preserve"> </w:t>
      </w:r>
      <w:r w:rsidR="00557122" w:rsidRPr="005A30DB">
        <w:rPr>
          <w:rStyle w:val="FontStyle60"/>
          <w:rFonts w:ascii="Times New Roman" w:hAnsi="Times New Roman"/>
          <w:b/>
          <w:sz w:val="24"/>
          <w:szCs w:val="24"/>
          <w:lang w:val="ru-RU"/>
        </w:rPr>
        <w:t>Прочность при изгибе</w:t>
      </w:r>
      <w:r w:rsidR="00557122" w:rsidRPr="005A30DB">
        <w:rPr>
          <w:rStyle w:val="FontStyle60"/>
          <w:rFonts w:ascii="Times New Roman" w:hAnsi="Times New Roman"/>
          <w:sz w:val="24"/>
          <w:szCs w:val="24"/>
          <w:lang w:val="ru-RU"/>
        </w:rPr>
        <w:t xml:space="preserve"> </w:t>
      </w:r>
      <w:r w:rsidR="00557122" w:rsidRPr="005A30DB">
        <w:rPr>
          <w:rStyle w:val="FontStyle60"/>
          <w:rFonts w:ascii="Times New Roman" w:hAnsi="Times New Roman"/>
          <w:b/>
          <w:sz w:val="24"/>
          <w:szCs w:val="24"/>
          <w:lang w:val="ru-RU"/>
        </w:rPr>
        <w:t>(</w:t>
      </w:r>
      <w:r w:rsidR="00557122" w:rsidRPr="006A6852">
        <w:rPr>
          <w:rFonts w:ascii="Times New Roman" w:eastAsia="MS Mincho" w:hAnsi="Times New Roman"/>
          <w:b w:val="0"/>
          <w:sz w:val="24"/>
          <w:szCs w:val="24"/>
        </w:rPr>
        <w:t>flexural</w:t>
      </w:r>
      <w:r w:rsidR="00557122" w:rsidRPr="005A30DB">
        <w:rPr>
          <w:rFonts w:ascii="Times New Roman" w:eastAsia="MS Mincho" w:hAnsi="Times New Roman"/>
          <w:b w:val="0"/>
          <w:sz w:val="24"/>
          <w:szCs w:val="24"/>
          <w:lang w:val="ru-RU"/>
        </w:rPr>
        <w:t xml:space="preserve"> </w:t>
      </w:r>
      <w:r w:rsidR="00557122" w:rsidRPr="006A6852">
        <w:rPr>
          <w:rFonts w:ascii="Times New Roman" w:eastAsia="MS Mincho" w:hAnsi="Times New Roman"/>
          <w:b w:val="0"/>
          <w:sz w:val="24"/>
          <w:szCs w:val="24"/>
        </w:rPr>
        <w:t>resistance</w:t>
      </w:r>
      <w:r w:rsidR="00557122" w:rsidRPr="005A30DB">
        <w:rPr>
          <w:rStyle w:val="FontStyle60"/>
          <w:rFonts w:ascii="Times New Roman" w:hAnsi="Times New Roman"/>
          <w:b/>
          <w:sz w:val="24"/>
          <w:szCs w:val="24"/>
          <w:lang w:val="ru-RU"/>
        </w:rPr>
        <w:t>)</w:t>
      </w:r>
      <w:r w:rsidR="00557122" w:rsidRPr="005A30DB">
        <w:rPr>
          <w:rStyle w:val="FontStyle60"/>
          <w:rFonts w:ascii="Times New Roman" w:hAnsi="Times New Roman"/>
          <w:sz w:val="24"/>
          <w:szCs w:val="24"/>
          <w:lang w:val="ru-RU"/>
        </w:rPr>
        <w:t>:</w:t>
      </w:r>
      <w:r w:rsidR="00557122" w:rsidRPr="005A30DB">
        <w:rPr>
          <w:rStyle w:val="FontStyle60"/>
          <w:rFonts w:ascii="Times New Roman" w:hAnsi="Times New Roman"/>
          <w:b/>
          <w:sz w:val="24"/>
          <w:szCs w:val="24"/>
          <w:lang w:val="ru-RU"/>
        </w:rPr>
        <w:t xml:space="preserve"> </w:t>
      </w:r>
      <w:r w:rsidR="00557122" w:rsidRPr="00C93A01">
        <w:rPr>
          <w:rStyle w:val="FontStyle60"/>
          <w:rFonts w:ascii="Times New Roman" w:hAnsi="Times New Roman"/>
          <w:sz w:val="24"/>
          <w:szCs w:val="24"/>
          <w:lang w:val="ru-RU"/>
        </w:rPr>
        <w:t>С</w:t>
      </w:r>
      <w:r w:rsidR="00557122" w:rsidRPr="005A30DB">
        <w:rPr>
          <w:rStyle w:val="FontStyle65"/>
          <w:rFonts w:ascii="Times New Roman" w:hAnsi="Times New Roman" w:cs="Times New Roman"/>
          <w:b w:val="0"/>
          <w:sz w:val="24"/>
          <w:szCs w:val="24"/>
          <w:lang w:val="ru-RU"/>
        </w:rPr>
        <w:t>редняя равномерно распределенная нагрузка, при которой возникает разрушение образцов, отобранных из нескольких перемычек (или наименьшая нагрузка, при которой по данным изготовителя, заканчиваются испытания)</w:t>
      </w:r>
      <w:r w:rsidR="00557122">
        <w:rPr>
          <w:rStyle w:val="FontStyle65"/>
          <w:rFonts w:ascii="Times New Roman" w:hAnsi="Times New Roman" w:cs="Times New Roman"/>
          <w:b w:val="0"/>
          <w:lang w:val="ru-RU"/>
        </w:rPr>
        <w:t>.</w:t>
      </w:r>
    </w:p>
    <w:p w:rsidR="00557122" w:rsidRPr="005A30DB" w:rsidRDefault="00B33FCC" w:rsidP="007D322F">
      <w:pPr>
        <w:pStyle w:val="Terms"/>
        <w:keepNext w:val="0"/>
        <w:widowControl w:val="0"/>
        <w:suppressAutoHyphens w:val="0"/>
        <w:autoSpaceDE w:val="0"/>
        <w:autoSpaceDN w:val="0"/>
        <w:adjustRightInd w:val="0"/>
        <w:spacing w:line="240" w:lineRule="auto"/>
        <w:ind w:firstLine="567"/>
        <w:jc w:val="both"/>
        <w:rPr>
          <w:rStyle w:val="FontStyle65"/>
          <w:rFonts w:ascii="Times New Roman" w:hAnsi="Times New Roman" w:cs="Times New Roman"/>
          <w:b w:val="0"/>
          <w:sz w:val="24"/>
          <w:szCs w:val="24"/>
          <w:lang w:val="ru-RU"/>
        </w:rPr>
      </w:pPr>
      <w:r w:rsidRPr="00EB3FDF">
        <w:rPr>
          <w:rStyle w:val="FontStyle70"/>
          <w:rFonts w:ascii="Times New Roman" w:hAnsi="Times New Roman" w:cs="Times New Roman"/>
          <w:b/>
          <w:sz w:val="24"/>
          <w:szCs w:val="24"/>
          <w:lang w:val="ru"/>
        </w:rPr>
        <w:t>3.1.12</w:t>
      </w:r>
      <w:r>
        <w:rPr>
          <w:rStyle w:val="FontStyle70"/>
          <w:rFonts w:ascii="Times New Roman" w:hAnsi="Times New Roman" w:cs="Times New Roman"/>
          <w:b/>
          <w:sz w:val="24"/>
          <w:szCs w:val="24"/>
          <w:lang w:val="ru"/>
        </w:rPr>
        <w:t xml:space="preserve"> </w:t>
      </w:r>
      <w:r w:rsidR="00557122" w:rsidRPr="005A30DB">
        <w:rPr>
          <w:rStyle w:val="FontStyle60"/>
          <w:rFonts w:ascii="Times New Roman" w:hAnsi="Times New Roman"/>
          <w:b/>
          <w:sz w:val="24"/>
          <w:szCs w:val="24"/>
          <w:lang w:val="ru-RU"/>
        </w:rPr>
        <w:t>Перемычка</w:t>
      </w:r>
      <w:r w:rsidR="00557122" w:rsidRPr="005A30DB">
        <w:rPr>
          <w:rStyle w:val="FontStyle60"/>
          <w:rFonts w:ascii="Times New Roman" w:hAnsi="Times New Roman"/>
          <w:sz w:val="24"/>
          <w:szCs w:val="24"/>
          <w:lang w:val="ru-RU"/>
        </w:rPr>
        <w:t xml:space="preserve"> </w:t>
      </w:r>
      <w:r w:rsidR="00557122" w:rsidRPr="005A30DB">
        <w:rPr>
          <w:rStyle w:val="FontStyle60"/>
          <w:rFonts w:ascii="Times New Roman" w:hAnsi="Times New Roman"/>
          <w:b/>
          <w:sz w:val="24"/>
          <w:szCs w:val="24"/>
          <w:lang w:val="ru-RU"/>
        </w:rPr>
        <w:t>(</w:t>
      </w:r>
      <w:r w:rsidR="00557122" w:rsidRPr="006A6852">
        <w:rPr>
          <w:rFonts w:ascii="Times New Roman" w:eastAsia="MS Mincho" w:hAnsi="Times New Roman"/>
          <w:b w:val="0"/>
          <w:sz w:val="24"/>
          <w:szCs w:val="24"/>
        </w:rPr>
        <w:t>lintel</w:t>
      </w:r>
      <w:r w:rsidR="00557122" w:rsidRPr="005A30DB">
        <w:rPr>
          <w:rStyle w:val="FontStyle60"/>
          <w:rFonts w:ascii="Times New Roman" w:hAnsi="Times New Roman"/>
          <w:b/>
          <w:sz w:val="24"/>
          <w:szCs w:val="24"/>
          <w:lang w:val="ru-RU"/>
        </w:rPr>
        <w:t>)</w:t>
      </w:r>
      <w:r w:rsidR="00557122" w:rsidRPr="00C93A01">
        <w:rPr>
          <w:rStyle w:val="FontStyle60"/>
          <w:rFonts w:ascii="Times New Roman" w:hAnsi="Times New Roman"/>
          <w:sz w:val="24"/>
          <w:szCs w:val="24"/>
          <w:lang w:val="ru-RU"/>
        </w:rPr>
        <w:t>:</w:t>
      </w:r>
      <w:r w:rsidR="00557122" w:rsidRPr="005A30DB">
        <w:rPr>
          <w:rStyle w:val="FontStyle60"/>
          <w:rFonts w:ascii="Times New Roman" w:hAnsi="Times New Roman"/>
          <w:b/>
          <w:sz w:val="24"/>
          <w:szCs w:val="24"/>
          <w:lang w:val="ru-RU"/>
        </w:rPr>
        <w:t xml:space="preserve"> </w:t>
      </w:r>
      <w:r w:rsidR="00557122" w:rsidRPr="00C93A01">
        <w:rPr>
          <w:rStyle w:val="FontStyle60"/>
          <w:rFonts w:ascii="Times New Roman" w:hAnsi="Times New Roman"/>
          <w:sz w:val="24"/>
          <w:szCs w:val="24"/>
          <w:lang w:val="ru-RU"/>
        </w:rPr>
        <w:t>Л</w:t>
      </w:r>
      <w:r w:rsidR="00557122" w:rsidRPr="005A30DB">
        <w:rPr>
          <w:rStyle w:val="FontStyle65"/>
          <w:rFonts w:ascii="Times New Roman" w:hAnsi="Times New Roman" w:cs="Times New Roman"/>
          <w:b w:val="0"/>
          <w:sz w:val="24"/>
          <w:szCs w:val="24"/>
          <w:lang w:val="ru-RU"/>
        </w:rPr>
        <w:t>инейный элемент, воспринимающий нагрузку над проемом в кладке</w:t>
      </w:r>
      <w:r w:rsidR="00557122">
        <w:rPr>
          <w:rStyle w:val="FontStyle65"/>
          <w:rFonts w:ascii="Times New Roman" w:hAnsi="Times New Roman" w:cs="Times New Roman"/>
          <w:b w:val="0"/>
          <w:sz w:val="24"/>
          <w:szCs w:val="24"/>
          <w:lang w:val="ru-RU"/>
        </w:rPr>
        <w:t>.</w:t>
      </w:r>
    </w:p>
    <w:p w:rsidR="00557122" w:rsidRPr="00557122" w:rsidRDefault="00B33FCC" w:rsidP="007D322F">
      <w:pPr>
        <w:pStyle w:val="Terms"/>
        <w:keepNext w:val="0"/>
        <w:widowControl w:val="0"/>
        <w:suppressAutoHyphens w:val="0"/>
        <w:autoSpaceDE w:val="0"/>
        <w:autoSpaceDN w:val="0"/>
        <w:adjustRightInd w:val="0"/>
        <w:spacing w:line="240" w:lineRule="auto"/>
        <w:ind w:firstLine="567"/>
        <w:jc w:val="both"/>
        <w:rPr>
          <w:rStyle w:val="FontStyle65"/>
          <w:rFonts w:ascii="Times New Roman" w:hAnsi="Times New Roman" w:cs="Times New Roman"/>
          <w:sz w:val="24"/>
          <w:szCs w:val="24"/>
          <w:lang w:val="ru-RU"/>
        </w:rPr>
      </w:pPr>
      <w:r w:rsidRPr="00EB3FDF">
        <w:rPr>
          <w:rStyle w:val="FontStyle50"/>
          <w:rFonts w:ascii="Times New Roman" w:hAnsi="Times New Roman" w:cs="Times New Roman"/>
          <w:b/>
          <w:lang w:val="ru-RU"/>
        </w:rPr>
        <w:t>3.1.13</w:t>
      </w:r>
      <w:r w:rsidRPr="00557122">
        <w:rPr>
          <w:rStyle w:val="FontStyle50"/>
          <w:rFonts w:ascii="Times New Roman" w:hAnsi="Times New Roman" w:cs="Times New Roman"/>
          <w:b/>
          <w:lang w:val="ru-RU"/>
        </w:rPr>
        <w:t xml:space="preserve"> </w:t>
      </w:r>
      <w:r w:rsidR="00557122" w:rsidRPr="005A30DB">
        <w:rPr>
          <w:rStyle w:val="FontStyle60"/>
          <w:rFonts w:ascii="Times New Roman" w:hAnsi="Times New Roman"/>
          <w:b/>
          <w:sz w:val="24"/>
          <w:szCs w:val="24"/>
          <w:lang w:val="ru-RU"/>
        </w:rPr>
        <w:t>Высота перемычки</w:t>
      </w:r>
      <w:r w:rsidR="00557122" w:rsidRPr="005A30DB">
        <w:rPr>
          <w:rStyle w:val="FontStyle60"/>
          <w:rFonts w:ascii="Times New Roman" w:hAnsi="Times New Roman"/>
          <w:sz w:val="24"/>
          <w:szCs w:val="24"/>
          <w:lang w:val="ru-RU"/>
        </w:rPr>
        <w:t xml:space="preserve"> </w:t>
      </w:r>
      <w:r w:rsidR="00557122" w:rsidRPr="005A30DB">
        <w:rPr>
          <w:rStyle w:val="FontStyle60"/>
          <w:rFonts w:ascii="Times New Roman" w:hAnsi="Times New Roman"/>
          <w:b/>
          <w:sz w:val="24"/>
          <w:szCs w:val="24"/>
          <w:lang w:val="ru-RU"/>
        </w:rPr>
        <w:t>(</w:t>
      </w:r>
      <w:r w:rsidR="00557122" w:rsidRPr="006A6852">
        <w:rPr>
          <w:rFonts w:ascii="Times New Roman" w:eastAsia="MS Mincho" w:hAnsi="Times New Roman"/>
          <w:b w:val="0"/>
          <w:sz w:val="24"/>
          <w:szCs w:val="24"/>
        </w:rPr>
        <w:t>lintel</w:t>
      </w:r>
      <w:r w:rsidR="00557122" w:rsidRPr="005A30DB">
        <w:rPr>
          <w:rFonts w:ascii="Times New Roman" w:eastAsia="MS Mincho" w:hAnsi="Times New Roman"/>
          <w:b w:val="0"/>
          <w:sz w:val="24"/>
          <w:szCs w:val="24"/>
          <w:lang w:val="ru-RU"/>
        </w:rPr>
        <w:t xml:space="preserve"> </w:t>
      </w:r>
      <w:r w:rsidR="00557122" w:rsidRPr="006A6852">
        <w:rPr>
          <w:rFonts w:ascii="Times New Roman" w:eastAsia="MS Mincho" w:hAnsi="Times New Roman"/>
          <w:b w:val="0"/>
          <w:sz w:val="24"/>
          <w:szCs w:val="24"/>
        </w:rPr>
        <w:t>height</w:t>
      </w:r>
      <w:r w:rsidR="00557122" w:rsidRPr="005A30DB">
        <w:rPr>
          <w:rStyle w:val="FontStyle60"/>
          <w:rFonts w:ascii="Times New Roman" w:hAnsi="Times New Roman"/>
          <w:b/>
          <w:sz w:val="24"/>
          <w:szCs w:val="24"/>
          <w:lang w:val="ru-RU"/>
        </w:rPr>
        <w:t>)</w:t>
      </w:r>
      <w:r w:rsidR="00557122" w:rsidRPr="00C93A01">
        <w:rPr>
          <w:rStyle w:val="FontStyle60"/>
          <w:rFonts w:ascii="Times New Roman" w:hAnsi="Times New Roman"/>
          <w:sz w:val="24"/>
          <w:szCs w:val="24"/>
          <w:lang w:val="ru-RU"/>
        </w:rPr>
        <w:t>:</w:t>
      </w:r>
      <w:r w:rsidR="00557122" w:rsidRPr="005A30DB">
        <w:rPr>
          <w:rStyle w:val="FontStyle60"/>
          <w:rFonts w:ascii="Times New Roman" w:hAnsi="Times New Roman"/>
          <w:b/>
          <w:sz w:val="24"/>
          <w:szCs w:val="24"/>
          <w:lang w:val="ru-RU"/>
        </w:rPr>
        <w:t xml:space="preserve"> </w:t>
      </w:r>
      <w:r w:rsidR="00557122" w:rsidRPr="005A30DB">
        <w:rPr>
          <w:rStyle w:val="FontStyle65"/>
          <w:rFonts w:ascii="Times New Roman" w:hAnsi="Times New Roman" w:cs="Times New Roman"/>
          <w:b w:val="0"/>
          <w:lang w:val="ru-RU"/>
        </w:rPr>
        <w:t>О</w:t>
      </w:r>
      <w:r w:rsidR="00557122" w:rsidRPr="005A30DB">
        <w:rPr>
          <w:rStyle w:val="FontStyle65"/>
          <w:rFonts w:ascii="Times New Roman" w:hAnsi="Times New Roman" w:cs="Times New Roman"/>
          <w:b w:val="0"/>
          <w:sz w:val="24"/>
          <w:szCs w:val="24"/>
          <w:lang w:val="ru-RU"/>
        </w:rPr>
        <w:t>бщая высота</w:t>
      </w:r>
      <w:r w:rsidR="00557122" w:rsidRPr="005A30DB">
        <w:rPr>
          <w:rStyle w:val="FontStyle65"/>
          <w:rFonts w:ascii="Times New Roman" w:hAnsi="Times New Roman" w:cs="Times New Roman"/>
          <w:sz w:val="24"/>
          <w:szCs w:val="24"/>
          <w:lang w:val="ru-RU"/>
        </w:rPr>
        <w:t xml:space="preserve"> </w:t>
      </w:r>
      <w:r w:rsidR="00557122" w:rsidRPr="00557122">
        <w:rPr>
          <w:rStyle w:val="FontStyle60"/>
          <w:rFonts w:ascii="Times New Roman" w:hAnsi="Times New Roman"/>
          <w:sz w:val="24"/>
          <w:szCs w:val="24"/>
          <w:lang w:val="ru-RU"/>
        </w:rPr>
        <w:t>элемента перемычки заводского изготовления.</w:t>
      </w:r>
    </w:p>
    <w:p w:rsidR="00557122" w:rsidRPr="00557122" w:rsidRDefault="00B33FCC" w:rsidP="007D322F">
      <w:pPr>
        <w:pStyle w:val="Terms"/>
        <w:keepNext w:val="0"/>
        <w:widowControl w:val="0"/>
        <w:suppressAutoHyphens w:val="0"/>
        <w:autoSpaceDE w:val="0"/>
        <w:autoSpaceDN w:val="0"/>
        <w:adjustRightInd w:val="0"/>
        <w:spacing w:line="240" w:lineRule="auto"/>
        <w:ind w:firstLine="567"/>
        <w:jc w:val="both"/>
        <w:rPr>
          <w:rStyle w:val="FontStyle65"/>
          <w:rFonts w:ascii="Times New Roman" w:hAnsi="Times New Roman" w:cs="Times New Roman"/>
          <w:sz w:val="24"/>
          <w:szCs w:val="24"/>
          <w:lang w:val="ru-RU"/>
        </w:rPr>
      </w:pPr>
      <w:r w:rsidRPr="00EB3FDF">
        <w:rPr>
          <w:rStyle w:val="FontStyle50"/>
          <w:rFonts w:ascii="Times New Roman" w:hAnsi="Times New Roman" w:cs="Times New Roman"/>
          <w:b/>
          <w:lang w:val="ru"/>
        </w:rPr>
        <w:t>3.1.14</w:t>
      </w:r>
      <w:r>
        <w:rPr>
          <w:rStyle w:val="FontStyle50"/>
          <w:rFonts w:ascii="Times New Roman" w:hAnsi="Times New Roman" w:cs="Times New Roman"/>
          <w:b/>
          <w:lang w:val="ru"/>
        </w:rPr>
        <w:t xml:space="preserve"> </w:t>
      </w:r>
      <w:r w:rsidR="00557122" w:rsidRPr="005A30DB">
        <w:rPr>
          <w:rStyle w:val="FontStyle60"/>
          <w:rFonts w:ascii="Times New Roman" w:hAnsi="Times New Roman"/>
          <w:b/>
          <w:sz w:val="24"/>
          <w:szCs w:val="24"/>
          <w:lang w:val="ru-RU"/>
        </w:rPr>
        <w:t>Длина перемычки</w:t>
      </w:r>
      <w:r w:rsidR="00557122" w:rsidRPr="005A30DB">
        <w:rPr>
          <w:rStyle w:val="FontStyle60"/>
          <w:rFonts w:ascii="Times New Roman" w:hAnsi="Times New Roman"/>
          <w:sz w:val="24"/>
          <w:szCs w:val="24"/>
          <w:lang w:val="ru-RU"/>
        </w:rPr>
        <w:t xml:space="preserve"> </w:t>
      </w:r>
      <w:r w:rsidR="00557122" w:rsidRPr="005A30DB">
        <w:rPr>
          <w:rStyle w:val="FontStyle60"/>
          <w:rFonts w:ascii="Times New Roman" w:hAnsi="Times New Roman"/>
          <w:b/>
          <w:sz w:val="24"/>
          <w:szCs w:val="24"/>
          <w:lang w:val="ru-RU"/>
        </w:rPr>
        <w:t>(</w:t>
      </w:r>
      <w:r w:rsidR="00557122" w:rsidRPr="006A6852">
        <w:rPr>
          <w:rFonts w:ascii="Times New Roman" w:eastAsia="MS Mincho" w:hAnsi="Times New Roman"/>
          <w:b w:val="0"/>
          <w:sz w:val="24"/>
          <w:szCs w:val="24"/>
        </w:rPr>
        <w:t>lintel</w:t>
      </w:r>
      <w:r w:rsidR="00557122" w:rsidRPr="005A30DB">
        <w:rPr>
          <w:rFonts w:ascii="Times New Roman" w:eastAsia="MS Mincho" w:hAnsi="Times New Roman"/>
          <w:b w:val="0"/>
          <w:sz w:val="24"/>
          <w:szCs w:val="24"/>
          <w:lang w:val="ru-RU"/>
        </w:rPr>
        <w:t xml:space="preserve"> </w:t>
      </w:r>
      <w:r w:rsidR="00557122" w:rsidRPr="006A6852">
        <w:rPr>
          <w:rFonts w:ascii="Times New Roman" w:eastAsia="MS Mincho" w:hAnsi="Times New Roman"/>
          <w:b w:val="0"/>
          <w:sz w:val="24"/>
          <w:szCs w:val="24"/>
        </w:rPr>
        <w:t>length</w:t>
      </w:r>
      <w:r w:rsidR="00557122" w:rsidRPr="005A30DB">
        <w:rPr>
          <w:rStyle w:val="FontStyle60"/>
          <w:rFonts w:ascii="Times New Roman" w:hAnsi="Times New Roman"/>
          <w:sz w:val="24"/>
          <w:szCs w:val="24"/>
          <w:lang w:val="ru-RU"/>
        </w:rPr>
        <w:t>):</w:t>
      </w:r>
      <w:r w:rsidR="00557122" w:rsidRPr="005A30DB">
        <w:rPr>
          <w:rStyle w:val="FontStyle60"/>
          <w:rFonts w:ascii="Times New Roman" w:hAnsi="Times New Roman"/>
          <w:b/>
          <w:sz w:val="24"/>
          <w:szCs w:val="24"/>
          <w:lang w:val="ru-RU"/>
        </w:rPr>
        <w:t xml:space="preserve"> </w:t>
      </w:r>
      <w:r w:rsidR="00557122" w:rsidRPr="005A30DB">
        <w:rPr>
          <w:rStyle w:val="FontStyle65"/>
          <w:rFonts w:ascii="Times New Roman" w:hAnsi="Times New Roman" w:cs="Times New Roman"/>
          <w:b w:val="0"/>
          <w:lang w:val="ru-RU"/>
        </w:rPr>
        <w:t>О</w:t>
      </w:r>
      <w:r w:rsidR="00557122" w:rsidRPr="005A30DB">
        <w:rPr>
          <w:rStyle w:val="FontStyle65"/>
          <w:rFonts w:ascii="Times New Roman" w:hAnsi="Times New Roman" w:cs="Times New Roman"/>
          <w:b w:val="0"/>
          <w:sz w:val="24"/>
          <w:szCs w:val="24"/>
          <w:lang w:val="ru-RU"/>
        </w:rPr>
        <w:t>бщая длина</w:t>
      </w:r>
      <w:r w:rsidR="00557122" w:rsidRPr="005A30DB">
        <w:rPr>
          <w:rStyle w:val="FontStyle65"/>
          <w:rFonts w:ascii="Times New Roman" w:hAnsi="Times New Roman" w:cs="Times New Roman"/>
          <w:sz w:val="24"/>
          <w:szCs w:val="24"/>
          <w:lang w:val="ru-RU"/>
        </w:rPr>
        <w:t xml:space="preserve"> </w:t>
      </w:r>
      <w:r w:rsidR="00557122" w:rsidRPr="00557122">
        <w:rPr>
          <w:rStyle w:val="FontStyle60"/>
          <w:rFonts w:ascii="Times New Roman" w:hAnsi="Times New Roman"/>
          <w:sz w:val="24"/>
          <w:szCs w:val="24"/>
          <w:lang w:val="ru-RU"/>
        </w:rPr>
        <w:t>перемычки заводского изготовления.</w:t>
      </w:r>
    </w:p>
    <w:p w:rsidR="00D654A5" w:rsidRPr="00F436BD" w:rsidRDefault="008265C2" w:rsidP="00F436BD">
      <w:pPr>
        <w:pStyle w:val="Terms"/>
        <w:keepNext w:val="0"/>
        <w:widowControl w:val="0"/>
        <w:suppressAutoHyphens w:val="0"/>
        <w:autoSpaceDE w:val="0"/>
        <w:autoSpaceDN w:val="0"/>
        <w:adjustRightInd w:val="0"/>
        <w:spacing w:line="240" w:lineRule="auto"/>
        <w:ind w:firstLine="567"/>
        <w:jc w:val="both"/>
        <w:rPr>
          <w:rStyle w:val="FontStyle50"/>
          <w:rFonts w:ascii="Times New Roman" w:hAnsi="Times New Roman" w:cs="Times New Roman"/>
          <w:bCs w:val="0"/>
          <w:color w:val="auto"/>
          <w:lang w:val="ru-RU"/>
        </w:rPr>
      </w:pPr>
      <w:r w:rsidRPr="00EB3FDF">
        <w:rPr>
          <w:rStyle w:val="FontStyle50"/>
          <w:rFonts w:ascii="Times New Roman" w:hAnsi="Times New Roman" w:cs="Times New Roman"/>
          <w:b/>
          <w:lang w:val="ru"/>
        </w:rPr>
        <w:t>3.1.15</w:t>
      </w:r>
      <w:r>
        <w:rPr>
          <w:rStyle w:val="FontStyle50"/>
          <w:rFonts w:ascii="Times New Roman" w:hAnsi="Times New Roman" w:cs="Times New Roman"/>
          <w:b/>
          <w:lang w:val="ru"/>
        </w:rPr>
        <w:t xml:space="preserve"> </w:t>
      </w:r>
      <w:r w:rsidR="00F436BD" w:rsidRPr="00F436BD">
        <w:rPr>
          <w:rStyle w:val="FontStyle60"/>
          <w:rFonts w:ascii="Times New Roman" w:hAnsi="Times New Roman"/>
          <w:b/>
          <w:sz w:val="24"/>
          <w:szCs w:val="24"/>
          <w:lang w:val="ru-RU"/>
        </w:rPr>
        <w:t>Несущая способность</w:t>
      </w:r>
      <w:r w:rsidR="00F436BD" w:rsidRPr="00F436BD">
        <w:rPr>
          <w:rStyle w:val="FontStyle60"/>
          <w:rFonts w:ascii="Times New Roman" w:hAnsi="Times New Roman"/>
          <w:sz w:val="24"/>
          <w:szCs w:val="24"/>
          <w:lang w:val="ru-RU"/>
        </w:rPr>
        <w:t xml:space="preserve"> </w:t>
      </w:r>
      <w:r w:rsidR="00F436BD" w:rsidRPr="00F436BD">
        <w:rPr>
          <w:rStyle w:val="FontStyle60"/>
          <w:rFonts w:ascii="Times New Roman" w:hAnsi="Times New Roman"/>
          <w:b/>
          <w:sz w:val="24"/>
          <w:szCs w:val="24"/>
          <w:lang w:val="ru-RU"/>
        </w:rPr>
        <w:t>(</w:t>
      </w:r>
      <w:r w:rsidR="00F436BD" w:rsidRPr="00F436BD">
        <w:rPr>
          <w:rFonts w:ascii="Times New Roman" w:eastAsia="MS Mincho" w:hAnsi="Times New Roman"/>
          <w:b w:val="0"/>
          <w:sz w:val="24"/>
          <w:szCs w:val="24"/>
        </w:rPr>
        <w:t>load</w:t>
      </w:r>
      <w:r w:rsidR="00F436BD" w:rsidRPr="00F436BD">
        <w:rPr>
          <w:rFonts w:ascii="Times New Roman" w:eastAsia="MS Mincho" w:hAnsi="Times New Roman"/>
          <w:b w:val="0"/>
          <w:sz w:val="24"/>
          <w:szCs w:val="24"/>
          <w:lang w:val="ru-RU"/>
        </w:rPr>
        <w:t xml:space="preserve"> </w:t>
      </w:r>
      <w:r w:rsidR="00F436BD" w:rsidRPr="00F436BD">
        <w:rPr>
          <w:rFonts w:ascii="Times New Roman" w:eastAsia="MS Mincho" w:hAnsi="Times New Roman"/>
          <w:b w:val="0"/>
          <w:sz w:val="24"/>
          <w:szCs w:val="24"/>
        </w:rPr>
        <w:t>bearing</w:t>
      </w:r>
      <w:r w:rsidR="00F436BD" w:rsidRPr="00F436BD">
        <w:rPr>
          <w:rFonts w:ascii="Times New Roman" w:eastAsia="MS Mincho" w:hAnsi="Times New Roman"/>
          <w:b w:val="0"/>
          <w:sz w:val="24"/>
          <w:szCs w:val="24"/>
          <w:lang w:val="ru-RU"/>
        </w:rPr>
        <w:t xml:space="preserve"> </w:t>
      </w:r>
      <w:r w:rsidR="00F436BD" w:rsidRPr="00F436BD">
        <w:rPr>
          <w:rFonts w:ascii="Times New Roman" w:eastAsia="MS Mincho" w:hAnsi="Times New Roman"/>
          <w:b w:val="0"/>
          <w:sz w:val="24"/>
          <w:szCs w:val="24"/>
        </w:rPr>
        <w:t>capacity</w:t>
      </w:r>
      <w:r w:rsidR="00F436BD" w:rsidRPr="00F436BD">
        <w:rPr>
          <w:rStyle w:val="FontStyle60"/>
          <w:rFonts w:ascii="Times New Roman" w:hAnsi="Times New Roman"/>
          <w:sz w:val="24"/>
          <w:szCs w:val="24"/>
          <w:lang w:val="ru-RU"/>
        </w:rPr>
        <w:t>):</w:t>
      </w:r>
      <w:r w:rsidR="00F436BD" w:rsidRPr="00F436BD">
        <w:rPr>
          <w:rStyle w:val="FontStyle60"/>
          <w:rFonts w:ascii="Times New Roman" w:hAnsi="Times New Roman"/>
          <w:b/>
          <w:sz w:val="24"/>
          <w:szCs w:val="24"/>
          <w:lang w:val="ru-RU"/>
        </w:rPr>
        <w:t xml:space="preserve"> </w:t>
      </w:r>
      <w:r w:rsidR="00F436BD" w:rsidRPr="00C93A01">
        <w:rPr>
          <w:rStyle w:val="FontStyle60"/>
          <w:rFonts w:ascii="Times New Roman" w:hAnsi="Times New Roman"/>
          <w:sz w:val="24"/>
          <w:szCs w:val="24"/>
          <w:lang w:val="ru-RU"/>
        </w:rPr>
        <w:t>С</w:t>
      </w:r>
      <w:r w:rsidR="00F436BD" w:rsidRPr="00F436BD">
        <w:rPr>
          <w:rFonts w:ascii="Times New Roman" w:hAnsi="Times New Roman"/>
          <w:b w:val="0"/>
          <w:sz w:val="24"/>
          <w:szCs w:val="24"/>
          <w:lang w:val="ru-RU"/>
        </w:rPr>
        <w:t>реднее значение равномерно распределенной нагрузки, вызывающей при испытании перемычек разрушение образцов или достижение предельно допустимого прогиба образца. Определяющим является меньшее значение.</w:t>
      </w:r>
      <w:r w:rsidR="00F436BD" w:rsidRPr="00D654A5">
        <w:rPr>
          <w:rStyle w:val="FontStyle50"/>
          <w:rFonts w:ascii="Times New Roman" w:hAnsi="Times New Roman" w:cs="Times New Roman"/>
          <w:b/>
          <w:lang w:val="ru"/>
        </w:rPr>
        <w:t xml:space="preserve"> </w:t>
      </w:r>
    </w:p>
    <w:p w:rsidR="00556ED5" w:rsidRPr="00F436BD" w:rsidRDefault="00556ED5" w:rsidP="00F436BD">
      <w:pPr>
        <w:pStyle w:val="Terms"/>
        <w:keepNext w:val="0"/>
        <w:widowControl w:val="0"/>
        <w:suppressAutoHyphens w:val="0"/>
        <w:autoSpaceDE w:val="0"/>
        <w:autoSpaceDN w:val="0"/>
        <w:adjustRightInd w:val="0"/>
        <w:spacing w:line="240" w:lineRule="auto"/>
        <w:ind w:firstLine="567"/>
        <w:rPr>
          <w:rStyle w:val="FontStyle74"/>
          <w:rFonts w:ascii="Times New Roman" w:hAnsi="Times New Roman" w:cs="Times New Roman"/>
          <w:sz w:val="24"/>
          <w:szCs w:val="24"/>
          <w:lang w:val="ru-RU"/>
        </w:rPr>
      </w:pPr>
      <w:r w:rsidRPr="00EB3FDF">
        <w:rPr>
          <w:rStyle w:val="FontStyle50"/>
          <w:rFonts w:ascii="Times New Roman" w:hAnsi="Times New Roman" w:cs="Times New Roman"/>
          <w:b/>
          <w:lang w:val="ru"/>
        </w:rPr>
        <w:lastRenderedPageBreak/>
        <w:t>3.1.16</w:t>
      </w:r>
      <w:r>
        <w:rPr>
          <w:rStyle w:val="FontStyle50"/>
          <w:rFonts w:ascii="Times New Roman" w:hAnsi="Times New Roman" w:cs="Times New Roman"/>
          <w:b/>
          <w:lang w:val="ru"/>
        </w:rPr>
        <w:t xml:space="preserve"> </w:t>
      </w:r>
      <w:r w:rsidR="00F436BD" w:rsidRPr="00F436BD">
        <w:rPr>
          <w:rStyle w:val="FontStyle60"/>
          <w:rFonts w:ascii="Times New Roman" w:hAnsi="Times New Roman"/>
          <w:b/>
          <w:sz w:val="24"/>
          <w:szCs w:val="24"/>
          <w:lang w:val="ru-RU"/>
        </w:rPr>
        <w:t>Коэффициент нагрузки</w:t>
      </w:r>
      <w:r w:rsidR="00F436BD" w:rsidRPr="000C4E9A">
        <w:rPr>
          <w:rStyle w:val="FontStyle60"/>
          <w:rFonts w:ascii="Times New Roman" w:hAnsi="Times New Roman"/>
          <w:sz w:val="24"/>
          <w:szCs w:val="24"/>
          <w:lang w:val="ru-RU"/>
        </w:rPr>
        <w:t xml:space="preserve"> (</w:t>
      </w:r>
      <w:r w:rsidR="00F436BD" w:rsidRPr="000C4E9A">
        <w:rPr>
          <w:rFonts w:ascii="Times New Roman" w:eastAsia="MS Mincho" w:hAnsi="Times New Roman"/>
          <w:b w:val="0"/>
          <w:sz w:val="24"/>
          <w:szCs w:val="24"/>
        </w:rPr>
        <w:t>load</w:t>
      </w:r>
      <w:r w:rsidR="00F436BD" w:rsidRPr="000C4E9A">
        <w:rPr>
          <w:rFonts w:ascii="Times New Roman" w:eastAsia="MS Mincho" w:hAnsi="Times New Roman"/>
          <w:b w:val="0"/>
          <w:sz w:val="24"/>
          <w:szCs w:val="24"/>
          <w:lang w:val="ru-RU"/>
        </w:rPr>
        <w:t xml:space="preserve"> </w:t>
      </w:r>
      <w:r w:rsidR="00F436BD" w:rsidRPr="000C4E9A">
        <w:rPr>
          <w:rFonts w:ascii="Times New Roman" w:eastAsia="MS Mincho" w:hAnsi="Times New Roman"/>
          <w:b w:val="0"/>
          <w:sz w:val="24"/>
          <w:szCs w:val="24"/>
        </w:rPr>
        <w:t>ratio</w:t>
      </w:r>
      <w:r w:rsidR="00F436BD" w:rsidRPr="00F436BD">
        <w:rPr>
          <w:rStyle w:val="FontStyle60"/>
          <w:rFonts w:ascii="Times New Roman" w:hAnsi="Times New Roman"/>
          <w:sz w:val="24"/>
          <w:szCs w:val="24"/>
          <w:lang w:val="ru-RU"/>
        </w:rPr>
        <w:t xml:space="preserve">): </w:t>
      </w:r>
      <w:r w:rsidR="00F436BD" w:rsidRPr="00C93A01">
        <w:rPr>
          <w:rStyle w:val="FontStyle60"/>
          <w:rFonts w:ascii="Times New Roman" w:hAnsi="Times New Roman"/>
          <w:sz w:val="24"/>
          <w:szCs w:val="24"/>
          <w:lang w:val="ru-RU"/>
        </w:rPr>
        <w:t>О</w:t>
      </w:r>
      <w:r w:rsidR="00F436BD" w:rsidRPr="00F436BD">
        <w:rPr>
          <w:rStyle w:val="FontStyle65"/>
          <w:rFonts w:ascii="Times New Roman" w:hAnsi="Times New Roman" w:cs="Times New Roman"/>
          <w:b w:val="0"/>
          <w:sz w:val="24"/>
          <w:szCs w:val="24"/>
          <w:lang w:val="ru-RU"/>
        </w:rPr>
        <w:t>тношение внутренней нагрузки полотна к внешней нагрузке полотна на перемычке, поддерживающей стену из двойного полотна или пустотелую стену</w:t>
      </w:r>
      <w:r w:rsidRPr="008D304E">
        <w:rPr>
          <w:rStyle w:val="FontStyle74"/>
          <w:rFonts w:ascii="Times New Roman" w:hAnsi="Times New Roman" w:cs="Times New Roman"/>
          <w:sz w:val="24"/>
          <w:szCs w:val="24"/>
          <w:lang w:val="ru"/>
        </w:rPr>
        <w:t>.</w:t>
      </w:r>
    </w:p>
    <w:p w:rsidR="00F436BD" w:rsidRPr="000C4E9A" w:rsidRDefault="00556ED5" w:rsidP="000D1042">
      <w:pPr>
        <w:pStyle w:val="Terms"/>
        <w:keepNext w:val="0"/>
        <w:widowControl w:val="0"/>
        <w:suppressAutoHyphens w:val="0"/>
        <w:autoSpaceDE w:val="0"/>
        <w:autoSpaceDN w:val="0"/>
        <w:adjustRightInd w:val="0"/>
        <w:spacing w:line="240" w:lineRule="auto"/>
        <w:ind w:firstLine="567"/>
        <w:jc w:val="both"/>
        <w:rPr>
          <w:rStyle w:val="FontStyle65"/>
          <w:rFonts w:ascii="Times New Roman" w:hAnsi="Times New Roman" w:cs="Times New Roman"/>
          <w:color w:val="auto"/>
          <w:lang w:val="ru-RU"/>
        </w:rPr>
      </w:pPr>
      <w:r w:rsidRPr="00EB3FDF">
        <w:rPr>
          <w:rStyle w:val="FontStyle50"/>
          <w:rFonts w:ascii="Times New Roman" w:hAnsi="Times New Roman" w:cs="Times New Roman"/>
          <w:b/>
          <w:lang w:val="ru"/>
        </w:rPr>
        <w:t>3.1.17</w:t>
      </w:r>
      <w:r>
        <w:rPr>
          <w:rStyle w:val="FontStyle50"/>
          <w:rFonts w:ascii="Times New Roman" w:hAnsi="Times New Roman" w:cs="Times New Roman"/>
          <w:b/>
          <w:lang w:val="ru"/>
        </w:rPr>
        <w:t xml:space="preserve"> </w:t>
      </w:r>
      <w:r w:rsidR="00F436BD" w:rsidRPr="000C4E9A">
        <w:rPr>
          <w:rStyle w:val="FontStyle60"/>
          <w:rFonts w:ascii="Times New Roman" w:hAnsi="Times New Roman"/>
          <w:b/>
          <w:sz w:val="24"/>
          <w:szCs w:val="24"/>
          <w:lang w:val="ru-RU"/>
        </w:rPr>
        <w:t>Перемычка каменной кладки</w:t>
      </w:r>
      <w:r w:rsidR="00F436BD" w:rsidRPr="000C4E9A">
        <w:rPr>
          <w:rStyle w:val="FontStyle60"/>
          <w:rFonts w:ascii="Times New Roman" w:hAnsi="Times New Roman"/>
          <w:sz w:val="24"/>
          <w:szCs w:val="24"/>
          <w:lang w:val="ru-RU"/>
        </w:rPr>
        <w:t xml:space="preserve"> </w:t>
      </w:r>
      <w:r w:rsidR="00F436BD" w:rsidRPr="000C4E9A">
        <w:rPr>
          <w:rStyle w:val="FontStyle60"/>
          <w:rFonts w:ascii="Times New Roman" w:hAnsi="Times New Roman"/>
          <w:b/>
          <w:sz w:val="24"/>
          <w:szCs w:val="24"/>
          <w:lang w:val="ru-RU"/>
        </w:rPr>
        <w:t>(</w:t>
      </w:r>
      <w:r w:rsidR="00F436BD" w:rsidRPr="006A6852">
        <w:rPr>
          <w:rFonts w:ascii="Times New Roman" w:eastAsia="MS Mincho" w:hAnsi="Times New Roman"/>
          <w:b w:val="0"/>
          <w:sz w:val="24"/>
          <w:szCs w:val="24"/>
        </w:rPr>
        <w:t>masonry</w:t>
      </w:r>
      <w:r w:rsidR="00F436BD" w:rsidRPr="000C4E9A">
        <w:rPr>
          <w:rFonts w:ascii="Times New Roman" w:eastAsia="MS Mincho" w:hAnsi="Times New Roman"/>
          <w:b w:val="0"/>
          <w:sz w:val="24"/>
          <w:szCs w:val="24"/>
          <w:lang w:val="ru-RU"/>
        </w:rPr>
        <w:t xml:space="preserve"> </w:t>
      </w:r>
      <w:r w:rsidR="00F436BD" w:rsidRPr="006A6852">
        <w:rPr>
          <w:rFonts w:ascii="Times New Roman" w:eastAsia="MS Mincho" w:hAnsi="Times New Roman"/>
          <w:b w:val="0"/>
          <w:sz w:val="24"/>
          <w:szCs w:val="24"/>
        </w:rPr>
        <w:t>lintel</w:t>
      </w:r>
      <w:r w:rsidR="00F436BD" w:rsidRPr="000C4E9A">
        <w:rPr>
          <w:rStyle w:val="FontStyle60"/>
          <w:rFonts w:ascii="Times New Roman" w:hAnsi="Times New Roman"/>
          <w:b/>
          <w:sz w:val="24"/>
          <w:szCs w:val="24"/>
          <w:lang w:val="ru-RU"/>
        </w:rPr>
        <w:t xml:space="preserve">): </w:t>
      </w:r>
      <w:r w:rsidR="00F436BD" w:rsidRPr="00C93A01">
        <w:rPr>
          <w:rStyle w:val="FontStyle60"/>
          <w:rFonts w:ascii="Times New Roman" w:hAnsi="Times New Roman"/>
          <w:sz w:val="24"/>
          <w:szCs w:val="24"/>
          <w:lang w:val="ru-RU"/>
        </w:rPr>
        <w:t>П</w:t>
      </w:r>
      <w:r w:rsidR="00F436BD" w:rsidRPr="000C4E9A">
        <w:rPr>
          <w:rFonts w:ascii="Times New Roman" w:hAnsi="Times New Roman"/>
          <w:b w:val="0"/>
          <w:sz w:val="24"/>
          <w:szCs w:val="24"/>
          <w:lang w:val="ru-RU"/>
        </w:rPr>
        <w:t xml:space="preserve">еремычка, состоящая из одного или нескольких лотковых блоков, устраиваемая путем укладки в блоки из железобетона с </w:t>
      </w:r>
      <w:proofErr w:type="spellStart"/>
      <w:r w:rsidR="00F436BD" w:rsidRPr="000C4E9A">
        <w:rPr>
          <w:rFonts w:ascii="Times New Roman" w:hAnsi="Times New Roman"/>
          <w:b w:val="0"/>
          <w:sz w:val="24"/>
          <w:szCs w:val="24"/>
          <w:lang w:val="ru-RU"/>
        </w:rPr>
        <w:t>преднапряжением</w:t>
      </w:r>
      <w:proofErr w:type="spellEnd"/>
      <w:r w:rsidR="00F436BD" w:rsidRPr="000C4E9A">
        <w:rPr>
          <w:rFonts w:ascii="Times New Roman" w:hAnsi="Times New Roman"/>
          <w:b w:val="0"/>
          <w:sz w:val="24"/>
          <w:szCs w:val="24"/>
          <w:lang w:val="ru-RU"/>
        </w:rPr>
        <w:t xml:space="preserve"> или без предварительного напряжения</w:t>
      </w:r>
      <w:r w:rsidR="00F436BD">
        <w:rPr>
          <w:rFonts w:ascii="Times New Roman" w:hAnsi="Times New Roman"/>
          <w:b w:val="0"/>
          <w:sz w:val="24"/>
          <w:szCs w:val="24"/>
          <w:lang w:val="ru-RU"/>
        </w:rPr>
        <w:t>.</w:t>
      </w:r>
    </w:p>
    <w:p w:rsidR="000D1042" w:rsidRPr="000C4E9A" w:rsidRDefault="00556ED5" w:rsidP="00EF67CD">
      <w:pPr>
        <w:pStyle w:val="Terms"/>
        <w:keepNext w:val="0"/>
        <w:widowControl w:val="0"/>
        <w:suppressAutoHyphens w:val="0"/>
        <w:autoSpaceDE w:val="0"/>
        <w:autoSpaceDN w:val="0"/>
        <w:adjustRightInd w:val="0"/>
        <w:spacing w:line="240" w:lineRule="auto"/>
        <w:ind w:firstLine="567"/>
        <w:jc w:val="both"/>
        <w:rPr>
          <w:rStyle w:val="FontStyle65"/>
          <w:rFonts w:ascii="Times New Roman" w:hAnsi="Times New Roman" w:cs="Times New Roman"/>
          <w:b w:val="0"/>
          <w:sz w:val="24"/>
          <w:szCs w:val="24"/>
          <w:lang w:val="ru-RU"/>
        </w:rPr>
      </w:pPr>
      <w:r w:rsidRPr="00EB3FDF">
        <w:rPr>
          <w:rStyle w:val="FontStyle50"/>
          <w:rFonts w:ascii="Times New Roman" w:hAnsi="Times New Roman" w:cs="Times New Roman"/>
          <w:b/>
          <w:lang w:val="ru"/>
        </w:rPr>
        <w:t>3.1.18</w:t>
      </w:r>
      <w:r>
        <w:rPr>
          <w:rStyle w:val="FontStyle50"/>
          <w:rFonts w:ascii="Times New Roman" w:hAnsi="Times New Roman" w:cs="Times New Roman"/>
          <w:b/>
          <w:lang w:val="ru"/>
        </w:rPr>
        <w:t xml:space="preserve"> </w:t>
      </w:r>
      <w:r w:rsidR="000D1042" w:rsidRPr="000C4E9A">
        <w:rPr>
          <w:rStyle w:val="FontStyle60"/>
          <w:rFonts w:ascii="Times New Roman" w:hAnsi="Times New Roman"/>
          <w:b/>
          <w:sz w:val="24"/>
          <w:szCs w:val="24"/>
          <w:lang w:val="ru-RU"/>
        </w:rPr>
        <w:t>Сопротивление срезу</w:t>
      </w:r>
      <w:r w:rsidR="000D1042" w:rsidRPr="000C4E9A">
        <w:rPr>
          <w:rStyle w:val="FontStyle60"/>
          <w:rFonts w:ascii="Times New Roman" w:hAnsi="Times New Roman"/>
          <w:sz w:val="24"/>
          <w:szCs w:val="24"/>
          <w:lang w:val="ru-RU"/>
        </w:rPr>
        <w:t xml:space="preserve"> </w:t>
      </w:r>
      <w:r w:rsidR="000D1042" w:rsidRPr="000C4E9A">
        <w:rPr>
          <w:rStyle w:val="FontStyle60"/>
          <w:rFonts w:ascii="Times New Roman" w:hAnsi="Times New Roman"/>
          <w:b/>
          <w:sz w:val="24"/>
          <w:szCs w:val="24"/>
          <w:lang w:val="ru-RU"/>
        </w:rPr>
        <w:t>(</w:t>
      </w:r>
      <w:r w:rsidR="000D1042" w:rsidRPr="006A6852">
        <w:rPr>
          <w:rFonts w:ascii="Times New Roman" w:eastAsia="MS Mincho" w:hAnsi="Times New Roman"/>
          <w:b w:val="0"/>
          <w:sz w:val="24"/>
          <w:szCs w:val="24"/>
        </w:rPr>
        <w:t>shear</w:t>
      </w:r>
      <w:r w:rsidR="000D1042" w:rsidRPr="000C4E9A">
        <w:rPr>
          <w:rFonts w:ascii="Times New Roman" w:eastAsia="MS Mincho" w:hAnsi="Times New Roman"/>
          <w:b w:val="0"/>
          <w:sz w:val="24"/>
          <w:szCs w:val="24"/>
          <w:lang w:val="ru-RU"/>
        </w:rPr>
        <w:t xml:space="preserve"> </w:t>
      </w:r>
      <w:r w:rsidR="000D1042" w:rsidRPr="006A6852">
        <w:rPr>
          <w:rFonts w:ascii="Times New Roman" w:eastAsia="MS Mincho" w:hAnsi="Times New Roman"/>
          <w:b w:val="0"/>
          <w:sz w:val="24"/>
          <w:szCs w:val="24"/>
        </w:rPr>
        <w:t>resistance</w:t>
      </w:r>
      <w:r w:rsidR="000D1042" w:rsidRPr="000C4E9A">
        <w:rPr>
          <w:rStyle w:val="FontStyle60"/>
          <w:rFonts w:ascii="Times New Roman" w:hAnsi="Times New Roman"/>
          <w:sz w:val="24"/>
          <w:szCs w:val="24"/>
          <w:lang w:val="ru-RU"/>
        </w:rPr>
        <w:t>):</w:t>
      </w:r>
      <w:r w:rsidR="000D1042" w:rsidRPr="000C4E9A">
        <w:rPr>
          <w:rStyle w:val="FontStyle60"/>
          <w:rFonts w:ascii="Times New Roman" w:hAnsi="Times New Roman"/>
          <w:b/>
          <w:sz w:val="24"/>
          <w:szCs w:val="24"/>
          <w:lang w:val="ru-RU"/>
        </w:rPr>
        <w:t xml:space="preserve"> </w:t>
      </w:r>
      <w:r w:rsidR="000D1042" w:rsidRPr="00C93A01">
        <w:rPr>
          <w:rStyle w:val="FontStyle60"/>
          <w:rFonts w:ascii="Times New Roman" w:hAnsi="Times New Roman"/>
          <w:sz w:val="24"/>
          <w:szCs w:val="24"/>
          <w:lang w:val="ru-RU"/>
        </w:rPr>
        <w:t>С</w:t>
      </w:r>
      <w:r w:rsidR="000D1042" w:rsidRPr="000C4E9A">
        <w:rPr>
          <w:rFonts w:ascii="Times New Roman" w:hAnsi="Times New Roman"/>
          <w:b w:val="0"/>
          <w:sz w:val="24"/>
          <w:szCs w:val="24"/>
          <w:lang w:val="ru-RU"/>
        </w:rPr>
        <w:t xml:space="preserve">реднее значение нагрузки, вызывающей срез, </w:t>
      </w:r>
      <w:r w:rsidR="000D1042" w:rsidRPr="000C4E9A">
        <w:rPr>
          <w:rStyle w:val="FontStyle65"/>
          <w:rFonts w:ascii="Times New Roman" w:hAnsi="Times New Roman" w:cs="Times New Roman"/>
          <w:b w:val="0"/>
          <w:sz w:val="24"/>
          <w:szCs w:val="24"/>
          <w:lang w:val="ru-RU"/>
        </w:rPr>
        <w:t>при которой возникает разрушение образцов, отобранных из нескольких перемычек (или наименьшая нагрузка, при которой по данным изготовителя, заканчиваются испытания).</w:t>
      </w:r>
    </w:p>
    <w:p w:rsidR="00EF67CD" w:rsidRPr="000C4E9A" w:rsidRDefault="00556ED5" w:rsidP="00EF67CD">
      <w:pPr>
        <w:pStyle w:val="Terms"/>
        <w:keepNext w:val="0"/>
        <w:widowControl w:val="0"/>
        <w:suppressAutoHyphens w:val="0"/>
        <w:autoSpaceDE w:val="0"/>
        <w:autoSpaceDN w:val="0"/>
        <w:adjustRightInd w:val="0"/>
        <w:spacing w:line="240" w:lineRule="auto"/>
        <w:ind w:firstLine="567"/>
        <w:jc w:val="both"/>
        <w:rPr>
          <w:rStyle w:val="FontStyle65"/>
          <w:rFonts w:ascii="Times New Roman" w:hAnsi="Times New Roman" w:cs="Times New Roman"/>
          <w:b w:val="0"/>
          <w:sz w:val="24"/>
          <w:szCs w:val="24"/>
          <w:lang w:val="ru-RU"/>
        </w:rPr>
      </w:pPr>
      <w:r w:rsidRPr="00EB3FDF">
        <w:rPr>
          <w:rStyle w:val="FontStyle50"/>
          <w:rFonts w:ascii="Times New Roman" w:hAnsi="Times New Roman" w:cs="Times New Roman"/>
          <w:b/>
          <w:lang w:val="ru-RU"/>
        </w:rPr>
        <w:t>3.1.19</w:t>
      </w:r>
      <w:r w:rsidRPr="00EF67CD">
        <w:rPr>
          <w:rStyle w:val="FontStyle50"/>
          <w:rFonts w:ascii="Times New Roman" w:hAnsi="Times New Roman" w:cs="Times New Roman"/>
          <w:b/>
          <w:lang w:val="ru-RU"/>
        </w:rPr>
        <w:t xml:space="preserve"> </w:t>
      </w:r>
      <w:r w:rsidR="00EF67CD" w:rsidRPr="000C4E9A">
        <w:rPr>
          <w:rStyle w:val="FontStyle60"/>
          <w:rFonts w:ascii="Times New Roman" w:hAnsi="Times New Roman"/>
          <w:b/>
          <w:sz w:val="24"/>
          <w:szCs w:val="24"/>
          <w:lang w:val="ru-RU"/>
        </w:rPr>
        <w:t>Лотковый блок</w:t>
      </w:r>
      <w:r w:rsidR="00EF67CD" w:rsidRPr="000C4E9A">
        <w:rPr>
          <w:rStyle w:val="FontStyle60"/>
          <w:rFonts w:ascii="Times New Roman" w:hAnsi="Times New Roman"/>
          <w:sz w:val="24"/>
          <w:szCs w:val="24"/>
          <w:lang w:val="ru-RU"/>
        </w:rPr>
        <w:t xml:space="preserve"> </w:t>
      </w:r>
      <w:r w:rsidR="00EF67CD" w:rsidRPr="000C4E9A">
        <w:rPr>
          <w:rStyle w:val="FontStyle60"/>
          <w:rFonts w:ascii="Times New Roman" w:hAnsi="Times New Roman"/>
          <w:b/>
          <w:sz w:val="24"/>
          <w:szCs w:val="24"/>
          <w:lang w:val="ru-RU"/>
        </w:rPr>
        <w:t>(</w:t>
      </w:r>
      <w:r w:rsidR="00EF67CD" w:rsidRPr="006A6852">
        <w:rPr>
          <w:rFonts w:ascii="Times New Roman" w:eastAsia="MS Mincho" w:hAnsi="Times New Roman"/>
          <w:b w:val="0"/>
          <w:sz w:val="24"/>
          <w:szCs w:val="24"/>
        </w:rPr>
        <w:t>shell</w:t>
      </w:r>
      <w:r w:rsidR="00EF67CD" w:rsidRPr="000C4E9A">
        <w:rPr>
          <w:rFonts w:ascii="Times New Roman" w:eastAsia="MS Mincho" w:hAnsi="Times New Roman"/>
          <w:b w:val="0"/>
          <w:sz w:val="24"/>
          <w:szCs w:val="24"/>
          <w:lang w:val="ru-RU"/>
        </w:rPr>
        <w:t xml:space="preserve"> </w:t>
      </w:r>
      <w:r w:rsidR="00EF67CD" w:rsidRPr="006A6852">
        <w:rPr>
          <w:rFonts w:ascii="Times New Roman" w:eastAsia="MS Mincho" w:hAnsi="Times New Roman"/>
          <w:b w:val="0"/>
          <w:sz w:val="24"/>
          <w:szCs w:val="24"/>
        </w:rPr>
        <w:t>casing</w:t>
      </w:r>
      <w:r w:rsidR="00EF67CD" w:rsidRPr="000C4E9A">
        <w:rPr>
          <w:rFonts w:ascii="Times New Roman" w:eastAsia="MS Mincho" w:hAnsi="Times New Roman"/>
          <w:b w:val="0"/>
          <w:sz w:val="24"/>
          <w:szCs w:val="24"/>
          <w:lang w:val="ru-RU"/>
        </w:rPr>
        <w:t xml:space="preserve"> </w:t>
      </w:r>
      <w:r w:rsidR="00EF67CD" w:rsidRPr="006A6852">
        <w:rPr>
          <w:rFonts w:ascii="Times New Roman" w:eastAsia="MS Mincho" w:hAnsi="Times New Roman"/>
          <w:b w:val="0"/>
          <w:sz w:val="24"/>
          <w:szCs w:val="24"/>
        </w:rPr>
        <w:t>unit</w:t>
      </w:r>
      <w:r w:rsidR="00EF67CD" w:rsidRPr="000C4E9A">
        <w:rPr>
          <w:rStyle w:val="FontStyle60"/>
          <w:rFonts w:ascii="Times New Roman" w:hAnsi="Times New Roman"/>
          <w:b/>
          <w:sz w:val="24"/>
          <w:szCs w:val="24"/>
          <w:lang w:val="ru-RU"/>
        </w:rPr>
        <w:t xml:space="preserve">): </w:t>
      </w:r>
      <w:r w:rsidR="00EF67CD" w:rsidRPr="00C93A01">
        <w:rPr>
          <w:rStyle w:val="FontStyle60"/>
          <w:rFonts w:ascii="Times New Roman" w:hAnsi="Times New Roman"/>
          <w:sz w:val="24"/>
          <w:szCs w:val="24"/>
          <w:lang w:val="ru-RU"/>
        </w:rPr>
        <w:t>П</w:t>
      </w:r>
      <w:r w:rsidR="00EF67CD" w:rsidRPr="000C4E9A">
        <w:rPr>
          <w:rStyle w:val="FontStyle65"/>
          <w:rFonts w:ascii="Times New Roman" w:hAnsi="Times New Roman" w:cs="Times New Roman"/>
          <w:b w:val="0"/>
          <w:sz w:val="24"/>
          <w:szCs w:val="24"/>
          <w:lang w:val="ru-RU"/>
        </w:rPr>
        <w:t xml:space="preserve">редварительно обработанное изделие с одним или несколькими каналами, в которые укладывают </w:t>
      </w:r>
      <w:r w:rsidR="00EF67CD" w:rsidRPr="000C4E9A">
        <w:rPr>
          <w:rFonts w:ascii="Times New Roman" w:hAnsi="Times New Roman"/>
          <w:b w:val="0"/>
          <w:sz w:val="24"/>
          <w:szCs w:val="24"/>
          <w:lang w:val="ru-RU"/>
        </w:rPr>
        <w:t xml:space="preserve">железобетон с </w:t>
      </w:r>
      <w:proofErr w:type="spellStart"/>
      <w:r w:rsidR="00EF67CD" w:rsidRPr="000C4E9A">
        <w:rPr>
          <w:rFonts w:ascii="Times New Roman" w:hAnsi="Times New Roman"/>
          <w:b w:val="0"/>
          <w:sz w:val="24"/>
          <w:szCs w:val="24"/>
          <w:lang w:val="ru-RU"/>
        </w:rPr>
        <w:t>преднапряжением</w:t>
      </w:r>
      <w:proofErr w:type="spellEnd"/>
      <w:r w:rsidR="00EF67CD" w:rsidRPr="000C4E9A">
        <w:rPr>
          <w:rFonts w:ascii="Times New Roman" w:hAnsi="Times New Roman"/>
          <w:b w:val="0"/>
          <w:sz w:val="24"/>
          <w:szCs w:val="24"/>
          <w:lang w:val="ru-RU"/>
        </w:rPr>
        <w:t xml:space="preserve"> или без предварительного напряжения</w:t>
      </w:r>
      <w:r w:rsidR="00EF67CD">
        <w:rPr>
          <w:rFonts w:ascii="Times New Roman" w:hAnsi="Times New Roman"/>
          <w:b w:val="0"/>
          <w:sz w:val="24"/>
          <w:szCs w:val="24"/>
          <w:lang w:val="ru-RU"/>
        </w:rPr>
        <w:t>.</w:t>
      </w:r>
    </w:p>
    <w:p w:rsidR="00D654A5" w:rsidRPr="00EF67CD" w:rsidRDefault="00556ED5" w:rsidP="004432FE">
      <w:pPr>
        <w:pStyle w:val="Terms"/>
        <w:keepNext w:val="0"/>
        <w:widowControl w:val="0"/>
        <w:suppressAutoHyphens w:val="0"/>
        <w:autoSpaceDE w:val="0"/>
        <w:autoSpaceDN w:val="0"/>
        <w:adjustRightInd w:val="0"/>
        <w:spacing w:line="240" w:lineRule="auto"/>
        <w:ind w:firstLine="567"/>
        <w:jc w:val="both"/>
        <w:rPr>
          <w:rStyle w:val="FontStyle50"/>
          <w:rFonts w:ascii="Times New Roman" w:hAnsi="Times New Roman" w:cs="Times New Roman"/>
          <w:bCs w:val="0"/>
          <w:color w:val="auto"/>
          <w:lang w:val="ru-RU"/>
        </w:rPr>
      </w:pPr>
      <w:r w:rsidRPr="00EB3FDF">
        <w:rPr>
          <w:rStyle w:val="FontStyle50"/>
          <w:rFonts w:ascii="Times New Roman" w:hAnsi="Times New Roman" w:cs="Times New Roman"/>
          <w:b/>
          <w:lang w:val="ru-RU"/>
        </w:rPr>
        <w:t>3.1.20</w:t>
      </w:r>
      <w:r w:rsidRPr="00EF67CD">
        <w:rPr>
          <w:rStyle w:val="FontStyle50"/>
          <w:rFonts w:ascii="Times New Roman" w:hAnsi="Times New Roman" w:cs="Times New Roman"/>
          <w:b/>
          <w:lang w:val="ru-RU"/>
        </w:rPr>
        <w:t xml:space="preserve"> </w:t>
      </w:r>
      <w:r w:rsidR="00EF67CD" w:rsidRPr="00EF67CD">
        <w:rPr>
          <w:rStyle w:val="FontStyle60"/>
          <w:rFonts w:ascii="Times New Roman" w:hAnsi="Times New Roman"/>
          <w:b/>
          <w:sz w:val="24"/>
          <w:szCs w:val="24"/>
          <w:lang w:val="ru-RU"/>
        </w:rPr>
        <w:t>Цельная перемычка</w:t>
      </w:r>
      <w:r w:rsidR="00EF67CD" w:rsidRPr="00CF7565">
        <w:rPr>
          <w:rStyle w:val="FontStyle60"/>
          <w:rFonts w:ascii="Times New Roman" w:hAnsi="Times New Roman"/>
          <w:sz w:val="24"/>
          <w:szCs w:val="24"/>
          <w:lang w:val="ru-RU"/>
        </w:rPr>
        <w:t xml:space="preserve"> </w:t>
      </w:r>
      <w:r w:rsidR="00EF67CD" w:rsidRPr="00CF7565">
        <w:rPr>
          <w:rStyle w:val="FontStyle60"/>
          <w:rFonts w:ascii="Times New Roman" w:hAnsi="Times New Roman"/>
          <w:b/>
          <w:sz w:val="24"/>
          <w:szCs w:val="24"/>
          <w:lang w:val="ru-RU"/>
        </w:rPr>
        <w:t>(</w:t>
      </w:r>
      <w:r w:rsidR="00EF67CD" w:rsidRPr="006A6852">
        <w:rPr>
          <w:rFonts w:ascii="Times New Roman" w:eastAsia="MS Mincho" w:hAnsi="Times New Roman"/>
          <w:b w:val="0"/>
          <w:sz w:val="24"/>
          <w:szCs w:val="24"/>
        </w:rPr>
        <w:t>single</w:t>
      </w:r>
      <w:r w:rsidR="00EF67CD" w:rsidRPr="00CF7565">
        <w:rPr>
          <w:rFonts w:ascii="Times New Roman" w:eastAsia="MS Mincho" w:hAnsi="Times New Roman"/>
          <w:b w:val="0"/>
          <w:sz w:val="24"/>
          <w:szCs w:val="24"/>
          <w:lang w:val="ru-RU"/>
        </w:rPr>
        <w:t xml:space="preserve"> </w:t>
      </w:r>
      <w:r w:rsidR="00EF67CD" w:rsidRPr="006A6852">
        <w:rPr>
          <w:rFonts w:ascii="Times New Roman" w:eastAsia="MS Mincho" w:hAnsi="Times New Roman"/>
          <w:b w:val="0"/>
          <w:sz w:val="24"/>
          <w:szCs w:val="24"/>
        </w:rPr>
        <w:t>lintel</w:t>
      </w:r>
      <w:r w:rsidR="00EF67CD" w:rsidRPr="00CF7565">
        <w:rPr>
          <w:rStyle w:val="FontStyle60"/>
          <w:rFonts w:ascii="Times New Roman" w:hAnsi="Times New Roman"/>
          <w:b/>
          <w:sz w:val="24"/>
          <w:szCs w:val="24"/>
          <w:lang w:val="ru-RU"/>
        </w:rPr>
        <w:t xml:space="preserve">): </w:t>
      </w:r>
      <w:r w:rsidR="00EF67CD" w:rsidRPr="00EF67CD">
        <w:rPr>
          <w:rStyle w:val="FontStyle60"/>
          <w:rFonts w:ascii="Times New Roman" w:hAnsi="Times New Roman"/>
          <w:sz w:val="24"/>
          <w:szCs w:val="24"/>
          <w:lang w:val="ru-RU"/>
        </w:rPr>
        <w:t>П</w:t>
      </w:r>
      <w:r w:rsidR="00EF67CD" w:rsidRPr="00CF7565">
        <w:rPr>
          <w:rStyle w:val="FontStyle65"/>
          <w:rFonts w:ascii="Times New Roman" w:hAnsi="Times New Roman" w:cs="Times New Roman"/>
          <w:b w:val="0"/>
          <w:sz w:val="24"/>
          <w:szCs w:val="24"/>
          <w:lang w:val="ru-RU"/>
        </w:rPr>
        <w:t xml:space="preserve">еремычка заводского изготовления, </w:t>
      </w:r>
      <w:r w:rsidR="00EF67CD" w:rsidRPr="00CF7565">
        <w:rPr>
          <w:rFonts w:ascii="Times New Roman" w:hAnsi="Times New Roman"/>
          <w:b w:val="0"/>
          <w:sz w:val="24"/>
          <w:szCs w:val="24"/>
          <w:lang w:val="ru-RU"/>
        </w:rPr>
        <w:t>воспринимающая нагрузку без дополнительных конструктивных элементов</w:t>
      </w:r>
      <w:r w:rsidR="00547C10">
        <w:rPr>
          <w:rFonts w:ascii="Times New Roman" w:hAnsi="Times New Roman"/>
          <w:b w:val="0"/>
          <w:sz w:val="24"/>
          <w:szCs w:val="24"/>
          <w:lang w:val="ru-RU"/>
        </w:rPr>
        <w:t>.</w:t>
      </w:r>
    </w:p>
    <w:p w:rsidR="00EF67CD" w:rsidRPr="00CF7565" w:rsidRDefault="00556138" w:rsidP="004432FE">
      <w:pPr>
        <w:pStyle w:val="Terms"/>
        <w:keepNext w:val="0"/>
        <w:widowControl w:val="0"/>
        <w:suppressAutoHyphens w:val="0"/>
        <w:autoSpaceDE w:val="0"/>
        <w:autoSpaceDN w:val="0"/>
        <w:adjustRightInd w:val="0"/>
        <w:spacing w:line="240" w:lineRule="auto"/>
        <w:ind w:firstLine="567"/>
        <w:jc w:val="both"/>
        <w:rPr>
          <w:rStyle w:val="FontStyle65"/>
          <w:rFonts w:ascii="Times New Roman" w:hAnsi="Times New Roman" w:cs="Times New Roman"/>
          <w:color w:val="auto"/>
          <w:lang w:val="ru-RU"/>
        </w:rPr>
      </w:pPr>
      <w:r w:rsidRPr="00EB3FDF">
        <w:rPr>
          <w:rStyle w:val="FontStyle50"/>
          <w:rFonts w:ascii="Times New Roman" w:hAnsi="Times New Roman" w:cs="Times New Roman"/>
          <w:b/>
          <w:lang w:val="ru"/>
        </w:rPr>
        <w:t>3.1.21</w:t>
      </w:r>
      <w:r>
        <w:rPr>
          <w:rStyle w:val="FontStyle50"/>
          <w:rFonts w:ascii="Times New Roman" w:hAnsi="Times New Roman" w:cs="Times New Roman"/>
          <w:b/>
          <w:lang w:val="ru"/>
        </w:rPr>
        <w:t xml:space="preserve"> </w:t>
      </w:r>
      <w:r w:rsidR="00EF67CD" w:rsidRPr="00EF67CD">
        <w:rPr>
          <w:rStyle w:val="FontStyle60"/>
          <w:rFonts w:ascii="Times New Roman" w:hAnsi="Times New Roman"/>
          <w:b/>
          <w:sz w:val="24"/>
          <w:szCs w:val="24"/>
          <w:lang w:val="ru-RU"/>
        </w:rPr>
        <w:t>Заявленный прогиб</w:t>
      </w:r>
      <w:r w:rsidR="00EF67CD" w:rsidRPr="00CF7565">
        <w:rPr>
          <w:rStyle w:val="FontStyle60"/>
          <w:rFonts w:ascii="Times New Roman" w:hAnsi="Times New Roman"/>
          <w:sz w:val="24"/>
          <w:szCs w:val="24"/>
          <w:lang w:val="ru-RU"/>
        </w:rPr>
        <w:t xml:space="preserve"> </w:t>
      </w:r>
      <w:r w:rsidR="00EF67CD" w:rsidRPr="00CF7565">
        <w:rPr>
          <w:rStyle w:val="FontStyle60"/>
          <w:rFonts w:ascii="Times New Roman" w:hAnsi="Times New Roman"/>
          <w:b/>
          <w:sz w:val="24"/>
          <w:szCs w:val="24"/>
          <w:lang w:val="ru-RU"/>
        </w:rPr>
        <w:t>(</w:t>
      </w:r>
      <w:r w:rsidR="00EF67CD" w:rsidRPr="006A6852">
        <w:rPr>
          <w:rFonts w:ascii="Times New Roman" w:eastAsia="MS Mincho" w:hAnsi="Times New Roman"/>
          <w:b w:val="0"/>
          <w:sz w:val="24"/>
          <w:szCs w:val="24"/>
        </w:rPr>
        <w:t>declared</w:t>
      </w:r>
      <w:r w:rsidR="00EF67CD" w:rsidRPr="00CF7565">
        <w:rPr>
          <w:rFonts w:ascii="Times New Roman" w:eastAsia="MS Mincho" w:hAnsi="Times New Roman"/>
          <w:b w:val="0"/>
          <w:sz w:val="24"/>
          <w:szCs w:val="24"/>
          <w:lang w:val="ru-RU"/>
        </w:rPr>
        <w:t xml:space="preserve"> </w:t>
      </w:r>
      <w:r w:rsidR="00EF67CD" w:rsidRPr="006A6852">
        <w:rPr>
          <w:rFonts w:ascii="Times New Roman" w:eastAsia="MS Mincho" w:hAnsi="Times New Roman"/>
          <w:b w:val="0"/>
          <w:sz w:val="24"/>
          <w:szCs w:val="24"/>
        </w:rPr>
        <w:t>deflection</w:t>
      </w:r>
      <w:r w:rsidR="00EF67CD" w:rsidRPr="00CF7565">
        <w:rPr>
          <w:rStyle w:val="FontStyle60"/>
          <w:rFonts w:ascii="Times New Roman" w:hAnsi="Times New Roman"/>
          <w:sz w:val="24"/>
          <w:szCs w:val="24"/>
          <w:lang w:val="ru-RU"/>
        </w:rPr>
        <w:t>):</w:t>
      </w:r>
      <w:r w:rsidR="00EF67CD" w:rsidRPr="00CF7565">
        <w:rPr>
          <w:rStyle w:val="FontStyle60"/>
          <w:rFonts w:ascii="Times New Roman" w:hAnsi="Times New Roman"/>
          <w:b/>
          <w:sz w:val="24"/>
          <w:szCs w:val="24"/>
          <w:lang w:val="ru-RU"/>
        </w:rPr>
        <w:t xml:space="preserve"> </w:t>
      </w:r>
      <w:r w:rsidR="00EF67CD" w:rsidRPr="00EF67CD">
        <w:rPr>
          <w:rStyle w:val="FontStyle60"/>
          <w:rFonts w:ascii="Times New Roman" w:hAnsi="Times New Roman"/>
          <w:sz w:val="24"/>
          <w:szCs w:val="24"/>
          <w:lang w:val="ru-RU"/>
        </w:rPr>
        <w:t>З</w:t>
      </w:r>
      <w:r w:rsidR="00EF67CD" w:rsidRPr="00CF7565">
        <w:rPr>
          <w:rFonts w:ascii="Times New Roman" w:hAnsi="Times New Roman"/>
          <w:b w:val="0"/>
          <w:sz w:val="24"/>
          <w:szCs w:val="24"/>
          <w:lang w:val="ru-RU"/>
        </w:rPr>
        <w:t>начение прогиба при нагрузке, равной одной трети заявленной несущей способности перемычки</w:t>
      </w:r>
      <w:r w:rsidR="00EF67CD">
        <w:rPr>
          <w:rFonts w:ascii="Times New Roman" w:hAnsi="Times New Roman"/>
          <w:b w:val="0"/>
          <w:sz w:val="24"/>
          <w:szCs w:val="24"/>
          <w:lang w:val="ru-RU"/>
        </w:rPr>
        <w:t>.</w:t>
      </w:r>
    </w:p>
    <w:p w:rsidR="00EF67CD" w:rsidRPr="00CF7565" w:rsidRDefault="00556138" w:rsidP="004432FE">
      <w:pPr>
        <w:pStyle w:val="Terms"/>
        <w:keepNext w:val="0"/>
        <w:widowControl w:val="0"/>
        <w:suppressAutoHyphens w:val="0"/>
        <w:autoSpaceDE w:val="0"/>
        <w:autoSpaceDN w:val="0"/>
        <w:adjustRightInd w:val="0"/>
        <w:spacing w:line="240" w:lineRule="auto"/>
        <w:ind w:firstLine="567"/>
        <w:jc w:val="both"/>
        <w:rPr>
          <w:rStyle w:val="FontStyle65"/>
          <w:rFonts w:ascii="Times New Roman" w:hAnsi="Times New Roman" w:cs="Times New Roman"/>
          <w:lang w:val="ru-RU"/>
        </w:rPr>
      </w:pPr>
      <w:r w:rsidRPr="00EB3FDF">
        <w:rPr>
          <w:rStyle w:val="FontStyle50"/>
          <w:rFonts w:ascii="Times New Roman" w:hAnsi="Times New Roman" w:cs="Times New Roman"/>
          <w:b/>
          <w:lang w:val="ru-RU"/>
        </w:rPr>
        <w:t>3.1.22</w:t>
      </w:r>
      <w:r w:rsidRPr="00EF67CD">
        <w:rPr>
          <w:rStyle w:val="FontStyle50"/>
          <w:rFonts w:ascii="Times New Roman" w:hAnsi="Times New Roman" w:cs="Times New Roman"/>
          <w:b/>
          <w:lang w:val="ru-RU"/>
        </w:rPr>
        <w:t xml:space="preserve"> </w:t>
      </w:r>
      <w:r w:rsidR="00EF67CD" w:rsidRPr="00EF67CD">
        <w:rPr>
          <w:rStyle w:val="FontStyle60"/>
          <w:rFonts w:ascii="Times New Roman" w:hAnsi="Times New Roman"/>
          <w:b/>
          <w:sz w:val="24"/>
          <w:szCs w:val="24"/>
          <w:lang w:val="ru-RU"/>
        </w:rPr>
        <w:t>Стальная перемычка</w:t>
      </w:r>
      <w:r w:rsidR="00EF67CD" w:rsidRPr="00CF7565">
        <w:rPr>
          <w:rStyle w:val="FontStyle60"/>
          <w:rFonts w:ascii="Times New Roman" w:hAnsi="Times New Roman"/>
          <w:sz w:val="24"/>
          <w:szCs w:val="24"/>
          <w:lang w:val="ru-RU"/>
        </w:rPr>
        <w:t xml:space="preserve"> </w:t>
      </w:r>
      <w:r w:rsidR="00EF67CD" w:rsidRPr="00CF7565">
        <w:rPr>
          <w:rStyle w:val="FontStyle60"/>
          <w:rFonts w:ascii="Times New Roman" w:hAnsi="Times New Roman"/>
          <w:b/>
          <w:sz w:val="24"/>
          <w:szCs w:val="24"/>
          <w:lang w:val="ru-RU"/>
        </w:rPr>
        <w:t>(</w:t>
      </w:r>
      <w:r w:rsidR="00EF67CD" w:rsidRPr="006A6852">
        <w:rPr>
          <w:rFonts w:ascii="Times New Roman" w:eastAsia="MS Mincho" w:hAnsi="Times New Roman"/>
          <w:b w:val="0"/>
          <w:sz w:val="24"/>
          <w:szCs w:val="24"/>
        </w:rPr>
        <w:t>steel</w:t>
      </w:r>
      <w:r w:rsidR="00EF67CD" w:rsidRPr="00CF7565">
        <w:rPr>
          <w:rFonts w:ascii="Times New Roman" w:eastAsia="MS Mincho" w:hAnsi="Times New Roman"/>
          <w:b w:val="0"/>
          <w:sz w:val="24"/>
          <w:szCs w:val="24"/>
          <w:lang w:val="ru-RU"/>
        </w:rPr>
        <w:t xml:space="preserve"> </w:t>
      </w:r>
      <w:r w:rsidR="00EF67CD" w:rsidRPr="006A6852">
        <w:rPr>
          <w:rFonts w:ascii="Times New Roman" w:eastAsia="MS Mincho" w:hAnsi="Times New Roman"/>
          <w:b w:val="0"/>
          <w:sz w:val="24"/>
          <w:szCs w:val="24"/>
        </w:rPr>
        <w:t>lintel</w:t>
      </w:r>
      <w:r w:rsidR="00EF67CD" w:rsidRPr="00CF7565">
        <w:rPr>
          <w:rStyle w:val="FontStyle60"/>
          <w:rFonts w:ascii="Times New Roman" w:hAnsi="Times New Roman"/>
          <w:sz w:val="24"/>
          <w:szCs w:val="24"/>
          <w:lang w:val="ru-RU"/>
        </w:rPr>
        <w:t>):</w:t>
      </w:r>
      <w:r w:rsidR="00EF67CD" w:rsidRPr="00CF7565">
        <w:rPr>
          <w:rStyle w:val="FontStyle60"/>
          <w:rFonts w:ascii="Times New Roman" w:hAnsi="Times New Roman"/>
          <w:b/>
          <w:sz w:val="24"/>
          <w:szCs w:val="24"/>
          <w:lang w:val="ru-RU"/>
        </w:rPr>
        <w:t xml:space="preserve"> </w:t>
      </w:r>
      <w:r w:rsidR="00EF67CD" w:rsidRPr="00EF67CD">
        <w:rPr>
          <w:rStyle w:val="FontStyle60"/>
          <w:rFonts w:ascii="Times New Roman" w:hAnsi="Times New Roman"/>
          <w:sz w:val="24"/>
          <w:szCs w:val="24"/>
          <w:lang w:val="ru-RU"/>
        </w:rPr>
        <w:t>П</w:t>
      </w:r>
      <w:r w:rsidR="00EF67CD" w:rsidRPr="00EF67CD">
        <w:rPr>
          <w:rStyle w:val="FontStyle65"/>
          <w:rFonts w:ascii="Times New Roman" w:hAnsi="Times New Roman" w:cs="Times New Roman"/>
          <w:b w:val="0"/>
          <w:sz w:val="24"/>
          <w:szCs w:val="24"/>
          <w:lang w:val="ru-RU"/>
        </w:rPr>
        <w:t>еремычка, изготовленная из стали</w:t>
      </w:r>
      <w:r w:rsidR="00EF67CD">
        <w:rPr>
          <w:rStyle w:val="FontStyle65"/>
          <w:rFonts w:ascii="Times New Roman" w:hAnsi="Times New Roman" w:cs="Times New Roman"/>
          <w:b w:val="0"/>
          <w:lang w:val="ru-RU"/>
        </w:rPr>
        <w:t>..</w:t>
      </w:r>
    </w:p>
    <w:p w:rsidR="004432FE" w:rsidRPr="00E21C08" w:rsidRDefault="00EF67CD" w:rsidP="004432FE">
      <w:pPr>
        <w:pStyle w:val="Terms"/>
        <w:keepNext w:val="0"/>
        <w:widowControl w:val="0"/>
        <w:suppressAutoHyphens w:val="0"/>
        <w:autoSpaceDE w:val="0"/>
        <w:autoSpaceDN w:val="0"/>
        <w:adjustRightInd w:val="0"/>
        <w:spacing w:line="240" w:lineRule="auto"/>
        <w:ind w:firstLine="567"/>
        <w:jc w:val="both"/>
        <w:rPr>
          <w:rStyle w:val="FontStyle65"/>
          <w:rFonts w:ascii="Times New Roman" w:hAnsi="Times New Roman" w:cs="Times New Roman"/>
          <w:b w:val="0"/>
          <w:color w:val="auto"/>
          <w:sz w:val="24"/>
          <w:szCs w:val="24"/>
          <w:lang w:val="ru-RU"/>
        </w:rPr>
      </w:pPr>
      <w:r w:rsidRPr="00EB3FDF">
        <w:rPr>
          <w:rStyle w:val="FontStyle50"/>
          <w:rFonts w:ascii="Times New Roman" w:hAnsi="Times New Roman" w:cs="Times New Roman"/>
          <w:b/>
          <w:lang w:val="ru-RU"/>
        </w:rPr>
        <w:t>3.1.23</w:t>
      </w:r>
      <w:r w:rsidRPr="004432FE">
        <w:rPr>
          <w:rStyle w:val="FontStyle50"/>
          <w:rFonts w:ascii="Times New Roman" w:hAnsi="Times New Roman" w:cs="Times New Roman"/>
          <w:b/>
          <w:lang w:val="ru-RU"/>
        </w:rPr>
        <w:t xml:space="preserve"> </w:t>
      </w:r>
      <w:r w:rsidR="004432FE" w:rsidRPr="00E21C08">
        <w:rPr>
          <w:rStyle w:val="FontStyle60"/>
          <w:rFonts w:ascii="Times New Roman" w:hAnsi="Times New Roman"/>
          <w:b/>
          <w:sz w:val="24"/>
          <w:szCs w:val="24"/>
          <w:lang w:val="ru-RU"/>
        </w:rPr>
        <w:t>Несущий лотковый блок</w:t>
      </w:r>
      <w:r w:rsidR="004432FE" w:rsidRPr="00E21C08">
        <w:rPr>
          <w:rStyle w:val="FontStyle60"/>
          <w:rFonts w:ascii="Times New Roman" w:hAnsi="Times New Roman"/>
          <w:sz w:val="24"/>
          <w:szCs w:val="24"/>
          <w:lang w:val="ru-RU"/>
        </w:rPr>
        <w:t xml:space="preserve"> </w:t>
      </w:r>
      <w:r w:rsidR="004432FE" w:rsidRPr="00E21C08">
        <w:rPr>
          <w:rStyle w:val="FontStyle60"/>
          <w:rFonts w:ascii="Times New Roman" w:hAnsi="Times New Roman"/>
          <w:b/>
          <w:sz w:val="24"/>
          <w:szCs w:val="24"/>
          <w:lang w:val="ru-RU"/>
        </w:rPr>
        <w:t>(</w:t>
      </w:r>
      <w:r w:rsidR="004432FE" w:rsidRPr="006A6852">
        <w:rPr>
          <w:rFonts w:ascii="Times New Roman" w:eastAsia="MS Mincho" w:hAnsi="Times New Roman"/>
          <w:b w:val="0"/>
          <w:sz w:val="24"/>
          <w:szCs w:val="24"/>
        </w:rPr>
        <w:t>structural</w:t>
      </w:r>
      <w:r w:rsidR="004432FE" w:rsidRPr="00E21C08">
        <w:rPr>
          <w:rFonts w:ascii="Times New Roman" w:eastAsia="MS Mincho" w:hAnsi="Times New Roman"/>
          <w:b w:val="0"/>
          <w:sz w:val="24"/>
          <w:szCs w:val="24"/>
          <w:lang w:val="ru-RU"/>
        </w:rPr>
        <w:t xml:space="preserve"> </w:t>
      </w:r>
      <w:r w:rsidR="004432FE" w:rsidRPr="006A6852">
        <w:rPr>
          <w:rFonts w:ascii="Times New Roman" w:eastAsia="MS Mincho" w:hAnsi="Times New Roman"/>
          <w:b w:val="0"/>
          <w:sz w:val="24"/>
          <w:szCs w:val="24"/>
        </w:rPr>
        <w:t>shell</w:t>
      </w:r>
      <w:r w:rsidR="004432FE" w:rsidRPr="00E21C08">
        <w:rPr>
          <w:rFonts w:ascii="Times New Roman" w:eastAsia="MS Mincho" w:hAnsi="Times New Roman"/>
          <w:b w:val="0"/>
          <w:sz w:val="24"/>
          <w:szCs w:val="24"/>
          <w:lang w:val="ru-RU"/>
        </w:rPr>
        <w:t xml:space="preserve"> </w:t>
      </w:r>
      <w:r w:rsidR="004432FE" w:rsidRPr="006A6852">
        <w:rPr>
          <w:rFonts w:ascii="Times New Roman" w:eastAsia="MS Mincho" w:hAnsi="Times New Roman"/>
          <w:b w:val="0"/>
          <w:sz w:val="24"/>
          <w:szCs w:val="24"/>
        </w:rPr>
        <w:t>casing</w:t>
      </w:r>
      <w:r w:rsidR="004432FE" w:rsidRPr="00E21C08">
        <w:rPr>
          <w:rFonts w:ascii="Times New Roman" w:eastAsia="MS Mincho" w:hAnsi="Times New Roman"/>
          <w:b w:val="0"/>
          <w:sz w:val="24"/>
          <w:szCs w:val="24"/>
          <w:lang w:val="ru-RU"/>
        </w:rPr>
        <w:t xml:space="preserve"> </w:t>
      </w:r>
      <w:r w:rsidR="004432FE" w:rsidRPr="006A6852">
        <w:rPr>
          <w:rFonts w:ascii="Times New Roman" w:eastAsia="MS Mincho" w:hAnsi="Times New Roman"/>
          <w:b w:val="0"/>
          <w:sz w:val="24"/>
          <w:szCs w:val="24"/>
        </w:rPr>
        <w:t>unit</w:t>
      </w:r>
      <w:r w:rsidR="004432FE" w:rsidRPr="00E21C08">
        <w:rPr>
          <w:rStyle w:val="FontStyle60"/>
          <w:rFonts w:ascii="Times New Roman" w:hAnsi="Times New Roman"/>
          <w:sz w:val="24"/>
          <w:szCs w:val="24"/>
          <w:lang w:val="ru-RU"/>
        </w:rPr>
        <w:t>):</w:t>
      </w:r>
      <w:r w:rsidR="004432FE" w:rsidRPr="00E21C08">
        <w:rPr>
          <w:rStyle w:val="FontStyle60"/>
          <w:rFonts w:ascii="Times New Roman" w:hAnsi="Times New Roman"/>
          <w:b/>
          <w:sz w:val="24"/>
          <w:szCs w:val="24"/>
          <w:lang w:val="ru-RU"/>
        </w:rPr>
        <w:t xml:space="preserve"> </w:t>
      </w:r>
      <w:r w:rsidR="004432FE" w:rsidRPr="00C93A01">
        <w:rPr>
          <w:rStyle w:val="FontStyle60"/>
          <w:rFonts w:ascii="Times New Roman" w:hAnsi="Times New Roman"/>
          <w:sz w:val="24"/>
          <w:szCs w:val="24"/>
          <w:lang w:val="ru-RU"/>
        </w:rPr>
        <w:t>Л</w:t>
      </w:r>
      <w:r w:rsidR="004432FE" w:rsidRPr="00E21C08">
        <w:rPr>
          <w:rFonts w:ascii="Times New Roman" w:hAnsi="Times New Roman"/>
          <w:b w:val="0"/>
          <w:sz w:val="24"/>
          <w:szCs w:val="24"/>
          <w:lang w:val="ru-RU"/>
        </w:rPr>
        <w:t>отковое изделие, изготовленное из материала, прочность на сжатие которого не менее прочности на сжатие бетонной смеси, используемой для его заполнения</w:t>
      </w:r>
      <w:r w:rsidR="004432FE">
        <w:rPr>
          <w:rFonts w:ascii="Times New Roman" w:hAnsi="Times New Roman"/>
          <w:b w:val="0"/>
          <w:sz w:val="24"/>
          <w:szCs w:val="24"/>
          <w:lang w:val="ru-RU"/>
        </w:rPr>
        <w:t>.</w:t>
      </w:r>
    </w:p>
    <w:p w:rsidR="00556138" w:rsidRPr="00556ED5" w:rsidRDefault="00556138" w:rsidP="00556138">
      <w:pPr>
        <w:pStyle w:val="Style32"/>
        <w:widowControl/>
        <w:ind w:firstLine="567"/>
        <w:jc w:val="both"/>
        <w:rPr>
          <w:rStyle w:val="FontStyle50"/>
          <w:rFonts w:ascii="Times New Roman" w:hAnsi="Times New Roman" w:cs="Times New Roman"/>
          <w:b w:val="0"/>
        </w:rPr>
      </w:pPr>
    </w:p>
    <w:p w:rsidR="00556138" w:rsidRDefault="00556138" w:rsidP="00556ED5">
      <w:pPr>
        <w:pStyle w:val="Style32"/>
        <w:widowControl/>
        <w:ind w:firstLine="567"/>
        <w:jc w:val="both"/>
        <w:rPr>
          <w:rStyle w:val="FontStyle50"/>
          <w:rFonts w:ascii="Times New Roman" w:hAnsi="Times New Roman" w:cs="Times New Roman"/>
        </w:rPr>
      </w:pPr>
      <w:r w:rsidRPr="00556138">
        <w:rPr>
          <w:rStyle w:val="FontStyle50"/>
          <w:rFonts w:ascii="Times New Roman" w:hAnsi="Times New Roman" w:cs="Times New Roman"/>
        </w:rPr>
        <w:t xml:space="preserve">3.2 </w:t>
      </w:r>
      <w:r w:rsidR="004432FE">
        <w:rPr>
          <w:rStyle w:val="FontStyle50"/>
          <w:rFonts w:ascii="Times New Roman" w:hAnsi="Times New Roman" w:cs="Times New Roman"/>
        </w:rPr>
        <w:t>Обозначение</w:t>
      </w:r>
    </w:p>
    <w:p w:rsidR="004432FE" w:rsidRPr="00556138" w:rsidRDefault="004432FE" w:rsidP="004432FE">
      <w:pPr>
        <w:pStyle w:val="Style3"/>
        <w:widowControl/>
        <w:ind w:firstLine="567"/>
        <w:jc w:val="both"/>
        <w:rPr>
          <w:rStyle w:val="FontStyle48"/>
          <w:rFonts w:ascii="Times New Roman" w:hAnsi="Times New Roman" w:cs="Times New Roman"/>
          <w:lang w:eastAsia="en-US"/>
        </w:rPr>
      </w:pPr>
    </w:p>
    <w:p w:rsidR="004432FE" w:rsidRPr="008205E9" w:rsidRDefault="004432FE" w:rsidP="004432FE">
      <w:pPr>
        <w:pStyle w:val="Style3"/>
        <w:widowControl/>
        <w:ind w:firstLine="567"/>
        <w:jc w:val="both"/>
        <w:rPr>
          <w:rStyle w:val="FontStyle71"/>
          <w:rFonts w:ascii="Times New Roman" w:hAnsi="Times New Roman" w:cs="Times New Roman"/>
          <w:b w:val="0"/>
          <w:sz w:val="20"/>
          <w:szCs w:val="20"/>
          <w:lang w:eastAsia="en-US"/>
        </w:rPr>
      </w:pPr>
      <w:r w:rsidRPr="005322EC">
        <w:rPr>
          <w:rStyle w:val="FontStyle48"/>
          <w:rFonts w:ascii="Times New Roman" w:hAnsi="Times New Roman" w:cs="Times New Roman"/>
          <w:lang w:val="ru" w:eastAsia="en-US"/>
        </w:rPr>
        <w:t xml:space="preserve">Примечание </w:t>
      </w:r>
      <w:r>
        <w:rPr>
          <w:rStyle w:val="FontStyle48"/>
          <w:rFonts w:ascii="Times New Roman" w:hAnsi="Times New Roman" w:cs="Times New Roman"/>
          <w:lang w:val="ru" w:eastAsia="en-US"/>
        </w:rPr>
        <w:t>–</w:t>
      </w:r>
      <w:r w:rsidRPr="005322EC">
        <w:rPr>
          <w:rStyle w:val="FontStyle48"/>
          <w:rFonts w:ascii="Times New Roman" w:hAnsi="Times New Roman" w:cs="Times New Roman"/>
          <w:lang w:val="ru" w:eastAsia="en-US"/>
        </w:rPr>
        <w:t xml:space="preserve"> </w:t>
      </w:r>
      <w:r>
        <w:rPr>
          <w:rStyle w:val="FontStyle71"/>
          <w:rFonts w:ascii="Times New Roman" w:hAnsi="Times New Roman" w:cs="Times New Roman"/>
          <w:b w:val="0"/>
          <w:sz w:val="20"/>
          <w:szCs w:val="20"/>
          <w:lang w:val="ru" w:eastAsia="en-US"/>
        </w:rPr>
        <w:t>Основные размеры</w:t>
      </w:r>
      <w:r w:rsidRPr="008205E9">
        <w:rPr>
          <w:rStyle w:val="FontStyle71"/>
          <w:rFonts w:ascii="Times New Roman" w:hAnsi="Times New Roman" w:cs="Times New Roman"/>
          <w:b w:val="0"/>
          <w:sz w:val="20"/>
          <w:szCs w:val="20"/>
          <w:lang w:val="ru" w:eastAsia="en-US"/>
        </w:rPr>
        <w:t xml:space="preserve"> приведены на рисунк</w:t>
      </w:r>
      <w:r>
        <w:rPr>
          <w:rStyle w:val="FontStyle71"/>
          <w:rFonts w:ascii="Times New Roman" w:hAnsi="Times New Roman" w:cs="Times New Roman"/>
          <w:b w:val="0"/>
          <w:sz w:val="20"/>
          <w:szCs w:val="20"/>
          <w:lang w:val="ru" w:eastAsia="en-US"/>
        </w:rPr>
        <w:t>ах</w:t>
      </w:r>
      <w:r>
        <w:rPr>
          <w:rStyle w:val="FontStyle71"/>
          <w:rFonts w:ascii="Times New Roman" w:hAnsi="Times New Roman" w:cs="Times New Roman"/>
          <w:b w:val="0"/>
          <w:sz w:val="20"/>
          <w:szCs w:val="20"/>
          <w:lang w:eastAsia="en-US"/>
        </w:rPr>
        <w:t xml:space="preserve"> 3 и 4</w:t>
      </w:r>
      <w:r w:rsidRPr="008205E9">
        <w:rPr>
          <w:rStyle w:val="FontStyle71"/>
          <w:rFonts w:ascii="Times New Roman" w:hAnsi="Times New Roman" w:cs="Times New Roman"/>
          <w:b w:val="0"/>
          <w:sz w:val="20"/>
          <w:szCs w:val="20"/>
          <w:lang w:val="ru" w:eastAsia="en-US"/>
        </w:rPr>
        <w:t>.</w:t>
      </w:r>
    </w:p>
    <w:p w:rsidR="004432FE" w:rsidRPr="00556ED5" w:rsidRDefault="004432FE" w:rsidP="004432FE">
      <w:pPr>
        <w:pStyle w:val="Style32"/>
        <w:widowControl/>
        <w:ind w:firstLine="567"/>
        <w:jc w:val="both"/>
        <w:rPr>
          <w:rStyle w:val="FontStyle50"/>
          <w:rFonts w:ascii="Times New Roman" w:hAnsi="Times New Roman" w:cs="Times New Roman"/>
          <w:b w:val="0"/>
        </w:rPr>
      </w:pPr>
    </w:p>
    <w:p w:rsidR="004432FE" w:rsidRPr="004432FE" w:rsidRDefault="004432FE" w:rsidP="004432FE">
      <w:pPr>
        <w:pStyle w:val="Style10"/>
        <w:widowControl/>
        <w:ind w:firstLine="567"/>
        <w:jc w:val="both"/>
        <w:rPr>
          <w:rStyle w:val="FontStyle59"/>
          <w:rFonts w:ascii="Times New Roman" w:hAnsi="Times New Roman" w:cs="Times New Roman"/>
          <w:sz w:val="24"/>
          <w:szCs w:val="24"/>
          <w:lang w:eastAsia="en-US"/>
        </w:rPr>
      </w:pPr>
      <w:proofErr w:type="spellStart"/>
      <w:r w:rsidRPr="004432FE">
        <w:rPr>
          <w:rStyle w:val="FontStyle55"/>
          <w:rFonts w:ascii="Times New Roman" w:hAnsi="Times New Roman" w:cs="Times New Roman"/>
          <w:sz w:val="24"/>
          <w:szCs w:val="24"/>
          <w:lang w:eastAsia="en-US"/>
        </w:rPr>
        <w:t>b</w:t>
      </w:r>
      <w:r w:rsidRPr="004432FE">
        <w:rPr>
          <w:rStyle w:val="FontStyle53"/>
          <w:rFonts w:ascii="Times New Roman" w:hAnsi="Times New Roman" w:cs="Times New Roman"/>
          <w:sz w:val="24"/>
          <w:szCs w:val="24"/>
          <w:vertAlign w:val="subscript"/>
          <w:lang w:eastAsia="en-US"/>
        </w:rPr>
        <w:t>s</w:t>
      </w:r>
      <w:proofErr w:type="spellEnd"/>
      <w:r w:rsidRPr="004432FE">
        <w:rPr>
          <w:rStyle w:val="FontStyle53"/>
          <w:rFonts w:ascii="Times New Roman" w:hAnsi="Times New Roman" w:cs="Times New Roman"/>
          <w:sz w:val="24"/>
          <w:szCs w:val="24"/>
          <w:lang w:eastAsia="en-US"/>
        </w:rPr>
        <w:t xml:space="preserve"> </w:t>
      </w:r>
      <w:r w:rsidR="005F63EB">
        <w:rPr>
          <w:rStyle w:val="FontStyle59"/>
          <w:rFonts w:ascii="Times New Roman" w:hAnsi="Times New Roman" w:cs="Times New Roman"/>
          <w:sz w:val="24"/>
          <w:szCs w:val="24"/>
          <w:lang w:eastAsia="en-US"/>
        </w:rPr>
        <w:t>–</w:t>
      </w:r>
      <w:r w:rsidRPr="004432FE">
        <w:rPr>
          <w:rStyle w:val="FontStyle59"/>
          <w:rFonts w:ascii="Times New Roman" w:hAnsi="Times New Roman" w:cs="Times New Roman"/>
          <w:sz w:val="24"/>
          <w:szCs w:val="24"/>
          <w:lang w:eastAsia="en-US"/>
        </w:rPr>
        <w:t xml:space="preserve"> </w:t>
      </w:r>
      <w:r w:rsidRPr="004432FE">
        <w:rPr>
          <w:rFonts w:ascii="Times New Roman" w:hAnsi="Times New Roman"/>
        </w:rPr>
        <w:t>наименьшая ширина испытываемого образца несущего лоткового блока</w:t>
      </w:r>
      <w:r w:rsidRPr="004432FE">
        <w:rPr>
          <w:rStyle w:val="FontStyle59"/>
          <w:rFonts w:ascii="Times New Roman" w:hAnsi="Times New Roman" w:cs="Times New Roman"/>
          <w:sz w:val="24"/>
          <w:szCs w:val="24"/>
          <w:lang w:eastAsia="en-US"/>
        </w:rPr>
        <w:t xml:space="preserve">, в </w:t>
      </w:r>
      <w:proofErr w:type="gramStart"/>
      <w:r w:rsidRPr="004432FE">
        <w:rPr>
          <w:rStyle w:val="FontStyle59"/>
          <w:rFonts w:ascii="Times New Roman" w:hAnsi="Times New Roman" w:cs="Times New Roman"/>
          <w:sz w:val="24"/>
          <w:szCs w:val="24"/>
          <w:lang w:eastAsia="en-US"/>
        </w:rPr>
        <w:t>мм</w:t>
      </w:r>
      <w:proofErr w:type="gramEnd"/>
      <w:r w:rsidRPr="004432FE">
        <w:rPr>
          <w:rStyle w:val="FontStyle59"/>
          <w:rFonts w:ascii="Times New Roman" w:hAnsi="Times New Roman" w:cs="Times New Roman"/>
          <w:sz w:val="24"/>
          <w:szCs w:val="24"/>
          <w:lang w:eastAsia="en-US"/>
        </w:rPr>
        <w:t xml:space="preserve"> (см. рисунок 5);</w:t>
      </w:r>
    </w:p>
    <w:p w:rsidR="004432FE" w:rsidRPr="004432FE" w:rsidRDefault="004432FE" w:rsidP="004432FE">
      <w:pPr>
        <w:pStyle w:val="Style10"/>
        <w:widowControl/>
        <w:ind w:firstLine="567"/>
        <w:jc w:val="both"/>
        <w:rPr>
          <w:rStyle w:val="FontStyle59"/>
          <w:rFonts w:ascii="Times New Roman" w:hAnsi="Times New Roman" w:cs="Times New Roman"/>
          <w:sz w:val="24"/>
          <w:szCs w:val="24"/>
          <w:lang w:eastAsia="en-US"/>
        </w:rPr>
      </w:pPr>
      <w:r w:rsidRPr="004432FE">
        <w:rPr>
          <w:rStyle w:val="FontStyle55"/>
          <w:rFonts w:ascii="Times New Roman" w:hAnsi="Times New Roman" w:cs="Times New Roman"/>
          <w:sz w:val="24"/>
          <w:szCs w:val="24"/>
          <w:lang w:eastAsia="en-US"/>
        </w:rPr>
        <w:t xml:space="preserve">b </w:t>
      </w:r>
      <w:r w:rsidRPr="004432FE">
        <w:rPr>
          <w:rStyle w:val="FontStyle59"/>
          <w:rFonts w:ascii="Times New Roman" w:hAnsi="Times New Roman" w:cs="Times New Roman"/>
          <w:sz w:val="24"/>
          <w:szCs w:val="24"/>
          <w:lang w:eastAsia="en-US"/>
        </w:rPr>
        <w:t xml:space="preserve">– опорная длина, в </w:t>
      </w:r>
      <w:proofErr w:type="gramStart"/>
      <w:r w:rsidRPr="004432FE">
        <w:rPr>
          <w:rStyle w:val="FontStyle59"/>
          <w:rFonts w:ascii="Times New Roman" w:hAnsi="Times New Roman" w:cs="Times New Roman"/>
          <w:sz w:val="24"/>
          <w:szCs w:val="24"/>
          <w:lang w:eastAsia="en-US"/>
        </w:rPr>
        <w:t>мм</w:t>
      </w:r>
      <w:proofErr w:type="gramEnd"/>
      <w:r w:rsidRPr="004432FE">
        <w:rPr>
          <w:rStyle w:val="FontStyle59"/>
          <w:rFonts w:ascii="Times New Roman" w:hAnsi="Times New Roman" w:cs="Times New Roman"/>
          <w:sz w:val="24"/>
          <w:szCs w:val="24"/>
          <w:lang w:eastAsia="en-US"/>
        </w:rPr>
        <w:t>;</w:t>
      </w:r>
    </w:p>
    <w:p w:rsidR="004432FE" w:rsidRPr="004432FE" w:rsidRDefault="004432FE" w:rsidP="004432FE">
      <w:pPr>
        <w:pStyle w:val="Style10"/>
        <w:widowControl/>
        <w:ind w:firstLine="567"/>
        <w:jc w:val="both"/>
        <w:rPr>
          <w:rStyle w:val="FontStyle59"/>
          <w:rFonts w:ascii="Times New Roman" w:hAnsi="Times New Roman" w:cs="Times New Roman"/>
          <w:sz w:val="24"/>
          <w:szCs w:val="24"/>
          <w:lang w:eastAsia="en-US"/>
        </w:rPr>
      </w:pPr>
      <w:proofErr w:type="spellStart"/>
      <w:r w:rsidRPr="004432FE">
        <w:rPr>
          <w:rStyle w:val="FontStyle59"/>
          <w:rFonts w:ascii="Times New Roman" w:hAnsi="Times New Roman" w:cs="Times New Roman"/>
          <w:i/>
          <w:sz w:val="24"/>
          <w:szCs w:val="24"/>
          <w:lang w:eastAsia="en-US"/>
        </w:rPr>
        <w:t>d</w:t>
      </w:r>
      <w:r w:rsidRPr="004432FE">
        <w:rPr>
          <w:rStyle w:val="FontStyle61"/>
          <w:rFonts w:ascii="Times New Roman" w:hAnsi="Times New Roman" w:cs="Times New Roman"/>
          <w:sz w:val="24"/>
          <w:szCs w:val="24"/>
          <w:vertAlign w:val="subscript"/>
          <w:lang w:eastAsia="en-US"/>
        </w:rPr>
        <w:t>ppcl</w:t>
      </w:r>
      <w:proofErr w:type="spellEnd"/>
      <w:r w:rsidRPr="004432FE">
        <w:rPr>
          <w:rStyle w:val="FontStyle61"/>
          <w:rFonts w:ascii="Times New Roman" w:hAnsi="Times New Roman" w:cs="Times New Roman"/>
          <w:sz w:val="24"/>
          <w:szCs w:val="24"/>
          <w:lang w:eastAsia="en-US"/>
        </w:rPr>
        <w:t xml:space="preserve"> </w:t>
      </w:r>
      <w:r w:rsidRPr="004432FE">
        <w:rPr>
          <w:rStyle w:val="FontStyle59"/>
          <w:rFonts w:ascii="Times New Roman" w:hAnsi="Times New Roman" w:cs="Times New Roman"/>
          <w:sz w:val="24"/>
          <w:szCs w:val="24"/>
          <w:lang w:eastAsia="en-US"/>
        </w:rPr>
        <w:t>– высота элемента составной перемычки заводского изготовления;</w:t>
      </w:r>
    </w:p>
    <w:p w:rsidR="004432FE" w:rsidRPr="004432FE" w:rsidRDefault="004432FE" w:rsidP="004432FE">
      <w:pPr>
        <w:pStyle w:val="Style10"/>
        <w:widowControl/>
        <w:ind w:firstLine="567"/>
        <w:jc w:val="both"/>
        <w:rPr>
          <w:rStyle w:val="FontStyle59"/>
          <w:rFonts w:ascii="Times New Roman" w:hAnsi="Times New Roman" w:cs="Times New Roman"/>
          <w:sz w:val="24"/>
          <w:szCs w:val="24"/>
          <w:lang w:eastAsia="en-US"/>
        </w:rPr>
      </w:pPr>
      <w:proofErr w:type="spellStart"/>
      <w:r w:rsidRPr="004432FE">
        <w:rPr>
          <w:rStyle w:val="FontStyle55"/>
          <w:rFonts w:ascii="Times New Roman" w:hAnsi="Times New Roman" w:cs="Times New Roman"/>
          <w:sz w:val="24"/>
          <w:szCs w:val="24"/>
          <w:lang w:eastAsia="en-US"/>
        </w:rPr>
        <w:t>d</w:t>
      </w:r>
      <w:r w:rsidRPr="004432FE">
        <w:rPr>
          <w:rStyle w:val="FontStyle55"/>
          <w:rFonts w:ascii="Times New Roman" w:hAnsi="Times New Roman" w:cs="Times New Roman"/>
          <w:sz w:val="24"/>
          <w:szCs w:val="24"/>
          <w:vertAlign w:val="subscript"/>
          <w:lang w:eastAsia="en-US"/>
        </w:rPr>
        <w:t>c</w:t>
      </w:r>
      <w:proofErr w:type="spellEnd"/>
      <w:r w:rsidRPr="004432FE">
        <w:rPr>
          <w:rStyle w:val="FontStyle55"/>
          <w:rFonts w:ascii="Times New Roman" w:hAnsi="Times New Roman" w:cs="Times New Roman"/>
          <w:sz w:val="24"/>
          <w:szCs w:val="24"/>
          <w:lang w:eastAsia="en-US"/>
        </w:rPr>
        <w:t xml:space="preserve"> </w:t>
      </w:r>
      <w:r w:rsidRPr="004432FE">
        <w:rPr>
          <w:rStyle w:val="FontStyle59"/>
          <w:rFonts w:ascii="Times New Roman" w:hAnsi="Times New Roman" w:cs="Times New Roman"/>
          <w:sz w:val="24"/>
          <w:szCs w:val="24"/>
          <w:lang w:eastAsia="en-US"/>
        </w:rPr>
        <w:t xml:space="preserve">– высота составной перемычки, в </w:t>
      </w:r>
      <w:proofErr w:type="gramStart"/>
      <w:r w:rsidRPr="004432FE">
        <w:rPr>
          <w:rStyle w:val="FontStyle59"/>
          <w:rFonts w:ascii="Times New Roman" w:hAnsi="Times New Roman" w:cs="Times New Roman"/>
          <w:sz w:val="24"/>
          <w:szCs w:val="24"/>
          <w:lang w:eastAsia="en-US"/>
        </w:rPr>
        <w:t>мм</w:t>
      </w:r>
      <w:proofErr w:type="gramEnd"/>
      <w:r w:rsidRPr="004432FE">
        <w:rPr>
          <w:rStyle w:val="FontStyle59"/>
          <w:rFonts w:ascii="Times New Roman" w:hAnsi="Times New Roman" w:cs="Times New Roman"/>
          <w:sz w:val="24"/>
          <w:szCs w:val="24"/>
          <w:lang w:eastAsia="en-US"/>
        </w:rPr>
        <w:t>;</w:t>
      </w:r>
    </w:p>
    <w:p w:rsidR="004432FE" w:rsidRPr="004432FE" w:rsidRDefault="004432FE" w:rsidP="004432FE">
      <w:pPr>
        <w:pStyle w:val="Style10"/>
        <w:widowControl/>
        <w:ind w:firstLine="567"/>
        <w:jc w:val="both"/>
        <w:rPr>
          <w:rStyle w:val="FontStyle59"/>
          <w:rFonts w:ascii="Times New Roman" w:hAnsi="Times New Roman" w:cs="Times New Roman"/>
          <w:sz w:val="24"/>
          <w:szCs w:val="24"/>
          <w:lang w:eastAsia="en-US"/>
        </w:rPr>
      </w:pPr>
      <w:proofErr w:type="spellStart"/>
      <w:r w:rsidRPr="004432FE">
        <w:rPr>
          <w:rStyle w:val="FontStyle55"/>
          <w:rFonts w:ascii="Times New Roman" w:hAnsi="Times New Roman" w:cs="Times New Roman"/>
          <w:sz w:val="24"/>
          <w:szCs w:val="24"/>
          <w:lang w:eastAsia="en-US"/>
        </w:rPr>
        <w:t>d</w:t>
      </w:r>
      <w:r w:rsidRPr="004432FE">
        <w:rPr>
          <w:rStyle w:val="FontStyle55"/>
          <w:rFonts w:ascii="Times New Roman" w:hAnsi="Times New Roman" w:cs="Times New Roman"/>
          <w:sz w:val="24"/>
          <w:szCs w:val="24"/>
          <w:vertAlign w:val="subscript"/>
          <w:lang w:eastAsia="en-US"/>
        </w:rPr>
        <w:t>l</w:t>
      </w:r>
      <w:proofErr w:type="spellEnd"/>
      <w:r w:rsidRPr="004432FE">
        <w:rPr>
          <w:rStyle w:val="FontStyle55"/>
          <w:rFonts w:ascii="Times New Roman" w:hAnsi="Times New Roman" w:cs="Times New Roman"/>
          <w:sz w:val="24"/>
          <w:szCs w:val="24"/>
          <w:lang w:eastAsia="en-US"/>
        </w:rPr>
        <w:t xml:space="preserve"> </w:t>
      </w:r>
      <w:r w:rsidRPr="004432FE">
        <w:rPr>
          <w:rStyle w:val="FontStyle59"/>
          <w:rFonts w:ascii="Times New Roman" w:hAnsi="Times New Roman" w:cs="Times New Roman"/>
          <w:sz w:val="24"/>
          <w:szCs w:val="24"/>
          <w:lang w:eastAsia="en-US"/>
        </w:rPr>
        <w:t xml:space="preserve">– высота перемычки, в </w:t>
      </w:r>
      <w:proofErr w:type="gramStart"/>
      <w:r w:rsidRPr="004432FE">
        <w:rPr>
          <w:rStyle w:val="FontStyle59"/>
          <w:rFonts w:ascii="Times New Roman" w:hAnsi="Times New Roman" w:cs="Times New Roman"/>
          <w:sz w:val="24"/>
          <w:szCs w:val="24"/>
          <w:lang w:eastAsia="en-US"/>
        </w:rPr>
        <w:t>мм</w:t>
      </w:r>
      <w:proofErr w:type="gramEnd"/>
      <w:r w:rsidRPr="004432FE">
        <w:rPr>
          <w:rStyle w:val="FontStyle59"/>
          <w:rFonts w:ascii="Times New Roman" w:hAnsi="Times New Roman" w:cs="Times New Roman"/>
          <w:sz w:val="24"/>
          <w:szCs w:val="24"/>
          <w:lang w:eastAsia="en-US"/>
        </w:rPr>
        <w:t>;</w:t>
      </w:r>
    </w:p>
    <w:p w:rsidR="004432FE" w:rsidRPr="004432FE" w:rsidRDefault="004432FE" w:rsidP="004432FE">
      <w:pPr>
        <w:pStyle w:val="Style10"/>
        <w:widowControl/>
        <w:ind w:firstLine="567"/>
        <w:jc w:val="both"/>
        <w:rPr>
          <w:rStyle w:val="FontStyle59"/>
          <w:rFonts w:ascii="Times New Roman" w:hAnsi="Times New Roman" w:cs="Times New Roman"/>
          <w:sz w:val="24"/>
          <w:szCs w:val="24"/>
          <w:lang w:eastAsia="en-US"/>
        </w:rPr>
      </w:pPr>
      <w:proofErr w:type="spellStart"/>
      <w:r w:rsidRPr="004432FE">
        <w:rPr>
          <w:rStyle w:val="FontStyle64"/>
          <w:rFonts w:ascii="Times New Roman" w:hAnsi="Times New Roman" w:cs="Times New Roman"/>
          <w:sz w:val="24"/>
          <w:szCs w:val="24"/>
          <w:lang w:eastAsia="en-US"/>
        </w:rPr>
        <w:t>δ</w:t>
      </w:r>
      <w:r w:rsidRPr="004432FE">
        <w:rPr>
          <w:rStyle w:val="FontStyle54"/>
          <w:rFonts w:ascii="Times New Roman" w:hAnsi="Times New Roman" w:cs="Times New Roman"/>
          <w:b w:val="0"/>
          <w:i/>
          <w:sz w:val="24"/>
          <w:szCs w:val="24"/>
          <w:vertAlign w:val="subscript"/>
          <w:lang w:eastAsia="en-US"/>
        </w:rPr>
        <w:t>dv</w:t>
      </w:r>
      <w:proofErr w:type="spellEnd"/>
      <w:r w:rsidRPr="004432FE">
        <w:rPr>
          <w:rStyle w:val="FontStyle54"/>
          <w:rFonts w:ascii="Times New Roman" w:hAnsi="Times New Roman" w:cs="Times New Roman"/>
          <w:sz w:val="24"/>
          <w:szCs w:val="24"/>
          <w:lang w:eastAsia="en-US"/>
        </w:rPr>
        <w:t xml:space="preserve"> </w:t>
      </w:r>
      <w:r w:rsidRPr="004432FE">
        <w:rPr>
          <w:rStyle w:val="FontStyle59"/>
          <w:rFonts w:ascii="Times New Roman" w:hAnsi="Times New Roman" w:cs="Times New Roman"/>
          <w:sz w:val="24"/>
          <w:szCs w:val="24"/>
          <w:lang w:eastAsia="en-US"/>
        </w:rPr>
        <w:t xml:space="preserve">– заявленный прогиб в вертикальном направлении, в </w:t>
      </w:r>
      <w:proofErr w:type="gramStart"/>
      <w:r w:rsidRPr="004432FE">
        <w:rPr>
          <w:rStyle w:val="FontStyle59"/>
          <w:rFonts w:ascii="Times New Roman" w:hAnsi="Times New Roman" w:cs="Times New Roman"/>
          <w:sz w:val="24"/>
          <w:szCs w:val="24"/>
          <w:lang w:eastAsia="en-US"/>
        </w:rPr>
        <w:t>мм</w:t>
      </w:r>
      <w:proofErr w:type="gramEnd"/>
      <w:r w:rsidRPr="004432FE">
        <w:rPr>
          <w:rStyle w:val="FontStyle59"/>
          <w:rFonts w:ascii="Times New Roman" w:hAnsi="Times New Roman" w:cs="Times New Roman"/>
          <w:sz w:val="24"/>
          <w:szCs w:val="24"/>
          <w:lang w:eastAsia="en-US"/>
        </w:rPr>
        <w:t>;</w:t>
      </w:r>
    </w:p>
    <w:p w:rsidR="004432FE" w:rsidRPr="004432FE" w:rsidRDefault="004432FE" w:rsidP="004432FE">
      <w:pPr>
        <w:pStyle w:val="Style10"/>
        <w:widowControl/>
        <w:ind w:firstLine="567"/>
        <w:jc w:val="both"/>
        <w:rPr>
          <w:rStyle w:val="FontStyle59"/>
          <w:rFonts w:ascii="Times New Roman" w:hAnsi="Times New Roman" w:cs="Times New Roman"/>
          <w:sz w:val="24"/>
          <w:szCs w:val="24"/>
          <w:lang w:eastAsia="en-US"/>
        </w:rPr>
      </w:pPr>
      <w:proofErr w:type="spellStart"/>
      <w:r w:rsidRPr="004432FE">
        <w:rPr>
          <w:rStyle w:val="FontStyle64"/>
          <w:rFonts w:ascii="Times New Roman" w:hAnsi="Times New Roman" w:cs="Times New Roman"/>
          <w:sz w:val="24"/>
          <w:szCs w:val="24"/>
          <w:lang w:eastAsia="en-US"/>
        </w:rPr>
        <w:t>δ</w:t>
      </w:r>
      <w:r w:rsidRPr="004432FE">
        <w:rPr>
          <w:rStyle w:val="FontStyle54"/>
          <w:rFonts w:ascii="Times New Roman" w:hAnsi="Times New Roman" w:cs="Times New Roman"/>
          <w:b w:val="0"/>
          <w:i/>
          <w:sz w:val="24"/>
          <w:szCs w:val="24"/>
          <w:vertAlign w:val="subscript"/>
          <w:lang w:eastAsia="en-US"/>
        </w:rPr>
        <w:t>dh</w:t>
      </w:r>
      <w:proofErr w:type="spellEnd"/>
      <w:r w:rsidRPr="004432FE">
        <w:rPr>
          <w:rStyle w:val="FontStyle54"/>
          <w:rFonts w:ascii="Times New Roman" w:hAnsi="Times New Roman" w:cs="Times New Roman"/>
          <w:sz w:val="24"/>
          <w:szCs w:val="24"/>
          <w:lang w:eastAsia="en-US"/>
        </w:rPr>
        <w:t xml:space="preserve"> </w:t>
      </w:r>
      <w:r w:rsidR="005F63EB">
        <w:rPr>
          <w:rStyle w:val="FontStyle59"/>
          <w:rFonts w:ascii="Times New Roman" w:hAnsi="Times New Roman" w:cs="Times New Roman"/>
          <w:sz w:val="24"/>
          <w:szCs w:val="24"/>
          <w:lang w:eastAsia="en-US"/>
        </w:rPr>
        <w:t>–</w:t>
      </w:r>
      <w:r w:rsidRPr="004432FE">
        <w:rPr>
          <w:rStyle w:val="FontStyle59"/>
          <w:rFonts w:ascii="Times New Roman" w:hAnsi="Times New Roman" w:cs="Times New Roman"/>
          <w:sz w:val="24"/>
          <w:szCs w:val="24"/>
          <w:lang w:eastAsia="en-US"/>
        </w:rPr>
        <w:t xml:space="preserve"> заявленный прогиб в горизонтальном направлении, в </w:t>
      </w:r>
      <w:proofErr w:type="gramStart"/>
      <w:r w:rsidRPr="004432FE">
        <w:rPr>
          <w:rStyle w:val="FontStyle59"/>
          <w:rFonts w:ascii="Times New Roman" w:hAnsi="Times New Roman" w:cs="Times New Roman"/>
          <w:sz w:val="24"/>
          <w:szCs w:val="24"/>
          <w:lang w:eastAsia="en-US"/>
        </w:rPr>
        <w:t>мм</w:t>
      </w:r>
      <w:proofErr w:type="gramEnd"/>
      <w:r w:rsidRPr="004432FE">
        <w:rPr>
          <w:rStyle w:val="FontStyle59"/>
          <w:rFonts w:ascii="Times New Roman" w:hAnsi="Times New Roman" w:cs="Times New Roman"/>
          <w:sz w:val="24"/>
          <w:szCs w:val="24"/>
          <w:lang w:eastAsia="en-US"/>
        </w:rPr>
        <w:t>;</w:t>
      </w:r>
    </w:p>
    <w:p w:rsidR="004432FE" w:rsidRPr="004432FE" w:rsidRDefault="004432FE" w:rsidP="004432FE">
      <w:pPr>
        <w:pStyle w:val="Style10"/>
        <w:widowControl/>
        <w:ind w:firstLine="567"/>
        <w:jc w:val="both"/>
        <w:rPr>
          <w:rStyle w:val="FontStyle59"/>
          <w:rFonts w:ascii="Times New Roman" w:hAnsi="Times New Roman" w:cs="Times New Roman"/>
          <w:sz w:val="24"/>
          <w:szCs w:val="24"/>
          <w:lang w:eastAsia="en-US"/>
        </w:rPr>
      </w:pPr>
      <w:proofErr w:type="spellStart"/>
      <w:r w:rsidRPr="004432FE">
        <w:rPr>
          <w:rStyle w:val="FontStyle59"/>
          <w:rFonts w:ascii="Times New Roman" w:hAnsi="Times New Roman" w:cs="Times New Roman"/>
          <w:i/>
          <w:sz w:val="24"/>
          <w:szCs w:val="24"/>
          <w:lang w:eastAsia="en-US"/>
        </w:rPr>
        <w:t>h</w:t>
      </w:r>
      <w:r w:rsidRPr="004432FE">
        <w:rPr>
          <w:rStyle w:val="FontStyle61"/>
          <w:rFonts w:ascii="Times New Roman" w:hAnsi="Times New Roman" w:cs="Times New Roman"/>
          <w:sz w:val="24"/>
          <w:szCs w:val="24"/>
          <w:vertAlign w:val="subscript"/>
          <w:lang w:eastAsia="en-US"/>
        </w:rPr>
        <w:t>u</w:t>
      </w:r>
      <w:proofErr w:type="spellEnd"/>
      <w:r w:rsidRPr="004432FE">
        <w:rPr>
          <w:rStyle w:val="FontStyle61"/>
          <w:rFonts w:ascii="Times New Roman" w:hAnsi="Times New Roman" w:cs="Times New Roman"/>
          <w:sz w:val="24"/>
          <w:szCs w:val="24"/>
          <w:lang w:eastAsia="en-US"/>
        </w:rPr>
        <w:t xml:space="preserve"> </w:t>
      </w:r>
      <w:r w:rsidR="005F63EB">
        <w:rPr>
          <w:rStyle w:val="FontStyle59"/>
          <w:rFonts w:ascii="Times New Roman" w:hAnsi="Times New Roman" w:cs="Times New Roman"/>
          <w:sz w:val="24"/>
          <w:szCs w:val="24"/>
          <w:lang w:eastAsia="en-US"/>
        </w:rPr>
        <w:t>–</w:t>
      </w:r>
      <w:r w:rsidRPr="004432FE">
        <w:rPr>
          <w:rStyle w:val="FontStyle59"/>
          <w:rFonts w:ascii="Times New Roman" w:hAnsi="Times New Roman" w:cs="Times New Roman"/>
          <w:sz w:val="24"/>
          <w:szCs w:val="24"/>
          <w:lang w:eastAsia="en-US"/>
        </w:rPr>
        <w:t xml:space="preserve"> высота кладочного изделия;</w:t>
      </w:r>
    </w:p>
    <w:p w:rsidR="004432FE" w:rsidRPr="004432FE" w:rsidRDefault="004432FE" w:rsidP="004432FE">
      <w:pPr>
        <w:pStyle w:val="Style10"/>
        <w:widowControl/>
        <w:ind w:firstLine="567"/>
        <w:jc w:val="both"/>
        <w:rPr>
          <w:rStyle w:val="FontStyle59"/>
          <w:rFonts w:ascii="Times New Roman" w:hAnsi="Times New Roman" w:cs="Times New Roman"/>
          <w:sz w:val="24"/>
          <w:szCs w:val="24"/>
          <w:lang w:eastAsia="en-US"/>
        </w:rPr>
      </w:pPr>
      <w:proofErr w:type="spellStart"/>
      <w:r w:rsidRPr="004432FE">
        <w:rPr>
          <w:rStyle w:val="FontStyle59"/>
          <w:rFonts w:ascii="Times New Roman" w:hAnsi="Times New Roman" w:cs="Times New Roman"/>
          <w:i/>
          <w:sz w:val="24"/>
          <w:szCs w:val="24"/>
          <w:lang w:eastAsia="en-US"/>
        </w:rPr>
        <w:t>t</w:t>
      </w:r>
      <w:r w:rsidRPr="004432FE">
        <w:rPr>
          <w:rStyle w:val="FontStyle61"/>
          <w:rFonts w:ascii="Times New Roman" w:hAnsi="Times New Roman" w:cs="Times New Roman"/>
          <w:sz w:val="24"/>
          <w:szCs w:val="24"/>
          <w:vertAlign w:val="subscript"/>
          <w:lang w:eastAsia="en-US"/>
        </w:rPr>
        <w:t>bj</w:t>
      </w:r>
      <w:proofErr w:type="spellEnd"/>
      <w:r w:rsidRPr="004432FE">
        <w:rPr>
          <w:rStyle w:val="FontStyle61"/>
          <w:rFonts w:ascii="Times New Roman" w:hAnsi="Times New Roman" w:cs="Times New Roman"/>
          <w:sz w:val="24"/>
          <w:szCs w:val="24"/>
          <w:lang w:eastAsia="en-US"/>
        </w:rPr>
        <w:t xml:space="preserve"> </w:t>
      </w:r>
      <w:r w:rsidR="005F63EB">
        <w:rPr>
          <w:rStyle w:val="FontStyle59"/>
          <w:rFonts w:ascii="Times New Roman" w:hAnsi="Times New Roman" w:cs="Times New Roman"/>
          <w:sz w:val="24"/>
          <w:szCs w:val="24"/>
          <w:lang w:eastAsia="en-US"/>
        </w:rPr>
        <w:t>–</w:t>
      </w:r>
      <w:r w:rsidRPr="004432FE">
        <w:rPr>
          <w:rStyle w:val="FontStyle59"/>
          <w:rFonts w:ascii="Times New Roman" w:hAnsi="Times New Roman" w:cs="Times New Roman"/>
          <w:sz w:val="24"/>
          <w:szCs w:val="24"/>
          <w:lang w:eastAsia="en-US"/>
        </w:rPr>
        <w:t xml:space="preserve"> толщина горизонтального шва кладки;</w:t>
      </w:r>
    </w:p>
    <w:p w:rsidR="004432FE" w:rsidRPr="004432FE" w:rsidRDefault="004432FE" w:rsidP="004432FE">
      <w:pPr>
        <w:pStyle w:val="Style43"/>
        <w:widowControl/>
        <w:ind w:firstLine="567"/>
        <w:jc w:val="both"/>
        <w:rPr>
          <w:rStyle w:val="FontStyle59"/>
          <w:rFonts w:ascii="Times New Roman" w:hAnsi="Times New Roman" w:cs="Times New Roman"/>
          <w:sz w:val="24"/>
          <w:szCs w:val="24"/>
          <w:lang w:eastAsia="en-US"/>
        </w:rPr>
      </w:pPr>
      <w:proofErr w:type="spellStart"/>
      <w:r w:rsidRPr="004432FE">
        <w:rPr>
          <w:rStyle w:val="FontStyle55"/>
          <w:rFonts w:ascii="Times New Roman" w:hAnsi="Times New Roman" w:cs="Times New Roman"/>
          <w:sz w:val="24"/>
          <w:szCs w:val="24"/>
          <w:lang w:eastAsia="en-US"/>
        </w:rPr>
        <w:t>h</w:t>
      </w:r>
      <w:r w:rsidRPr="004432FE">
        <w:rPr>
          <w:rStyle w:val="FontStyle53"/>
          <w:rFonts w:ascii="Times New Roman" w:hAnsi="Times New Roman" w:cs="Times New Roman"/>
          <w:sz w:val="24"/>
          <w:szCs w:val="24"/>
          <w:vertAlign w:val="subscript"/>
          <w:lang w:eastAsia="en-US"/>
        </w:rPr>
        <w:t>s</w:t>
      </w:r>
      <w:proofErr w:type="spellEnd"/>
      <w:r w:rsidRPr="004432FE">
        <w:rPr>
          <w:rStyle w:val="FontStyle53"/>
          <w:rFonts w:ascii="Times New Roman" w:hAnsi="Times New Roman" w:cs="Times New Roman"/>
          <w:sz w:val="24"/>
          <w:szCs w:val="24"/>
          <w:lang w:eastAsia="en-US"/>
        </w:rPr>
        <w:t xml:space="preserve"> </w:t>
      </w:r>
      <w:r w:rsidR="005F63EB">
        <w:rPr>
          <w:rStyle w:val="FontStyle59"/>
          <w:rFonts w:ascii="Times New Roman" w:hAnsi="Times New Roman" w:cs="Times New Roman"/>
          <w:sz w:val="24"/>
          <w:szCs w:val="24"/>
          <w:lang w:eastAsia="en-US"/>
        </w:rPr>
        <w:t>–</w:t>
      </w:r>
      <w:r w:rsidRPr="004432FE">
        <w:rPr>
          <w:rStyle w:val="FontStyle59"/>
          <w:rFonts w:ascii="Times New Roman" w:hAnsi="Times New Roman" w:cs="Times New Roman"/>
          <w:sz w:val="24"/>
          <w:szCs w:val="24"/>
          <w:lang w:eastAsia="en-US"/>
        </w:rPr>
        <w:t xml:space="preserve"> </w:t>
      </w:r>
      <w:r w:rsidRPr="004432FE">
        <w:rPr>
          <w:rFonts w:ascii="Times New Roman" w:hAnsi="Times New Roman"/>
        </w:rPr>
        <w:t>длина части несущего лоткового блока, вырезанной в качестве образца для испытаний</w:t>
      </w:r>
      <w:r w:rsidRPr="004432FE">
        <w:rPr>
          <w:rStyle w:val="FontStyle59"/>
          <w:rFonts w:ascii="Times New Roman" w:hAnsi="Times New Roman" w:cs="Times New Roman"/>
          <w:sz w:val="24"/>
          <w:szCs w:val="24"/>
          <w:lang w:eastAsia="en-US"/>
        </w:rPr>
        <w:t xml:space="preserve">, в </w:t>
      </w:r>
      <w:proofErr w:type="gramStart"/>
      <w:r w:rsidRPr="004432FE">
        <w:rPr>
          <w:rStyle w:val="FontStyle59"/>
          <w:rFonts w:ascii="Times New Roman" w:hAnsi="Times New Roman" w:cs="Times New Roman"/>
          <w:sz w:val="24"/>
          <w:szCs w:val="24"/>
          <w:lang w:eastAsia="en-US"/>
        </w:rPr>
        <w:t>мм</w:t>
      </w:r>
      <w:proofErr w:type="gramEnd"/>
      <w:r w:rsidRPr="004432FE">
        <w:rPr>
          <w:rStyle w:val="FontStyle59"/>
          <w:rFonts w:ascii="Times New Roman" w:hAnsi="Times New Roman" w:cs="Times New Roman"/>
          <w:sz w:val="24"/>
          <w:szCs w:val="24"/>
          <w:lang w:eastAsia="en-US"/>
        </w:rPr>
        <w:t xml:space="preserve"> (см. рисунок 5);</w:t>
      </w:r>
    </w:p>
    <w:p w:rsidR="004432FE" w:rsidRPr="004432FE" w:rsidRDefault="004432FE" w:rsidP="004432FE">
      <w:pPr>
        <w:pStyle w:val="Style43"/>
        <w:widowControl/>
        <w:ind w:firstLine="567"/>
        <w:jc w:val="both"/>
        <w:rPr>
          <w:rStyle w:val="FontStyle59"/>
          <w:rFonts w:ascii="Times New Roman" w:hAnsi="Times New Roman" w:cs="Times New Roman"/>
          <w:sz w:val="24"/>
          <w:szCs w:val="24"/>
          <w:lang w:eastAsia="en-US"/>
        </w:rPr>
      </w:pPr>
      <w:r w:rsidRPr="004432FE">
        <w:rPr>
          <w:rStyle w:val="FontStyle55"/>
          <w:rFonts w:ascii="Times New Roman" w:hAnsi="Times New Roman" w:cs="Times New Roman"/>
          <w:sz w:val="24"/>
          <w:szCs w:val="24"/>
          <w:lang w:eastAsia="en-US"/>
        </w:rPr>
        <w:t xml:space="preserve">l </w:t>
      </w:r>
      <w:r w:rsidRPr="004432FE">
        <w:rPr>
          <w:rStyle w:val="FontStyle59"/>
          <w:rFonts w:ascii="Times New Roman" w:hAnsi="Times New Roman" w:cs="Times New Roman"/>
          <w:sz w:val="24"/>
          <w:szCs w:val="24"/>
          <w:lang w:eastAsia="en-US"/>
        </w:rPr>
        <w:t xml:space="preserve">– длина перемычки, в </w:t>
      </w:r>
      <w:proofErr w:type="gramStart"/>
      <w:r w:rsidRPr="004432FE">
        <w:rPr>
          <w:rStyle w:val="FontStyle59"/>
          <w:rFonts w:ascii="Times New Roman" w:hAnsi="Times New Roman" w:cs="Times New Roman"/>
          <w:sz w:val="24"/>
          <w:szCs w:val="24"/>
          <w:lang w:eastAsia="en-US"/>
        </w:rPr>
        <w:t>мм</w:t>
      </w:r>
      <w:proofErr w:type="gramEnd"/>
      <w:r w:rsidRPr="004432FE">
        <w:rPr>
          <w:rStyle w:val="FontStyle59"/>
          <w:rFonts w:ascii="Times New Roman" w:hAnsi="Times New Roman" w:cs="Times New Roman"/>
          <w:sz w:val="24"/>
          <w:szCs w:val="24"/>
          <w:lang w:eastAsia="en-US"/>
        </w:rPr>
        <w:t>;</w:t>
      </w:r>
    </w:p>
    <w:p w:rsidR="004432FE" w:rsidRPr="004432FE" w:rsidRDefault="004432FE" w:rsidP="004432FE">
      <w:pPr>
        <w:pStyle w:val="Style43"/>
        <w:widowControl/>
        <w:ind w:firstLine="567"/>
        <w:jc w:val="both"/>
        <w:rPr>
          <w:rStyle w:val="FontStyle59"/>
          <w:rFonts w:ascii="Times New Roman" w:hAnsi="Times New Roman" w:cs="Times New Roman"/>
          <w:sz w:val="24"/>
          <w:szCs w:val="24"/>
          <w:lang w:eastAsia="en-US"/>
        </w:rPr>
      </w:pPr>
      <w:r w:rsidRPr="004432FE">
        <w:rPr>
          <w:rStyle w:val="FontStyle55"/>
          <w:rFonts w:ascii="Times New Roman" w:hAnsi="Times New Roman" w:cs="Times New Roman"/>
          <w:sz w:val="24"/>
          <w:szCs w:val="24"/>
          <w:lang w:eastAsia="en-US"/>
        </w:rPr>
        <w:t>l</w:t>
      </w:r>
      <w:r w:rsidRPr="004432FE">
        <w:rPr>
          <w:rStyle w:val="FontStyle61"/>
          <w:rFonts w:ascii="Times New Roman" w:hAnsi="Times New Roman" w:cs="Times New Roman"/>
          <w:sz w:val="24"/>
          <w:szCs w:val="24"/>
          <w:vertAlign w:val="subscript"/>
          <w:lang w:eastAsia="en-US"/>
        </w:rPr>
        <w:t>0</w:t>
      </w:r>
      <w:r w:rsidRPr="004432FE">
        <w:rPr>
          <w:rStyle w:val="FontStyle61"/>
          <w:rFonts w:ascii="Times New Roman" w:hAnsi="Times New Roman" w:cs="Times New Roman"/>
          <w:sz w:val="24"/>
          <w:szCs w:val="24"/>
          <w:lang w:eastAsia="en-US"/>
        </w:rPr>
        <w:t xml:space="preserve"> </w:t>
      </w:r>
      <w:r w:rsidRPr="004432FE">
        <w:rPr>
          <w:rStyle w:val="FontStyle59"/>
          <w:rFonts w:ascii="Times New Roman" w:hAnsi="Times New Roman" w:cs="Times New Roman"/>
          <w:sz w:val="24"/>
          <w:szCs w:val="24"/>
          <w:lang w:eastAsia="en-US"/>
        </w:rPr>
        <w:t xml:space="preserve">– пролет перемычки в свету, в </w:t>
      </w:r>
      <w:proofErr w:type="gramStart"/>
      <w:r w:rsidRPr="004432FE">
        <w:rPr>
          <w:rStyle w:val="FontStyle59"/>
          <w:rFonts w:ascii="Times New Roman" w:hAnsi="Times New Roman" w:cs="Times New Roman"/>
          <w:sz w:val="24"/>
          <w:szCs w:val="24"/>
          <w:lang w:eastAsia="en-US"/>
        </w:rPr>
        <w:t>мм</w:t>
      </w:r>
      <w:proofErr w:type="gramEnd"/>
      <w:r w:rsidRPr="004432FE">
        <w:rPr>
          <w:rStyle w:val="FontStyle59"/>
          <w:rFonts w:ascii="Times New Roman" w:hAnsi="Times New Roman" w:cs="Times New Roman"/>
          <w:sz w:val="24"/>
          <w:szCs w:val="24"/>
          <w:lang w:eastAsia="en-US"/>
        </w:rPr>
        <w:t>;</w:t>
      </w:r>
    </w:p>
    <w:p w:rsidR="004432FE" w:rsidRPr="004432FE" w:rsidRDefault="004432FE" w:rsidP="004432FE">
      <w:pPr>
        <w:pStyle w:val="Style43"/>
        <w:widowControl/>
        <w:ind w:firstLine="567"/>
        <w:jc w:val="both"/>
        <w:rPr>
          <w:rStyle w:val="FontStyle59"/>
          <w:rFonts w:ascii="Times New Roman" w:hAnsi="Times New Roman" w:cs="Times New Roman"/>
          <w:sz w:val="24"/>
          <w:szCs w:val="24"/>
          <w:lang w:eastAsia="en-US"/>
        </w:rPr>
      </w:pPr>
      <w:proofErr w:type="spellStart"/>
      <w:r w:rsidRPr="004432FE">
        <w:rPr>
          <w:rStyle w:val="FontStyle55"/>
          <w:rFonts w:ascii="Times New Roman" w:hAnsi="Times New Roman" w:cs="Times New Roman"/>
          <w:sz w:val="24"/>
          <w:szCs w:val="24"/>
          <w:lang w:eastAsia="en-US"/>
        </w:rPr>
        <w:t>l</w:t>
      </w:r>
      <w:r w:rsidRPr="004432FE">
        <w:rPr>
          <w:rStyle w:val="FontStyle55"/>
          <w:rFonts w:ascii="Times New Roman" w:hAnsi="Times New Roman" w:cs="Times New Roman"/>
          <w:sz w:val="24"/>
          <w:szCs w:val="24"/>
          <w:vertAlign w:val="subscript"/>
          <w:lang w:eastAsia="en-US"/>
        </w:rPr>
        <w:t>e</w:t>
      </w:r>
      <w:proofErr w:type="spellEnd"/>
      <w:r w:rsidRPr="004432FE">
        <w:rPr>
          <w:rStyle w:val="FontStyle55"/>
          <w:rFonts w:ascii="Times New Roman" w:hAnsi="Times New Roman" w:cs="Times New Roman"/>
          <w:sz w:val="24"/>
          <w:szCs w:val="24"/>
          <w:lang w:eastAsia="en-US"/>
        </w:rPr>
        <w:t xml:space="preserve"> </w:t>
      </w:r>
      <w:r w:rsidRPr="004432FE">
        <w:rPr>
          <w:rStyle w:val="FontStyle59"/>
          <w:rFonts w:ascii="Times New Roman" w:hAnsi="Times New Roman" w:cs="Times New Roman"/>
          <w:sz w:val="24"/>
          <w:szCs w:val="24"/>
          <w:lang w:eastAsia="en-US"/>
        </w:rPr>
        <w:t xml:space="preserve">– расчетная длина, в </w:t>
      </w:r>
      <w:proofErr w:type="gramStart"/>
      <w:r w:rsidRPr="004432FE">
        <w:rPr>
          <w:rStyle w:val="FontStyle59"/>
          <w:rFonts w:ascii="Times New Roman" w:hAnsi="Times New Roman" w:cs="Times New Roman"/>
          <w:sz w:val="24"/>
          <w:szCs w:val="24"/>
          <w:lang w:eastAsia="en-US"/>
        </w:rPr>
        <w:t>мм</w:t>
      </w:r>
      <w:proofErr w:type="gramEnd"/>
      <w:r w:rsidRPr="004432FE">
        <w:rPr>
          <w:rStyle w:val="FontStyle59"/>
          <w:rFonts w:ascii="Times New Roman" w:hAnsi="Times New Roman" w:cs="Times New Roman"/>
          <w:sz w:val="24"/>
          <w:szCs w:val="24"/>
          <w:lang w:eastAsia="en-US"/>
        </w:rPr>
        <w:t>;</w:t>
      </w:r>
    </w:p>
    <w:p w:rsidR="004432FE" w:rsidRPr="004432FE" w:rsidRDefault="004432FE" w:rsidP="004432FE">
      <w:pPr>
        <w:pStyle w:val="Style43"/>
        <w:widowControl/>
        <w:ind w:firstLine="567"/>
        <w:jc w:val="both"/>
        <w:rPr>
          <w:rStyle w:val="FontStyle59"/>
          <w:rFonts w:ascii="Times New Roman" w:hAnsi="Times New Roman" w:cs="Times New Roman"/>
          <w:sz w:val="24"/>
          <w:szCs w:val="24"/>
          <w:lang w:eastAsia="en-US"/>
        </w:rPr>
      </w:pPr>
      <w:proofErr w:type="spellStart"/>
      <w:r w:rsidRPr="004432FE">
        <w:rPr>
          <w:rStyle w:val="FontStyle59"/>
          <w:rFonts w:ascii="Times New Roman" w:hAnsi="Times New Roman" w:cs="Times New Roman"/>
          <w:sz w:val="24"/>
          <w:szCs w:val="24"/>
          <w:lang w:eastAsia="en-US"/>
        </w:rPr>
        <w:t>F</w:t>
      </w:r>
      <w:r w:rsidRPr="004432FE">
        <w:rPr>
          <w:rStyle w:val="FontStyle61"/>
          <w:rFonts w:ascii="Times New Roman" w:hAnsi="Times New Roman" w:cs="Times New Roman"/>
          <w:sz w:val="24"/>
          <w:szCs w:val="24"/>
          <w:vertAlign w:val="subscript"/>
          <w:lang w:eastAsia="en-US"/>
        </w:rPr>
        <w:t>tkl</w:t>
      </w:r>
      <w:proofErr w:type="spellEnd"/>
      <w:r w:rsidRPr="004432FE">
        <w:rPr>
          <w:rStyle w:val="FontStyle61"/>
          <w:rFonts w:ascii="Times New Roman" w:hAnsi="Times New Roman" w:cs="Times New Roman"/>
          <w:sz w:val="24"/>
          <w:szCs w:val="24"/>
          <w:lang w:eastAsia="en-US"/>
        </w:rPr>
        <w:t xml:space="preserve"> </w:t>
      </w:r>
      <w:r w:rsidRPr="004432FE">
        <w:rPr>
          <w:rStyle w:val="FontStyle59"/>
          <w:rFonts w:ascii="Times New Roman" w:hAnsi="Times New Roman" w:cs="Times New Roman"/>
          <w:sz w:val="24"/>
          <w:szCs w:val="24"/>
          <w:lang w:eastAsia="en-US"/>
        </w:rPr>
        <w:t>– прочность элемента заводского изготовления при растяжении в предельном состоянии;</w:t>
      </w:r>
    </w:p>
    <w:p w:rsidR="004432FE" w:rsidRPr="004432FE" w:rsidRDefault="004432FE" w:rsidP="004432FE">
      <w:pPr>
        <w:pStyle w:val="Style43"/>
        <w:widowControl/>
        <w:ind w:firstLine="567"/>
        <w:jc w:val="both"/>
        <w:rPr>
          <w:rStyle w:val="FontStyle59"/>
          <w:rFonts w:ascii="Times New Roman" w:hAnsi="Times New Roman" w:cs="Times New Roman"/>
          <w:sz w:val="24"/>
          <w:szCs w:val="24"/>
          <w:lang w:eastAsia="en-US"/>
        </w:rPr>
      </w:pPr>
      <w:r w:rsidRPr="004432FE">
        <w:rPr>
          <w:rStyle w:val="FontStyle59"/>
          <w:rFonts w:ascii="Times New Roman" w:hAnsi="Times New Roman" w:cs="Times New Roman"/>
          <w:sz w:val="24"/>
          <w:szCs w:val="24"/>
          <w:lang w:eastAsia="en-US"/>
        </w:rPr>
        <w:t>f</w:t>
      </w:r>
      <w:r w:rsidRPr="004432FE">
        <w:rPr>
          <w:rStyle w:val="FontStyle61"/>
          <w:rFonts w:ascii="Times New Roman" w:hAnsi="Times New Roman" w:cs="Times New Roman"/>
          <w:sz w:val="24"/>
          <w:szCs w:val="24"/>
          <w:vertAlign w:val="subscript"/>
          <w:lang w:eastAsia="en-US"/>
        </w:rPr>
        <w:t>vk0i</w:t>
      </w:r>
      <w:r w:rsidRPr="004432FE">
        <w:rPr>
          <w:rStyle w:val="FontStyle61"/>
          <w:rFonts w:ascii="Times New Roman" w:hAnsi="Times New Roman" w:cs="Times New Roman"/>
          <w:sz w:val="24"/>
          <w:szCs w:val="24"/>
          <w:lang w:eastAsia="en-US"/>
        </w:rPr>
        <w:t xml:space="preserve"> </w:t>
      </w:r>
      <w:r w:rsidRPr="004432FE">
        <w:rPr>
          <w:rStyle w:val="FontStyle59"/>
          <w:rFonts w:ascii="Times New Roman" w:hAnsi="Times New Roman" w:cs="Times New Roman"/>
          <w:sz w:val="24"/>
          <w:szCs w:val="24"/>
          <w:lang w:eastAsia="en-US"/>
        </w:rPr>
        <w:t xml:space="preserve">– начальный предел прочности на срез </w:t>
      </w:r>
      <w:r w:rsidRPr="004432FE">
        <w:rPr>
          <w:rStyle w:val="FontStyle64"/>
          <w:rFonts w:ascii="Times New Roman" w:hAnsi="Times New Roman" w:cs="Times New Roman"/>
          <w:i w:val="0"/>
          <w:sz w:val="24"/>
          <w:szCs w:val="24"/>
          <w:lang w:eastAsia="en-US"/>
        </w:rPr>
        <w:t>между элементом перемычки заводского изготовления и раствором горизонтального шва</w:t>
      </w:r>
      <w:r w:rsidRPr="004432FE">
        <w:rPr>
          <w:rStyle w:val="FontStyle59"/>
          <w:rFonts w:ascii="Times New Roman" w:hAnsi="Times New Roman" w:cs="Times New Roman"/>
          <w:sz w:val="24"/>
          <w:szCs w:val="24"/>
          <w:lang w:eastAsia="en-US"/>
        </w:rPr>
        <w:t>.</w:t>
      </w:r>
    </w:p>
    <w:p w:rsidR="00556138" w:rsidRPr="00556138" w:rsidRDefault="00556138" w:rsidP="00B35FC6">
      <w:pPr>
        <w:pStyle w:val="Style32"/>
        <w:widowControl/>
        <w:jc w:val="center"/>
        <w:rPr>
          <w:rStyle w:val="FontStyle50"/>
          <w:rFonts w:ascii="Times New Roman" w:hAnsi="Times New Roman" w:cs="Times New Roman"/>
          <w:b w:val="0"/>
        </w:rPr>
      </w:pPr>
    </w:p>
    <w:p w:rsidR="004432FE" w:rsidRPr="00EB3FDF" w:rsidRDefault="004432FE" w:rsidP="003C3940">
      <w:pPr>
        <w:pStyle w:val="Style23"/>
        <w:widowControl/>
        <w:ind w:firstLine="567"/>
        <w:jc w:val="both"/>
        <w:rPr>
          <w:rStyle w:val="FontStyle69"/>
          <w:rFonts w:ascii="Times New Roman" w:hAnsi="Times New Roman" w:cs="Times New Roman"/>
          <w:sz w:val="24"/>
          <w:szCs w:val="24"/>
          <w:lang w:val="ru" w:eastAsia="en-US"/>
        </w:rPr>
      </w:pPr>
    </w:p>
    <w:p w:rsidR="004432FE" w:rsidRPr="00EB3FDF" w:rsidRDefault="004432FE" w:rsidP="003C3940">
      <w:pPr>
        <w:pStyle w:val="Style23"/>
        <w:widowControl/>
        <w:ind w:firstLine="567"/>
        <w:jc w:val="both"/>
        <w:rPr>
          <w:rStyle w:val="FontStyle69"/>
          <w:rFonts w:ascii="Times New Roman" w:hAnsi="Times New Roman" w:cs="Times New Roman"/>
          <w:sz w:val="24"/>
          <w:szCs w:val="24"/>
          <w:lang w:val="ru" w:eastAsia="en-US"/>
        </w:rPr>
      </w:pPr>
    </w:p>
    <w:p w:rsidR="004432FE" w:rsidRPr="00EB3FDF" w:rsidRDefault="004432FE" w:rsidP="003C3940">
      <w:pPr>
        <w:pStyle w:val="Style23"/>
        <w:widowControl/>
        <w:ind w:firstLine="567"/>
        <w:jc w:val="both"/>
        <w:rPr>
          <w:rStyle w:val="FontStyle69"/>
          <w:rFonts w:ascii="Times New Roman" w:hAnsi="Times New Roman" w:cs="Times New Roman"/>
          <w:sz w:val="24"/>
          <w:szCs w:val="24"/>
          <w:lang w:val="ru" w:eastAsia="en-US"/>
        </w:rPr>
      </w:pPr>
    </w:p>
    <w:p w:rsidR="004432FE" w:rsidRDefault="004432FE" w:rsidP="004432FE">
      <w:pPr>
        <w:pStyle w:val="Style23"/>
        <w:widowControl/>
        <w:jc w:val="center"/>
        <w:rPr>
          <w:rStyle w:val="FontStyle69"/>
          <w:b/>
          <w:sz w:val="24"/>
          <w:szCs w:val="24"/>
          <w:lang w:val="ru" w:eastAsia="en-US"/>
        </w:rPr>
      </w:pPr>
      <w:r>
        <w:rPr>
          <w:noProof/>
        </w:rPr>
        <w:lastRenderedPageBreak/>
        <w:drawing>
          <wp:inline distT="0" distB="0" distL="0" distR="0" wp14:anchorId="06C7548A" wp14:editId="139F52CB">
            <wp:extent cx="2391119" cy="1694321"/>
            <wp:effectExtent l="0" t="0" r="9525"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394381" cy="1696633"/>
                    </a:xfrm>
                    <a:prstGeom prst="rect">
                      <a:avLst/>
                    </a:prstGeom>
                  </pic:spPr>
                </pic:pic>
              </a:graphicData>
            </a:graphic>
          </wp:inline>
        </w:drawing>
      </w:r>
    </w:p>
    <w:p w:rsidR="004432FE" w:rsidRPr="00F04E13" w:rsidRDefault="004432FE" w:rsidP="003C3940">
      <w:pPr>
        <w:pStyle w:val="Style23"/>
        <w:widowControl/>
        <w:ind w:firstLine="567"/>
        <w:jc w:val="both"/>
        <w:rPr>
          <w:rStyle w:val="FontStyle69"/>
          <w:b/>
          <w:sz w:val="16"/>
          <w:szCs w:val="16"/>
          <w:lang w:val="ru" w:eastAsia="en-US"/>
        </w:rPr>
      </w:pPr>
    </w:p>
    <w:p w:rsidR="004432FE" w:rsidRPr="004432FE" w:rsidRDefault="004432FE" w:rsidP="004432FE">
      <w:pPr>
        <w:pStyle w:val="Style45"/>
        <w:widowControl/>
        <w:ind w:firstLine="720"/>
        <w:jc w:val="both"/>
        <w:rPr>
          <w:rStyle w:val="FontStyle62"/>
          <w:rFonts w:ascii="Times New Roman" w:hAnsi="Times New Roman" w:cs="Times New Roman"/>
          <w:b/>
          <w:i w:val="0"/>
          <w:sz w:val="20"/>
          <w:szCs w:val="20"/>
          <w:lang w:eastAsia="en-US"/>
        </w:rPr>
      </w:pPr>
      <w:r w:rsidRPr="004432FE">
        <w:rPr>
          <w:rStyle w:val="FontStyle62"/>
          <w:rFonts w:ascii="Times New Roman" w:hAnsi="Times New Roman" w:cs="Times New Roman"/>
          <w:b/>
          <w:i w:val="0"/>
          <w:sz w:val="20"/>
          <w:szCs w:val="20"/>
          <w:lang w:eastAsia="en-US"/>
        </w:rPr>
        <w:t>Условные обозначения</w:t>
      </w:r>
    </w:p>
    <w:p w:rsidR="004432FE" w:rsidRPr="00EB3FDF" w:rsidRDefault="004432FE" w:rsidP="004432FE">
      <w:pPr>
        <w:pStyle w:val="Style42"/>
        <w:widowControl/>
        <w:ind w:firstLine="720"/>
        <w:jc w:val="both"/>
        <w:rPr>
          <w:rStyle w:val="FontStyle59"/>
          <w:rFonts w:ascii="Times New Roman" w:hAnsi="Times New Roman" w:cs="Times New Roman"/>
          <w:sz w:val="20"/>
          <w:szCs w:val="20"/>
          <w:lang w:eastAsia="en-US"/>
        </w:rPr>
      </w:pPr>
      <w:r w:rsidRPr="00EB3FDF">
        <w:rPr>
          <w:rStyle w:val="FontStyle59"/>
          <w:rFonts w:ascii="Times New Roman" w:hAnsi="Times New Roman" w:cs="Times New Roman"/>
          <w:sz w:val="20"/>
          <w:szCs w:val="20"/>
          <w:lang w:eastAsia="en-US"/>
        </w:rPr>
        <w:t xml:space="preserve">1 </w:t>
      </w:r>
      <w:r w:rsidR="00EB3FDF">
        <w:rPr>
          <w:rStyle w:val="FontStyle59"/>
          <w:rFonts w:ascii="Times New Roman" w:hAnsi="Times New Roman" w:cs="Times New Roman"/>
          <w:sz w:val="20"/>
          <w:szCs w:val="20"/>
          <w:lang w:eastAsia="en-US"/>
        </w:rPr>
        <w:t xml:space="preserve">– </w:t>
      </w:r>
      <w:r w:rsidRPr="00EB3FDF">
        <w:rPr>
          <w:rStyle w:val="FontStyle59"/>
          <w:rFonts w:ascii="Times New Roman" w:hAnsi="Times New Roman" w:cs="Times New Roman"/>
          <w:sz w:val="20"/>
          <w:szCs w:val="20"/>
          <w:lang w:eastAsia="en-US"/>
        </w:rPr>
        <w:t>опирающаяся на перемычку кладка</w:t>
      </w:r>
      <w:r w:rsidR="00EB3FDF">
        <w:rPr>
          <w:rStyle w:val="FontStyle59"/>
          <w:rFonts w:ascii="Times New Roman" w:hAnsi="Times New Roman" w:cs="Times New Roman"/>
          <w:sz w:val="20"/>
          <w:szCs w:val="20"/>
          <w:lang w:eastAsia="en-US"/>
        </w:rPr>
        <w:t>;</w:t>
      </w:r>
    </w:p>
    <w:p w:rsidR="004432FE" w:rsidRPr="00E21C08" w:rsidRDefault="004432FE" w:rsidP="004432FE">
      <w:pPr>
        <w:pStyle w:val="Style42"/>
        <w:widowControl/>
        <w:ind w:firstLine="720"/>
        <w:jc w:val="both"/>
        <w:rPr>
          <w:rStyle w:val="FontStyle59"/>
          <w:rFonts w:ascii="Times New Roman" w:hAnsi="Times New Roman" w:cs="Times New Roman"/>
          <w:sz w:val="20"/>
          <w:szCs w:val="20"/>
          <w:lang w:eastAsia="en-US"/>
        </w:rPr>
      </w:pPr>
      <w:r w:rsidRPr="00EB3FDF">
        <w:rPr>
          <w:rStyle w:val="FontStyle59"/>
          <w:rFonts w:ascii="Times New Roman" w:hAnsi="Times New Roman" w:cs="Times New Roman"/>
          <w:sz w:val="20"/>
          <w:szCs w:val="20"/>
          <w:lang w:eastAsia="en-US"/>
        </w:rPr>
        <w:t xml:space="preserve">2 </w:t>
      </w:r>
      <w:r w:rsidR="00EB3FDF">
        <w:rPr>
          <w:rStyle w:val="FontStyle59"/>
          <w:rFonts w:ascii="Times New Roman" w:hAnsi="Times New Roman" w:cs="Times New Roman"/>
          <w:sz w:val="20"/>
          <w:szCs w:val="20"/>
          <w:lang w:eastAsia="en-US"/>
        </w:rPr>
        <w:t xml:space="preserve">– </w:t>
      </w:r>
      <w:r w:rsidRPr="00EB3FDF">
        <w:rPr>
          <w:rStyle w:val="FontStyle59"/>
          <w:rFonts w:ascii="Times New Roman" w:hAnsi="Times New Roman" w:cs="Times New Roman"/>
          <w:sz w:val="20"/>
          <w:szCs w:val="20"/>
          <w:lang w:eastAsia="en-US"/>
        </w:rPr>
        <w:t>цельная перемычка</w:t>
      </w:r>
      <w:r w:rsidR="00EB3FDF">
        <w:rPr>
          <w:rStyle w:val="FontStyle59"/>
          <w:rFonts w:ascii="Times New Roman" w:hAnsi="Times New Roman" w:cs="Times New Roman"/>
          <w:sz w:val="20"/>
          <w:szCs w:val="20"/>
          <w:lang w:eastAsia="en-US"/>
        </w:rPr>
        <w:t>.</w:t>
      </w:r>
    </w:p>
    <w:p w:rsidR="004432FE" w:rsidRPr="00F04E13" w:rsidRDefault="004432FE" w:rsidP="003C3940">
      <w:pPr>
        <w:pStyle w:val="Style23"/>
        <w:widowControl/>
        <w:ind w:firstLine="567"/>
        <w:jc w:val="both"/>
        <w:rPr>
          <w:rStyle w:val="FontStyle69"/>
          <w:b/>
          <w:sz w:val="16"/>
          <w:szCs w:val="16"/>
          <w:lang w:val="ru" w:eastAsia="en-US"/>
        </w:rPr>
      </w:pPr>
    </w:p>
    <w:p w:rsidR="00F04E13" w:rsidRPr="00E21C08" w:rsidRDefault="00F04E13" w:rsidP="00F04E13">
      <w:pPr>
        <w:pStyle w:val="Style17"/>
        <w:widowControl/>
        <w:jc w:val="center"/>
        <w:rPr>
          <w:rStyle w:val="FontStyle60"/>
          <w:rFonts w:ascii="Times New Roman" w:hAnsi="Times New Roman" w:cs="Times New Roman"/>
          <w:sz w:val="24"/>
          <w:szCs w:val="24"/>
          <w:lang w:eastAsia="en-US"/>
        </w:rPr>
      </w:pPr>
      <w:r w:rsidRPr="00E21C08">
        <w:rPr>
          <w:rStyle w:val="FontStyle60"/>
          <w:rFonts w:ascii="Times New Roman" w:hAnsi="Times New Roman" w:cs="Times New Roman"/>
          <w:sz w:val="24"/>
          <w:szCs w:val="24"/>
          <w:lang w:eastAsia="en-US"/>
        </w:rPr>
        <w:t xml:space="preserve">Рисунок 1 </w:t>
      </w:r>
      <w:r>
        <w:rPr>
          <w:rStyle w:val="FontStyle60"/>
          <w:rFonts w:ascii="Times New Roman" w:hAnsi="Times New Roman" w:cs="Times New Roman"/>
          <w:sz w:val="24"/>
          <w:szCs w:val="24"/>
          <w:lang w:eastAsia="en-US"/>
        </w:rPr>
        <w:t>–</w:t>
      </w:r>
      <w:r w:rsidRPr="00E21C08">
        <w:rPr>
          <w:rStyle w:val="FontStyle60"/>
          <w:rFonts w:ascii="Times New Roman" w:hAnsi="Times New Roman" w:cs="Times New Roman"/>
          <w:sz w:val="24"/>
          <w:szCs w:val="24"/>
          <w:lang w:eastAsia="en-US"/>
        </w:rPr>
        <w:t xml:space="preserve"> Пример цельной перемычки (см. п. 3.1.20)</w:t>
      </w:r>
    </w:p>
    <w:p w:rsidR="004432FE" w:rsidRPr="00F04E13" w:rsidRDefault="004432FE" w:rsidP="00F04E13">
      <w:pPr>
        <w:pStyle w:val="Style23"/>
        <w:widowControl/>
        <w:jc w:val="center"/>
        <w:rPr>
          <w:rStyle w:val="FontStyle69"/>
          <w:b/>
          <w:sz w:val="24"/>
          <w:szCs w:val="24"/>
          <w:lang w:eastAsia="en-US"/>
        </w:rPr>
      </w:pPr>
    </w:p>
    <w:p w:rsidR="004432FE" w:rsidRDefault="00F04E13" w:rsidP="00F04E13">
      <w:pPr>
        <w:pStyle w:val="Style23"/>
        <w:widowControl/>
        <w:jc w:val="center"/>
        <w:rPr>
          <w:rStyle w:val="FontStyle69"/>
          <w:b/>
          <w:sz w:val="24"/>
          <w:szCs w:val="24"/>
          <w:lang w:val="ru" w:eastAsia="en-US"/>
        </w:rPr>
      </w:pPr>
      <w:r>
        <w:rPr>
          <w:noProof/>
        </w:rPr>
        <w:drawing>
          <wp:inline distT="0" distB="0" distL="0" distR="0" wp14:anchorId="703163CF" wp14:editId="6BEF7629">
            <wp:extent cx="2453823" cy="1874239"/>
            <wp:effectExtent l="0" t="0" r="381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459951" cy="1878920"/>
                    </a:xfrm>
                    <a:prstGeom prst="rect">
                      <a:avLst/>
                    </a:prstGeom>
                  </pic:spPr>
                </pic:pic>
              </a:graphicData>
            </a:graphic>
          </wp:inline>
        </w:drawing>
      </w:r>
    </w:p>
    <w:p w:rsidR="00F04E13" w:rsidRPr="00F04E13" w:rsidRDefault="00F04E13" w:rsidP="00F04E13">
      <w:pPr>
        <w:pStyle w:val="Style45"/>
        <w:widowControl/>
        <w:ind w:firstLine="720"/>
        <w:jc w:val="both"/>
        <w:rPr>
          <w:rStyle w:val="FontStyle62"/>
          <w:rFonts w:ascii="Times New Roman" w:hAnsi="Times New Roman" w:cs="Times New Roman"/>
          <w:b/>
          <w:i w:val="0"/>
          <w:sz w:val="20"/>
          <w:szCs w:val="20"/>
          <w:lang w:eastAsia="en-US"/>
        </w:rPr>
      </w:pPr>
      <w:r w:rsidRPr="00F04E13">
        <w:rPr>
          <w:rStyle w:val="FontStyle62"/>
          <w:rFonts w:ascii="Times New Roman" w:hAnsi="Times New Roman" w:cs="Times New Roman"/>
          <w:b/>
          <w:i w:val="0"/>
          <w:sz w:val="20"/>
          <w:szCs w:val="20"/>
          <w:lang w:eastAsia="en-US"/>
        </w:rPr>
        <w:t>Условные обозначения</w:t>
      </w:r>
    </w:p>
    <w:p w:rsidR="00F04E13" w:rsidRPr="00EB3FDF" w:rsidRDefault="00F04E13" w:rsidP="00F04E13">
      <w:pPr>
        <w:pStyle w:val="Style42"/>
        <w:widowControl/>
        <w:ind w:firstLine="720"/>
        <w:jc w:val="both"/>
        <w:rPr>
          <w:rStyle w:val="FontStyle59"/>
          <w:rFonts w:ascii="Times New Roman" w:hAnsi="Times New Roman" w:cs="Times New Roman"/>
          <w:sz w:val="20"/>
          <w:szCs w:val="20"/>
          <w:lang w:eastAsia="en-US"/>
        </w:rPr>
      </w:pPr>
      <w:r w:rsidRPr="00EB3FDF">
        <w:rPr>
          <w:rStyle w:val="FontStyle59"/>
          <w:rFonts w:ascii="Times New Roman" w:hAnsi="Times New Roman" w:cs="Times New Roman"/>
          <w:sz w:val="20"/>
          <w:szCs w:val="20"/>
          <w:lang w:eastAsia="en-US"/>
        </w:rPr>
        <w:t xml:space="preserve">1 </w:t>
      </w:r>
      <w:r w:rsidR="00EB3FDF">
        <w:rPr>
          <w:rStyle w:val="FontStyle59"/>
          <w:rFonts w:ascii="Times New Roman" w:hAnsi="Times New Roman" w:cs="Times New Roman"/>
          <w:sz w:val="20"/>
          <w:szCs w:val="20"/>
          <w:lang w:eastAsia="en-US"/>
        </w:rPr>
        <w:t xml:space="preserve">– </w:t>
      </w:r>
      <w:r w:rsidRPr="00EB3FDF">
        <w:rPr>
          <w:rStyle w:val="FontStyle59"/>
          <w:rFonts w:ascii="Times New Roman" w:hAnsi="Times New Roman" w:cs="Times New Roman"/>
          <w:sz w:val="20"/>
          <w:szCs w:val="20"/>
          <w:lang w:eastAsia="en-US"/>
        </w:rPr>
        <w:t>опирающаяся на перемычку кладка</w:t>
      </w:r>
      <w:r w:rsidR="00EB3FDF">
        <w:rPr>
          <w:rStyle w:val="FontStyle59"/>
          <w:rFonts w:ascii="Times New Roman" w:hAnsi="Times New Roman" w:cs="Times New Roman"/>
          <w:sz w:val="20"/>
          <w:szCs w:val="20"/>
          <w:lang w:eastAsia="en-US"/>
        </w:rPr>
        <w:t>;</w:t>
      </w:r>
    </w:p>
    <w:p w:rsidR="00F04E13" w:rsidRPr="00EB3FDF" w:rsidRDefault="00F04E13" w:rsidP="00F04E13">
      <w:pPr>
        <w:pStyle w:val="Style42"/>
        <w:widowControl/>
        <w:ind w:firstLine="720"/>
        <w:jc w:val="both"/>
        <w:rPr>
          <w:rStyle w:val="FontStyle59"/>
          <w:rFonts w:ascii="Times New Roman" w:hAnsi="Times New Roman" w:cs="Times New Roman"/>
          <w:sz w:val="20"/>
          <w:szCs w:val="20"/>
          <w:lang w:eastAsia="en-US"/>
        </w:rPr>
      </w:pPr>
      <w:r w:rsidRPr="00EB3FDF">
        <w:rPr>
          <w:rStyle w:val="FontStyle59"/>
          <w:rFonts w:ascii="Times New Roman" w:hAnsi="Times New Roman" w:cs="Times New Roman"/>
          <w:sz w:val="20"/>
          <w:szCs w:val="20"/>
          <w:lang w:eastAsia="en-US"/>
        </w:rPr>
        <w:t>2</w:t>
      </w:r>
      <w:r w:rsidR="00EB3FDF">
        <w:rPr>
          <w:rStyle w:val="FontStyle59"/>
          <w:rFonts w:ascii="Times New Roman" w:hAnsi="Times New Roman" w:cs="Times New Roman"/>
          <w:sz w:val="20"/>
          <w:szCs w:val="20"/>
          <w:lang w:eastAsia="en-US"/>
        </w:rPr>
        <w:t xml:space="preserve"> –</w:t>
      </w:r>
      <w:r w:rsidRPr="00EB3FDF">
        <w:rPr>
          <w:rStyle w:val="FontStyle59"/>
          <w:rFonts w:ascii="Times New Roman" w:hAnsi="Times New Roman" w:cs="Times New Roman"/>
          <w:sz w:val="20"/>
          <w:szCs w:val="20"/>
          <w:lang w:eastAsia="en-US"/>
        </w:rPr>
        <w:t xml:space="preserve"> конструктивный элемент (кладка или бетон)</w:t>
      </w:r>
      <w:r w:rsidR="00EB3FDF">
        <w:rPr>
          <w:rStyle w:val="FontStyle59"/>
          <w:rFonts w:ascii="Times New Roman" w:hAnsi="Times New Roman" w:cs="Times New Roman"/>
          <w:sz w:val="20"/>
          <w:szCs w:val="20"/>
          <w:lang w:eastAsia="en-US"/>
        </w:rPr>
        <w:t>;</w:t>
      </w:r>
    </w:p>
    <w:p w:rsidR="00F04E13" w:rsidRPr="00F04E13" w:rsidRDefault="00F04E13" w:rsidP="00F04E13">
      <w:pPr>
        <w:pStyle w:val="Style42"/>
        <w:widowControl/>
        <w:ind w:firstLine="720"/>
        <w:jc w:val="both"/>
        <w:rPr>
          <w:rStyle w:val="FontStyle59"/>
          <w:rFonts w:ascii="Times New Roman" w:hAnsi="Times New Roman" w:cs="Times New Roman"/>
          <w:sz w:val="20"/>
          <w:szCs w:val="20"/>
          <w:lang w:eastAsia="en-US"/>
        </w:rPr>
      </w:pPr>
      <w:r w:rsidRPr="00EB3FDF">
        <w:rPr>
          <w:rStyle w:val="FontStyle59"/>
          <w:rFonts w:ascii="Times New Roman" w:hAnsi="Times New Roman" w:cs="Times New Roman"/>
          <w:sz w:val="20"/>
          <w:szCs w:val="20"/>
          <w:lang w:eastAsia="en-US"/>
        </w:rPr>
        <w:t xml:space="preserve">3 </w:t>
      </w:r>
      <w:r w:rsidR="00EB3FDF">
        <w:rPr>
          <w:rStyle w:val="FontStyle59"/>
          <w:rFonts w:ascii="Times New Roman" w:hAnsi="Times New Roman" w:cs="Times New Roman"/>
          <w:sz w:val="20"/>
          <w:szCs w:val="20"/>
          <w:lang w:eastAsia="en-US"/>
        </w:rPr>
        <w:t xml:space="preserve">– </w:t>
      </w:r>
      <w:r w:rsidRPr="00EB3FDF">
        <w:rPr>
          <w:rStyle w:val="FontStyle59"/>
          <w:rFonts w:ascii="Times New Roman" w:hAnsi="Times New Roman" w:cs="Times New Roman"/>
          <w:sz w:val="20"/>
          <w:szCs w:val="20"/>
          <w:lang w:eastAsia="en-US"/>
        </w:rPr>
        <w:t>элемент заводского изготовления</w:t>
      </w:r>
      <w:r w:rsidR="00EB3FDF">
        <w:rPr>
          <w:rStyle w:val="FontStyle59"/>
          <w:rFonts w:ascii="Times New Roman" w:hAnsi="Times New Roman" w:cs="Times New Roman"/>
          <w:sz w:val="20"/>
          <w:szCs w:val="20"/>
          <w:lang w:eastAsia="en-US"/>
        </w:rPr>
        <w:t>.</w:t>
      </w:r>
    </w:p>
    <w:p w:rsidR="00F04E13" w:rsidRPr="00F04E13" w:rsidRDefault="00F04E13" w:rsidP="00F04E13">
      <w:pPr>
        <w:pStyle w:val="Style17"/>
        <w:widowControl/>
        <w:jc w:val="center"/>
        <w:rPr>
          <w:rStyle w:val="FontStyle60"/>
          <w:rFonts w:ascii="Times New Roman" w:hAnsi="Times New Roman" w:cs="Times New Roman"/>
          <w:lang w:eastAsia="en-US"/>
        </w:rPr>
      </w:pPr>
    </w:p>
    <w:p w:rsidR="00F04E13" w:rsidRPr="00F04E13" w:rsidRDefault="00F04E13" w:rsidP="00F04E13">
      <w:pPr>
        <w:pStyle w:val="Style17"/>
        <w:widowControl/>
        <w:jc w:val="center"/>
        <w:rPr>
          <w:rStyle w:val="FontStyle60"/>
          <w:rFonts w:ascii="Times New Roman" w:hAnsi="Times New Roman" w:cs="Times New Roman"/>
          <w:sz w:val="24"/>
          <w:szCs w:val="24"/>
          <w:lang w:eastAsia="en-US"/>
        </w:rPr>
      </w:pPr>
      <w:r w:rsidRPr="00F04E13">
        <w:rPr>
          <w:rStyle w:val="FontStyle60"/>
          <w:rFonts w:ascii="Times New Roman" w:hAnsi="Times New Roman" w:cs="Times New Roman"/>
          <w:sz w:val="24"/>
          <w:szCs w:val="24"/>
          <w:lang w:eastAsia="en-US"/>
        </w:rPr>
        <w:t xml:space="preserve">Рисунок 2 </w:t>
      </w:r>
      <w:r>
        <w:rPr>
          <w:rStyle w:val="FontStyle60"/>
          <w:rFonts w:ascii="Times New Roman" w:hAnsi="Times New Roman" w:cs="Times New Roman"/>
          <w:sz w:val="24"/>
          <w:szCs w:val="24"/>
          <w:lang w:eastAsia="en-US"/>
        </w:rPr>
        <w:t>–</w:t>
      </w:r>
      <w:r w:rsidRPr="00F04E13">
        <w:rPr>
          <w:rStyle w:val="FontStyle60"/>
          <w:rFonts w:ascii="Times New Roman" w:hAnsi="Times New Roman" w:cs="Times New Roman"/>
          <w:sz w:val="24"/>
          <w:szCs w:val="24"/>
          <w:lang w:eastAsia="en-US"/>
        </w:rPr>
        <w:t xml:space="preserve"> Пример составной перемычки (см. п. 3.1.6)</w:t>
      </w:r>
    </w:p>
    <w:p w:rsidR="004432FE" w:rsidRPr="00F04E13" w:rsidRDefault="004432FE" w:rsidP="003C3940">
      <w:pPr>
        <w:pStyle w:val="Style23"/>
        <w:widowControl/>
        <w:ind w:firstLine="567"/>
        <w:jc w:val="both"/>
        <w:rPr>
          <w:rStyle w:val="FontStyle69"/>
          <w:b/>
          <w:sz w:val="24"/>
          <w:szCs w:val="24"/>
          <w:lang w:eastAsia="en-US"/>
        </w:rPr>
      </w:pPr>
    </w:p>
    <w:p w:rsidR="004432FE" w:rsidRDefault="00F04E13" w:rsidP="00F04E13">
      <w:pPr>
        <w:pStyle w:val="Style23"/>
        <w:widowControl/>
        <w:jc w:val="center"/>
        <w:rPr>
          <w:rStyle w:val="FontStyle69"/>
          <w:b/>
          <w:sz w:val="24"/>
          <w:szCs w:val="24"/>
          <w:lang w:val="ru" w:eastAsia="en-US"/>
        </w:rPr>
      </w:pPr>
      <w:r>
        <w:rPr>
          <w:noProof/>
        </w:rPr>
        <w:drawing>
          <wp:inline distT="0" distB="0" distL="0" distR="0" wp14:anchorId="296315D7" wp14:editId="7A714A72">
            <wp:extent cx="2355495" cy="1774472"/>
            <wp:effectExtent l="0" t="0" r="698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359217" cy="1777276"/>
                    </a:xfrm>
                    <a:prstGeom prst="rect">
                      <a:avLst/>
                    </a:prstGeom>
                  </pic:spPr>
                </pic:pic>
              </a:graphicData>
            </a:graphic>
          </wp:inline>
        </w:drawing>
      </w:r>
    </w:p>
    <w:p w:rsidR="004432FE" w:rsidRPr="00F04E13" w:rsidRDefault="004432FE" w:rsidP="003C3940">
      <w:pPr>
        <w:pStyle w:val="Style23"/>
        <w:widowControl/>
        <w:ind w:firstLine="567"/>
        <w:jc w:val="both"/>
        <w:rPr>
          <w:rStyle w:val="FontStyle69"/>
          <w:b/>
          <w:sz w:val="16"/>
          <w:szCs w:val="16"/>
          <w:lang w:val="ru" w:eastAsia="en-US"/>
        </w:rPr>
      </w:pPr>
    </w:p>
    <w:p w:rsidR="00F04E13" w:rsidRPr="00F04E13" w:rsidRDefault="00F04E13" w:rsidP="00F04E13">
      <w:pPr>
        <w:pStyle w:val="Style45"/>
        <w:widowControl/>
        <w:ind w:firstLine="720"/>
        <w:jc w:val="both"/>
        <w:rPr>
          <w:rStyle w:val="FontStyle62"/>
          <w:rFonts w:ascii="Times New Roman" w:hAnsi="Times New Roman" w:cs="Times New Roman"/>
          <w:b/>
          <w:i w:val="0"/>
          <w:sz w:val="20"/>
          <w:szCs w:val="20"/>
          <w:lang w:eastAsia="en-US"/>
        </w:rPr>
      </w:pPr>
      <w:r w:rsidRPr="00F04E13">
        <w:rPr>
          <w:rStyle w:val="FontStyle62"/>
          <w:rFonts w:ascii="Times New Roman" w:hAnsi="Times New Roman" w:cs="Times New Roman"/>
          <w:b/>
          <w:i w:val="0"/>
          <w:sz w:val="20"/>
          <w:szCs w:val="20"/>
          <w:lang w:eastAsia="en-US"/>
        </w:rPr>
        <w:t>Условные обозначения</w:t>
      </w:r>
    </w:p>
    <w:tbl>
      <w:tblPr>
        <w:tblStyle w:val="af5"/>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7"/>
        <w:gridCol w:w="4501"/>
      </w:tblGrid>
      <w:tr w:rsidR="00F04E13" w:rsidRPr="00F04E13" w:rsidTr="007D322F">
        <w:tc>
          <w:tcPr>
            <w:tcW w:w="4536" w:type="dxa"/>
          </w:tcPr>
          <w:p w:rsidR="00F04E13" w:rsidRPr="00EB3FDF" w:rsidRDefault="00F04E13" w:rsidP="007D322F">
            <w:pPr>
              <w:pStyle w:val="Style45"/>
              <w:widowControl/>
              <w:rPr>
                <w:rStyle w:val="FontStyle59"/>
                <w:rFonts w:ascii="Times New Roman" w:hAnsi="Times New Roman" w:cs="Times New Roman"/>
                <w:sz w:val="20"/>
                <w:szCs w:val="20"/>
                <w:lang w:eastAsia="en-US"/>
              </w:rPr>
            </w:pPr>
            <w:r w:rsidRPr="00EB3FDF">
              <w:rPr>
                <w:rStyle w:val="FontStyle59"/>
                <w:rFonts w:ascii="Times New Roman" w:hAnsi="Times New Roman" w:cs="Times New Roman"/>
                <w:sz w:val="20"/>
                <w:szCs w:val="20"/>
                <w:lang w:eastAsia="en-US"/>
              </w:rPr>
              <w:t xml:space="preserve">1 </w:t>
            </w:r>
            <w:r w:rsidR="00EB3FDF">
              <w:rPr>
                <w:rStyle w:val="FontStyle59"/>
                <w:rFonts w:ascii="Times New Roman" w:hAnsi="Times New Roman" w:cs="Times New Roman"/>
                <w:sz w:val="20"/>
                <w:szCs w:val="20"/>
                <w:lang w:eastAsia="en-US"/>
              </w:rPr>
              <w:t xml:space="preserve">– </w:t>
            </w:r>
            <w:r w:rsidRPr="00EB3FDF">
              <w:rPr>
                <w:rStyle w:val="FontStyle59"/>
                <w:rFonts w:ascii="Times New Roman" w:hAnsi="Times New Roman" w:cs="Times New Roman"/>
                <w:sz w:val="20"/>
                <w:szCs w:val="20"/>
                <w:lang w:eastAsia="en-US"/>
              </w:rPr>
              <w:t>опирающаяся на перемычку кладка – внешнее полотно</w:t>
            </w:r>
            <w:r w:rsidR="00EB3FDF">
              <w:rPr>
                <w:rStyle w:val="FontStyle59"/>
                <w:rFonts w:ascii="Times New Roman" w:hAnsi="Times New Roman" w:cs="Times New Roman"/>
                <w:sz w:val="20"/>
                <w:szCs w:val="20"/>
                <w:lang w:eastAsia="en-US"/>
              </w:rPr>
              <w:t>;</w:t>
            </w:r>
          </w:p>
          <w:p w:rsidR="00F04E13" w:rsidRPr="00EB3FDF" w:rsidRDefault="00F04E13" w:rsidP="007D322F">
            <w:pPr>
              <w:pStyle w:val="Style45"/>
              <w:widowControl/>
              <w:rPr>
                <w:rStyle w:val="FontStyle62"/>
                <w:rFonts w:ascii="Times New Roman" w:hAnsi="Times New Roman" w:cs="Times New Roman"/>
                <w:sz w:val="20"/>
                <w:szCs w:val="20"/>
                <w:lang w:eastAsia="en-US"/>
              </w:rPr>
            </w:pPr>
            <w:r w:rsidRPr="00EB3FDF">
              <w:rPr>
                <w:rStyle w:val="FontStyle59"/>
                <w:rFonts w:ascii="Times New Roman" w:hAnsi="Times New Roman" w:cs="Times New Roman"/>
                <w:sz w:val="20"/>
                <w:szCs w:val="20"/>
                <w:lang w:eastAsia="en-US"/>
              </w:rPr>
              <w:t>2</w:t>
            </w:r>
            <w:r w:rsidR="00EB3FDF">
              <w:rPr>
                <w:rStyle w:val="FontStyle59"/>
                <w:rFonts w:ascii="Times New Roman" w:hAnsi="Times New Roman" w:cs="Times New Roman"/>
                <w:sz w:val="20"/>
                <w:szCs w:val="20"/>
                <w:lang w:eastAsia="en-US"/>
              </w:rPr>
              <w:t xml:space="preserve"> –</w:t>
            </w:r>
            <w:r w:rsidRPr="00EB3FDF">
              <w:rPr>
                <w:rStyle w:val="FontStyle59"/>
                <w:rFonts w:ascii="Times New Roman" w:hAnsi="Times New Roman" w:cs="Times New Roman"/>
                <w:sz w:val="20"/>
                <w:szCs w:val="20"/>
                <w:lang w:eastAsia="en-US"/>
              </w:rPr>
              <w:t xml:space="preserve"> перемычка внешнего полотна</w:t>
            </w:r>
            <w:r w:rsidR="00EB3FDF">
              <w:rPr>
                <w:rStyle w:val="FontStyle59"/>
                <w:rFonts w:ascii="Times New Roman" w:hAnsi="Times New Roman" w:cs="Times New Roman"/>
                <w:sz w:val="20"/>
                <w:szCs w:val="20"/>
                <w:lang w:eastAsia="en-US"/>
              </w:rPr>
              <w:t>;</w:t>
            </w:r>
          </w:p>
        </w:tc>
        <w:tc>
          <w:tcPr>
            <w:tcW w:w="4645" w:type="dxa"/>
          </w:tcPr>
          <w:p w:rsidR="00F04E13" w:rsidRPr="00EB3FDF" w:rsidRDefault="00F04E13" w:rsidP="007D322F">
            <w:pPr>
              <w:pStyle w:val="Style45"/>
              <w:widowControl/>
              <w:rPr>
                <w:rStyle w:val="FontStyle59"/>
                <w:rFonts w:ascii="Times New Roman" w:hAnsi="Times New Roman" w:cs="Times New Roman"/>
                <w:sz w:val="20"/>
                <w:szCs w:val="20"/>
                <w:lang w:eastAsia="en-US"/>
              </w:rPr>
            </w:pPr>
            <w:r w:rsidRPr="00EB3FDF">
              <w:rPr>
                <w:rStyle w:val="FontStyle59"/>
                <w:rFonts w:ascii="Times New Roman" w:hAnsi="Times New Roman" w:cs="Times New Roman"/>
                <w:sz w:val="20"/>
                <w:szCs w:val="20"/>
                <w:lang w:eastAsia="en-US"/>
              </w:rPr>
              <w:t xml:space="preserve">3 </w:t>
            </w:r>
            <w:r w:rsidR="00EB3FDF">
              <w:rPr>
                <w:rStyle w:val="FontStyle59"/>
                <w:rFonts w:ascii="Times New Roman" w:hAnsi="Times New Roman" w:cs="Times New Roman"/>
                <w:sz w:val="20"/>
                <w:szCs w:val="20"/>
                <w:lang w:eastAsia="en-US"/>
              </w:rPr>
              <w:t xml:space="preserve">– </w:t>
            </w:r>
            <w:r w:rsidRPr="00EB3FDF">
              <w:rPr>
                <w:rStyle w:val="FontStyle59"/>
                <w:rFonts w:ascii="Times New Roman" w:hAnsi="Times New Roman" w:cs="Times New Roman"/>
                <w:sz w:val="20"/>
                <w:szCs w:val="20"/>
                <w:lang w:eastAsia="en-US"/>
              </w:rPr>
              <w:t>перемычка внутреннего полотна</w:t>
            </w:r>
            <w:r w:rsidR="00EB3FDF">
              <w:rPr>
                <w:rStyle w:val="FontStyle59"/>
                <w:rFonts w:ascii="Times New Roman" w:hAnsi="Times New Roman" w:cs="Times New Roman"/>
                <w:sz w:val="20"/>
                <w:szCs w:val="20"/>
                <w:lang w:eastAsia="en-US"/>
              </w:rPr>
              <w:t>;</w:t>
            </w:r>
          </w:p>
          <w:p w:rsidR="00F04E13" w:rsidRPr="00EB3FDF" w:rsidRDefault="00F04E13" w:rsidP="007D322F">
            <w:pPr>
              <w:pStyle w:val="Style45"/>
              <w:widowControl/>
              <w:rPr>
                <w:rStyle w:val="FontStyle62"/>
                <w:rFonts w:ascii="Times New Roman" w:hAnsi="Times New Roman" w:cs="Times New Roman"/>
                <w:sz w:val="20"/>
                <w:szCs w:val="20"/>
                <w:lang w:eastAsia="en-US"/>
              </w:rPr>
            </w:pPr>
            <w:r w:rsidRPr="00EB3FDF">
              <w:rPr>
                <w:rStyle w:val="FontStyle59"/>
                <w:rFonts w:ascii="Times New Roman" w:hAnsi="Times New Roman" w:cs="Times New Roman"/>
                <w:sz w:val="20"/>
                <w:szCs w:val="20"/>
                <w:lang w:eastAsia="en-US"/>
              </w:rPr>
              <w:t xml:space="preserve">4 </w:t>
            </w:r>
            <w:r w:rsidR="00EB3FDF">
              <w:rPr>
                <w:rStyle w:val="FontStyle59"/>
                <w:rFonts w:ascii="Times New Roman" w:hAnsi="Times New Roman" w:cs="Times New Roman"/>
                <w:sz w:val="20"/>
                <w:szCs w:val="20"/>
                <w:lang w:eastAsia="en-US"/>
              </w:rPr>
              <w:t xml:space="preserve">– </w:t>
            </w:r>
            <w:r w:rsidRPr="00EB3FDF">
              <w:rPr>
                <w:rStyle w:val="FontStyle59"/>
                <w:rFonts w:ascii="Times New Roman" w:hAnsi="Times New Roman" w:cs="Times New Roman"/>
                <w:sz w:val="20"/>
                <w:szCs w:val="20"/>
                <w:lang w:eastAsia="en-US"/>
              </w:rPr>
              <w:t>опирающаяся на перемычку кладка – внутреннее полотно</w:t>
            </w:r>
            <w:r w:rsidR="00EB3FDF">
              <w:rPr>
                <w:rStyle w:val="FontStyle59"/>
                <w:rFonts w:ascii="Times New Roman" w:hAnsi="Times New Roman" w:cs="Times New Roman"/>
                <w:sz w:val="20"/>
                <w:szCs w:val="20"/>
                <w:lang w:eastAsia="en-US"/>
              </w:rPr>
              <w:t>.</w:t>
            </w:r>
          </w:p>
        </w:tc>
      </w:tr>
    </w:tbl>
    <w:p w:rsidR="00F04E13" w:rsidRPr="00F04E13" w:rsidRDefault="00F04E13" w:rsidP="00F04E13">
      <w:pPr>
        <w:pStyle w:val="Style45"/>
        <w:widowControl/>
        <w:ind w:firstLine="720"/>
        <w:jc w:val="both"/>
        <w:rPr>
          <w:rStyle w:val="FontStyle62"/>
          <w:rFonts w:ascii="Times New Roman" w:hAnsi="Times New Roman" w:cs="Times New Roman"/>
          <w:sz w:val="24"/>
          <w:szCs w:val="24"/>
          <w:lang w:eastAsia="en-US"/>
        </w:rPr>
      </w:pPr>
    </w:p>
    <w:p w:rsidR="00F04E13" w:rsidRPr="00F04E13" w:rsidRDefault="00F04E13" w:rsidP="00F04E13">
      <w:pPr>
        <w:pStyle w:val="Style17"/>
        <w:widowControl/>
        <w:jc w:val="center"/>
        <w:rPr>
          <w:rStyle w:val="FontStyle60"/>
          <w:rFonts w:ascii="Times New Roman" w:hAnsi="Times New Roman" w:cs="Times New Roman"/>
          <w:sz w:val="24"/>
          <w:szCs w:val="24"/>
          <w:lang w:eastAsia="en-US"/>
        </w:rPr>
      </w:pPr>
      <w:r w:rsidRPr="00F04E13">
        <w:rPr>
          <w:rStyle w:val="FontStyle60"/>
          <w:rFonts w:ascii="Times New Roman" w:hAnsi="Times New Roman" w:cs="Times New Roman"/>
          <w:sz w:val="24"/>
          <w:szCs w:val="24"/>
          <w:lang w:eastAsia="en-US"/>
        </w:rPr>
        <w:t xml:space="preserve">Рисунок 3 </w:t>
      </w:r>
      <w:r>
        <w:rPr>
          <w:rStyle w:val="FontStyle60"/>
          <w:rFonts w:ascii="Times New Roman" w:hAnsi="Times New Roman" w:cs="Times New Roman"/>
          <w:sz w:val="24"/>
          <w:szCs w:val="24"/>
          <w:lang w:eastAsia="en-US"/>
        </w:rPr>
        <w:t>–</w:t>
      </w:r>
      <w:r w:rsidRPr="00F04E13">
        <w:rPr>
          <w:rStyle w:val="FontStyle60"/>
          <w:rFonts w:ascii="Times New Roman" w:hAnsi="Times New Roman" w:cs="Times New Roman"/>
          <w:sz w:val="24"/>
          <w:szCs w:val="24"/>
          <w:lang w:eastAsia="en-US"/>
        </w:rPr>
        <w:t xml:space="preserve"> Пример комбинированной перемычки (см. п. 3.1.5)</w:t>
      </w:r>
    </w:p>
    <w:p w:rsidR="004432FE" w:rsidRPr="00F04E13" w:rsidRDefault="00F04E13" w:rsidP="00F04E13">
      <w:pPr>
        <w:pStyle w:val="Style23"/>
        <w:widowControl/>
        <w:jc w:val="center"/>
        <w:rPr>
          <w:rStyle w:val="FontStyle69"/>
          <w:b/>
          <w:sz w:val="24"/>
          <w:szCs w:val="24"/>
          <w:lang w:eastAsia="en-US"/>
        </w:rPr>
      </w:pPr>
      <w:r>
        <w:rPr>
          <w:noProof/>
        </w:rPr>
        <w:lastRenderedPageBreak/>
        <w:drawing>
          <wp:inline distT="0" distB="0" distL="0" distR="0" wp14:anchorId="5D766B80" wp14:editId="2306E5FF">
            <wp:extent cx="3138492" cy="3511296"/>
            <wp:effectExtent l="0" t="0" r="508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3140460" cy="3513497"/>
                    </a:xfrm>
                    <a:prstGeom prst="rect">
                      <a:avLst/>
                    </a:prstGeom>
                  </pic:spPr>
                </pic:pic>
              </a:graphicData>
            </a:graphic>
          </wp:inline>
        </w:drawing>
      </w:r>
    </w:p>
    <w:p w:rsidR="004432FE" w:rsidRPr="006A3CD8" w:rsidRDefault="004432FE" w:rsidP="003C3940">
      <w:pPr>
        <w:pStyle w:val="Style23"/>
        <w:widowControl/>
        <w:ind w:firstLine="567"/>
        <w:jc w:val="both"/>
        <w:rPr>
          <w:rStyle w:val="FontStyle69"/>
          <w:b/>
          <w:sz w:val="16"/>
          <w:szCs w:val="16"/>
          <w:lang w:val="ru" w:eastAsia="en-US"/>
        </w:rPr>
      </w:pPr>
    </w:p>
    <w:p w:rsidR="00F04E13" w:rsidRPr="009336BE" w:rsidRDefault="00F04E13" w:rsidP="00F04E13">
      <w:pPr>
        <w:pStyle w:val="Style45"/>
        <w:widowControl/>
        <w:ind w:firstLine="720"/>
        <w:jc w:val="both"/>
        <w:rPr>
          <w:rStyle w:val="FontStyle62"/>
          <w:rFonts w:ascii="Times New Roman" w:hAnsi="Times New Roman" w:cs="Times New Roman"/>
          <w:b/>
          <w:i w:val="0"/>
          <w:sz w:val="20"/>
          <w:szCs w:val="20"/>
          <w:lang w:eastAsia="en-US"/>
        </w:rPr>
      </w:pPr>
      <w:r w:rsidRPr="009336BE">
        <w:rPr>
          <w:rStyle w:val="FontStyle62"/>
          <w:rFonts w:ascii="Times New Roman" w:hAnsi="Times New Roman" w:cs="Times New Roman"/>
          <w:b/>
          <w:i w:val="0"/>
          <w:sz w:val="20"/>
          <w:szCs w:val="20"/>
          <w:lang w:eastAsia="en-US"/>
        </w:rPr>
        <w:t>Условные обозначения</w:t>
      </w:r>
    </w:p>
    <w:p w:rsidR="00F04E13" w:rsidRPr="00EB3FDF" w:rsidRDefault="00F04E13" w:rsidP="00F04E13">
      <w:pPr>
        <w:pStyle w:val="Style42"/>
        <w:widowControl/>
        <w:ind w:firstLine="720"/>
        <w:jc w:val="both"/>
        <w:rPr>
          <w:rStyle w:val="FontStyle59"/>
          <w:rFonts w:ascii="Times New Roman" w:hAnsi="Times New Roman" w:cs="Times New Roman"/>
          <w:sz w:val="20"/>
          <w:szCs w:val="20"/>
          <w:lang w:eastAsia="en-US"/>
        </w:rPr>
      </w:pPr>
      <w:r w:rsidRPr="00EB3FDF">
        <w:rPr>
          <w:rStyle w:val="FontStyle59"/>
          <w:rFonts w:ascii="Times New Roman" w:hAnsi="Times New Roman" w:cs="Times New Roman"/>
          <w:sz w:val="20"/>
          <w:szCs w:val="20"/>
          <w:lang w:eastAsia="en-US"/>
        </w:rPr>
        <w:t xml:space="preserve">1 </w:t>
      </w:r>
      <w:r w:rsidR="00EB3FDF">
        <w:rPr>
          <w:rStyle w:val="FontStyle59"/>
          <w:rFonts w:ascii="Times New Roman" w:hAnsi="Times New Roman" w:cs="Times New Roman"/>
          <w:sz w:val="20"/>
          <w:szCs w:val="20"/>
          <w:lang w:eastAsia="en-US"/>
        </w:rPr>
        <w:t xml:space="preserve">– </w:t>
      </w:r>
      <w:r w:rsidRPr="00EB3FDF">
        <w:rPr>
          <w:rStyle w:val="FontStyle59"/>
          <w:rFonts w:ascii="Times New Roman" w:hAnsi="Times New Roman" w:cs="Times New Roman"/>
          <w:sz w:val="20"/>
          <w:szCs w:val="20"/>
          <w:lang w:eastAsia="en-US"/>
        </w:rPr>
        <w:t xml:space="preserve">перемычки всех типов, </w:t>
      </w:r>
      <w:proofErr w:type="gramStart"/>
      <w:r w:rsidRPr="00EB3FDF">
        <w:rPr>
          <w:rStyle w:val="FontStyle59"/>
          <w:rFonts w:ascii="Times New Roman" w:hAnsi="Times New Roman" w:cs="Times New Roman"/>
          <w:sz w:val="20"/>
          <w:szCs w:val="20"/>
          <w:lang w:eastAsia="en-US"/>
        </w:rPr>
        <w:t>кроме</w:t>
      </w:r>
      <w:proofErr w:type="gramEnd"/>
      <w:r w:rsidRPr="00EB3FDF">
        <w:rPr>
          <w:rStyle w:val="FontStyle59"/>
          <w:rFonts w:ascii="Times New Roman" w:hAnsi="Times New Roman" w:cs="Times New Roman"/>
          <w:sz w:val="20"/>
          <w:szCs w:val="20"/>
          <w:lang w:eastAsia="en-US"/>
        </w:rPr>
        <w:t xml:space="preserve"> составных</w:t>
      </w:r>
      <w:r w:rsidR="00EB3FDF">
        <w:rPr>
          <w:rStyle w:val="FontStyle59"/>
          <w:rFonts w:ascii="Times New Roman" w:hAnsi="Times New Roman" w:cs="Times New Roman"/>
          <w:sz w:val="20"/>
          <w:szCs w:val="20"/>
          <w:lang w:eastAsia="en-US"/>
        </w:rPr>
        <w:t>;</w:t>
      </w:r>
    </w:p>
    <w:p w:rsidR="00F04E13" w:rsidRPr="009336BE" w:rsidRDefault="00F04E13" w:rsidP="00F04E13">
      <w:pPr>
        <w:pStyle w:val="Style42"/>
        <w:widowControl/>
        <w:ind w:firstLine="720"/>
        <w:jc w:val="both"/>
        <w:rPr>
          <w:rStyle w:val="FontStyle59"/>
          <w:rFonts w:ascii="Times New Roman" w:hAnsi="Times New Roman" w:cs="Times New Roman"/>
          <w:sz w:val="20"/>
          <w:szCs w:val="20"/>
          <w:lang w:eastAsia="en-US"/>
        </w:rPr>
      </w:pPr>
      <w:r w:rsidRPr="00EB3FDF">
        <w:rPr>
          <w:rStyle w:val="FontStyle59"/>
          <w:rFonts w:ascii="Times New Roman" w:hAnsi="Times New Roman" w:cs="Times New Roman"/>
          <w:sz w:val="20"/>
          <w:szCs w:val="20"/>
          <w:lang w:eastAsia="en-US"/>
        </w:rPr>
        <w:t xml:space="preserve">2 </w:t>
      </w:r>
      <w:r w:rsidR="00EB3FDF">
        <w:rPr>
          <w:rStyle w:val="FontStyle59"/>
          <w:rFonts w:ascii="Times New Roman" w:hAnsi="Times New Roman" w:cs="Times New Roman"/>
          <w:sz w:val="20"/>
          <w:szCs w:val="20"/>
          <w:lang w:eastAsia="en-US"/>
        </w:rPr>
        <w:t xml:space="preserve">– </w:t>
      </w:r>
      <w:r w:rsidRPr="00EB3FDF">
        <w:rPr>
          <w:rStyle w:val="FontStyle59"/>
          <w:rFonts w:ascii="Times New Roman" w:hAnsi="Times New Roman" w:cs="Times New Roman"/>
          <w:sz w:val="20"/>
          <w:szCs w:val="20"/>
          <w:lang w:eastAsia="en-US"/>
        </w:rPr>
        <w:t>составная перемычк</w:t>
      </w:r>
      <w:r w:rsidR="005F63EB">
        <w:rPr>
          <w:rStyle w:val="FontStyle59"/>
          <w:rFonts w:ascii="Times New Roman" w:hAnsi="Times New Roman" w:cs="Times New Roman"/>
          <w:sz w:val="20"/>
          <w:szCs w:val="20"/>
          <w:lang w:eastAsia="en-US"/>
        </w:rPr>
        <w:t>а</w:t>
      </w:r>
      <w:r w:rsidR="00EB3FDF">
        <w:rPr>
          <w:rStyle w:val="FontStyle59"/>
          <w:rFonts w:ascii="Times New Roman" w:hAnsi="Times New Roman" w:cs="Times New Roman"/>
          <w:sz w:val="20"/>
          <w:szCs w:val="20"/>
          <w:lang w:eastAsia="en-US"/>
        </w:rPr>
        <w:t>.</w:t>
      </w:r>
    </w:p>
    <w:p w:rsidR="00F04E13" w:rsidRPr="006A3CD8" w:rsidRDefault="00F04E13" w:rsidP="00F04E13">
      <w:pPr>
        <w:pStyle w:val="Style17"/>
        <w:widowControl/>
        <w:jc w:val="center"/>
        <w:rPr>
          <w:rStyle w:val="FontStyle60"/>
          <w:rFonts w:ascii="Times New Roman" w:hAnsi="Times New Roman" w:cs="Times New Roman"/>
          <w:sz w:val="16"/>
          <w:szCs w:val="16"/>
          <w:lang w:eastAsia="en-US"/>
        </w:rPr>
      </w:pPr>
    </w:p>
    <w:p w:rsidR="00F04E13" w:rsidRPr="009336BE" w:rsidRDefault="00F04E13" w:rsidP="00F04E13">
      <w:pPr>
        <w:pStyle w:val="Style17"/>
        <w:widowControl/>
        <w:jc w:val="center"/>
        <w:rPr>
          <w:rStyle w:val="FontStyle60"/>
          <w:rFonts w:ascii="Times New Roman" w:hAnsi="Times New Roman" w:cs="Times New Roman"/>
          <w:sz w:val="24"/>
          <w:szCs w:val="24"/>
          <w:lang w:eastAsia="en-US"/>
        </w:rPr>
      </w:pPr>
      <w:r w:rsidRPr="009336BE">
        <w:rPr>
          <w:rStyle w:val="FontStyle60"/>
          <w:rFonts w:ascii="Times New Roman" w:hAnsi="Times New Roman" w:cs="Times New Roman"/>
          <w:sz w:val="24"/>
          <w:szCs w:val="24"/>
          <w:lang w:eastAsia="en-US"/>
        </w:rPr>
        <w:t xml:space="preserve">Рисунок 4 </w:t>
      </w:r>
      <w:r w:rsidR="009336BE">
        <w:rPr>
          <w:rStyle w:val="FontStyle60"/>
          <w:rFonts w:ascii="Times New Roman" w:hAnsi="Times New Roman" w:cs="Times New Roman"/>
          <w:sz w:val="24"/>
          <w:szCs w:val="24"/>
          <w:lang w:eastAsia="en-US"/>
        </w:rPr>
        <w:t>–</w:t>
      </w:r>
      <w:r w:rsidRPr="009336BE">
        <w:rPr>
          <w:rStyle w:val="FontStyle60"/>
          <w:rFonts w:ascii="Times New Roman" w:hAnsi="Times New Roman" w:cs="Times New Roman"/>
          <w:sz w:val="24"/>
          <w:szCs w:val="24"/>
          <w:lang w:eastAsia="en-US"/>
        </w:rPr>
        <w:t xml:space="preserve"> Основные размеры</w:t>
      </w:r>
    </w:p>
    <w:p w:rsidR="009336BE" w:rsidRPr="006A3CD8" w:rsidRDefault="009336BE" w:rsidP="003C3940">
      <w:pPr>
        <w:pStyle w:val="Style23"/>
        <w:widowControl/>
        <w:ind w:firstLine="567"/>
        <w:jc w:val="both"/>
        <w:rPr>
          <w:rStyle w:val="FontStyle69"/>
          <w:b/>
          <w:sz w:val="16"/>
          <w:szCs w:val="16"/>
          <w:lang w:val="ru" w:eastAsia="en-US"/>
        </w:rPr>
      </w:pPr>
    </w:p>
    <w:p w:rsidR="003C3940" w:rsidRPr="006A3CD8" w:rsidRDefault="003C3940" w:rsidP="003C3940">
      <w:pPr>
        <w:pStyle w:val="Style23"/>
        <w:widowControl/>
        <w:ind w:firstLine="567"/>
        <w:jc w:val="both"/>
        <w:rPr>
          <w:rStyle w:val="FontStyle74"/>
          <w:rFonts w:ascii="Times New Roman" w:hAnsi="Times New Roman" w:cs="Times New Roman"/>
          <w:b/>
          <w:sz w:val="24"/>
          <w:szCs w:val="24"/>
        </w:rPr>
      </w:pPr>
      <w:r w:rsidRPr="006A3CD8">
        <w:rPr>
          <w:rStyle w:val="FontStyle69"/>
          <w:rFonts w:ascii="Times New Roman" w:hAnsi="Times New Roman" w:cs="Times New Roman"/>
          <w:b/>
          <w:sz w:val="24"/>
          <w:szCs w:val="24"/>
          <w:lang w:val="ru" w:eastAsia="en-US"/>
        </w:rPr>
        <w:t xml:space="preserve">4 </w:t>
      </w:r>
      <w:r w:rsidRPr="006A3CD8">
        <w:rPr>
          <w:rStyle w:val="FontStyle74"/>
          <w:rFonts w:ascii="Times New Roman" w:hAnsi="Times New Roman" w:cs="Times New Roman"/>
          <w:b/>
          <w:sz w:val="24"/>
          <w:szCs w:val="24"/>
        </w:rPr>
        <w:t>Материалы</w:t>
      </w:r>
    </w:p>
    <w:p w:rsidR="003C3940" w:rsidRPr="006A3CD8" w:rsidRDefault="003C3940" w:rsidP="003C3940">
      <w:pPr>
        <w:pStyle w:val="Style23"/>
        <w:widowControl/>
        <w:ind w:firstLine="567"/>
        <w:jc w:val="both"/>
        <w:rPr>
          <w:rStyle w:val="FontStyle74"/>
          <w:rFonts w:ascii="Times New Roman" w:hAnsi="Times New Roman" w:cs="Times New Roman"/>
          <w:b/>
          <w:sz w:val="24"/>
          <w:szCs w:val="24"/>
          <w:lang w:val="ru"/>
        </w:rPr>
      </w:pPr>
    </w:p>
    <w:p w:rsidR="009336BE" w:rsidRPr="006A3CD8" w:rsidRDefault="009336BE" w:rsidP="009336BE">
      <w:pPr>
        <w:pStyle w:val="Style28"/>
        <w:widowControl/>
        <w:ind w:firstLine="567"/>
        <w:jc w:val="both"/>
        <w:rPr>
          <w:rStyle w:val="FontStyle56"/>
          <w:rFonts w:ascii="Times New Roman" w:hAnsi="Times New Roman" w:cs="Times New Roman"/>
          <w:lang w:eastAsia="en-US"/>
        </w:rPr>
      </w:pPr>
      <w:r w:rsidRPr="006A3CD8">
        <w:rPr>
          <w:rStyle w:val="FontStyle56"/>
          <w:rFonts w:ascii="Times New Roman" w:hAnsi="Times New Roman" w:cs="Times New Roman"/>
          <w:lang w:eastAsia="en-US"/>
        </w:rPr>
        <w:t>4.1 Стальные перемычки</w:t>
      </w:r>
    </w:p>
    <w:p w:rsidR="009336BE" w:rsidRPr="006A3CD8" w:rsidRDefault="009336BE" w:rsidP="009336BE">
      <w:pPr>
        <w:pStyle w:val="Style22"/>
        <w:widowControl/>
        <w:ind w:firstLine="567"/>
        <w:jc w:val="both"/>
        <w:rPr>
          <w:rStyle w:val="FontStyle65"/>
          <w:rFonts w:ascii="Times New Roman" w:hAnsi="Times New Roman" w:cs="Times New Roman"/>
          <w:color w:val="auto"/>
          <w:sz w:val="24"/>
          <w:szCs w:val="24"/>
          <w:lang w:eastAsia="en-US"/>
        </w:rPr>
      </w:pPr>
      <w:r w:rsidRPr="006A3CD8">
        <w:rPr>
          <w:rFonts w:ascii="Times New Roman" w:hAnsi="Times New Roman" w:cs="Times New Roman"/>
        </w:rPr>
        <w:t>Материалы для изготовления стальных перемычек согласно настоящему стандарту выбирают по приложению</w:t>
      </w:r>
      <w:r w:rsidRPr="006A3CD8">
        <w:rPr>
          <w:rStyle w:val="FontStyle65"/>
          <w:rFonts w:ascii="Times New Roman" w:hAnsi="Times New Roman" w:cs="Times New Roman"/>
          <w:color w:val="auto"/>
          <w:sz w:val="24"/>
          <w:szCs w:val="24"/>
          <w:lang w:eastAsia="en-US"/>
        </w:rPr>
        <w:t xml:space="preserve"> C.1; ссылка на материал/покрытие должна быть заявлена.</w:t>
      </w:r>
    </w:p>
    <w:p w:rsidR="009336BE" w:rsidRPr="006A3CD8" w:rsidRDefault="009336BE" w:rsidP="009336BE">
      <w:pPr>
        <w:pStyle w:val="Style28"/>
        <w:widowControl/>
        <w:ind w:firstLine="567"/>
        <w:jc w:val="both"/>
        <w:rPr>
          <w:rStyle w:val="FontStyle56"/>
          <w:rFonts w:ascii="Times New Roman" w:hAnsi="Times New Roman" w:cs="Times New Roman"/>
          <w:lang w:eastAsia="en-US"/>
        </w:rPr>
      </w:pPr>
      <w:r w:rsidRPr="006A3CD8">
        <w:rPr>
          <w:rStyle w:val="FontStyle56"/>
          <w:rFonts w:ascii="Times New Roman" w:hAnsi="Times New Roman" w:cs="Times New Roman"/>
          <w:lang w:eastAsia="en-US"/>
        </w:rPr>
        <w:t>4.2 Железобетонные перемычки</w:t>
      </w:r>
    </w:p>
    <w:p w:rsidR="009336BE" w:rsidRPr="006A3CD8" w:rsidRDefault="009336BE" w:rsidP="009336BE">
      <w:pPr>
        <w:widowControl/>
        <w:ind w:firstLine="567"/>
        <w:jc w:val="both"/>
        <w:rPr>
          <w:rStyle w:val="FontStyle65"/>
          <w:rFonts w:ascii="Times New Roman" w:hAnsi="Times New Roman" w:cs="Times New Roman"/>
          <w:color w:val="auto"/>
          <w:sz w:val="24"/>
          <w:szCs w:val="24"/>
          <w:lang w:eastAsia="en-US"/>
        </w:rPr>
      </w:pPr>
      <w:r w:rsidRPr="006A3CD8">
        <w:rPr>
          <w:rFonts w:ascii="Times New Roman" w:hAnsi="Times New Roman" w:cs="Times New Roman"/>
        </w:rPr>
        <w:t>Перемычки изготовляют из железобетона с предварительным напряжением или без, с применением несущих или не несущих лотковых блоков или без них</w:t>
      </w:r>
      <w:r w:rsidRPr="006A3CD8">
        <w:rPr>
          <w:rStyle w:val="FontStyle65"/>
          <w:rFonts w:ascii="Times New Roman" w:hAnsi="Times New Roman" w:cs="Times New Roman"/>
          <w:color w:val="auto"/>
          <w:sz w:val="24"/>
          <w:szCs w:val="24"/>
          <w:lang w:eastAsia="en-US"/>
        </w:rPr>
        <w:t>.</w:t>
      </w:r>
    </w:p>
    <w:p w:rsidR="009336BE" w:rsidRPr="006A3CD8" w:rsidRDefault="009336BE" w:rsidP="009336BE">
      <w:pPr>
        <w:pStyle w:val="Style22"/>
        <w:widowControl/>
        <w:ind w:firstLine="567"/>
        <w:jc w:val="both"/>
        <w:rPr>
          <w:rStyle w:val="FontStyle65"/>
          <w:rFonts w:ascii="Times New Roman" w:hAnsi="Times New Roman" w:cs="Times New Roman"/>
          <w:color w:val="auto"/>
          <w:sz w:val="24"/>
          <w:szCs w:val="24"/>
          <w:lang w:eastAsia="en-US"/>
        </w:rPr>
      </w:pPr>
      <w:r w:rsidRPr="006A3CD8">
        <w:rPr>
          <w:rFonts w:ascii="Times New Roman" w:hAnsi="Times New Roman" w:cs="Times New Roman"/>
        </w:rPr>
        <w:t>Стальная арматура, применяемая в железобетонных перемычках должна соответствовать требованиям</w:t>
      </w:r>
      <w:r w:rsidRPr="006A3CD8">
        <w:rPr>
          <w:rStyle w:val="FontStyle65"/>
          <w:rFonts w:ascii="Times New Roman" w:hAnsi="Times New Roman" w:cs="Times New Roman"/>
          <w:color w:val="auto"/>
          <w:sz w:val="24"/>
          <w:szCs w:val="24"/>
          <w:lang w:eastAsia="en-US"/>
        </w:rPr>
        <w:t xml:space="preserve"> EN 10080.</w:t>
      </w:r>
    </w:p>
    <w:p w:rsidR="009336BE" w:rsidRPr="006A3CD8" w:rsidRDefault="009336BE" w:rsidP="009336BE">
      <w:pPr>
        <w:pStyle w:val="Style22"/>
        <w:widowControl/>
        <w:ind w:firstLine="567"/>
        <w:jc w:val="both"/>
        <w:rPr>
          <w:rStyle w:val="FontStyle65"/>
          <w:rFonts w:ascii="Times New Roman" w:hAnsi="Times New Roman" w:cs="Times New Roman"/>
          <w:color w:val="auto"/>
          <w:sz w:val="24"/>
          <w:szCs w:val="24"/>
          <w:lang w:eastAsia="en-US"/>
        </w:rPr>
      </w:pPr>
      <w:r w:rsidRPr="006A3CD8">
        <w:rPr>
          <w:rFonts w:ascii="Times New Roman" w:hAnsi="Times New Roman" w:cs="Times New Roman"/>
        </w:rPr>
        <w:t>Нержавеющая сталь для армирования железобетонных перемычек должна соответствовать</w:t>
      </w:r>
      <w:r w:rsidRPr="006A3CD8">
        <w:rPr>
          <w:rStyle w:val="FontStyle65"/>
          <w:rFonts w:ascii="Times New Roman" w:hAnsi="Times New Roman" w:cs="Times New Roman"/>
          <w:color w:val="auto"/>
          <w:sz w:val="24"/>
          <w:szCs w:val="24"/>
          <w:lang w:eastAsia="en-US"/>
        </w:rPr>
        <w:t xml:space="preserve"> EN 10088-5.</w:t>
      </w:r>
    </w:p>
    <w:p w:rsidR="009336BE" w:rsidRPr="007468EF" w:rsidRDefault="009336BE" w:rsidP="009336BE">
      <w:pPr>
        <w:widowControl/>
        <w:ind w:firstLine="567"/>
        <w:jc w:val="both"/>
        <w:rPr>
          <w:rStyle w:val="FontStyle65"/>
          <w:rFonts w:ascii="Times New Roman" w:hAnsi="Times New Roman" w:cs="Times New Roman"/>
          <w:color w:val="auto"/>
          <w:sz w:val="24"/>
          <w:szCs w:val="24"/>
          <w:lang w:eastAsia="en-US"/>
        </w:rPr>
      </w:pPr>
      <w:r w:rsidRPr="006A3CD8">
        <w:rPr>
          <w:rFonts w:ascii="Times New Roman" w:hAnsi="Times New Roman" w:cs="Times New Roman"/>
        </w:rPr>
        <w:t>Предварительно напрягаемая стальная</w:t>
      </w:r>
      <w:r w:rsidRPr="007468EF">
        <w:rPr>
          <w:rFonts w:ascii="Times New Roman" w:hAnsi="Times New Roman"/>
        </w:rPr>
        <w:t xml:space="preserve"> арматура должна соответствовать требованиям стандартам серии</w:t>
      </w:r>
      <w:r w:rsidRPr="007468EF">
        <w:rPr>
          <w:rStyle w:val="FontStyle65"/>
          <w:rFonts w:ascii="Times New Roman" w:hAnsi="Times New Roman" w:cs="Times New Roman"/>
          <w:color w:val="auto"/>
          <w:sz w:val="24"/>
          <w:szCs w:val="24"/>
          <w:lang w:eastAsia="en-US"/>
        </w:rPr>
        <w:t xml:space="preserve"> </w:t>
      </w:r>
      <w:proofErr w:type="spellStart"/>
      <w:r w:rsidRPr="007468EF">
        <w:rPr>
          <w:rStyle w:val="FontStyle65"/>
          <w:rFonts w:ascii="Times New Roman" w:hAnsi="Times New Roman" w:cs="Times New Roman"/>
          <w:color w:val="auto"/>
          <w:sz w:val="24"/>
          <w:szCs w:val="24"/>
          <w:lang w:eastAsia="en-US"/>
        </w:rPr>
        <w:t>prEN</w:t>
      </w:r>
      <w:proofErr w:type="spellEnd"/>
      <w:r w:rsidRPr="007468EF">
        <w:rPr>
          <w:rStyle w:val="FontStyle65"/>
          <w:rFonts w:ascii="Times New Roman" w:hAnsi="Times New Roman" w:cs="Times New Roman"/>
          <w:color w:val="auto"/>
          <w:sz w:val="24"/>
          <w:szCs w:val="24"/>
          <w:lang w:eastAsia="en-US"/>
        </w:rPr>
        <w:t xml:space="preserve"> 10138 (все части).</w:t>
      </w:r>
    </w:p>
    <w:p w:rsidR="009336BE" w:rsidRPr="007468EF" w:rsidRDefault="009336BE" w:rsidP="009336BE">
      <w:pPr>
        <w:widowControl/>
        <w:ind w:firstLine="567"/>
        <w:jc w:val="both"/>
        <w:rPr>
          <w:rStyle w:val="FontStyle65"/>
          <w:rFonts w:ascii="Times New Roman" w:hAnsi="Times New Roman" w:cs="Times New Roman"/>
          <w:color w:val="auto"/>
          <w:sz w:val="24"/>
          <w:szCs w:val="24"/>
          <w:lang w:eastAsia="en-US"/>
        </w:rPr>
      </w:pPr>
      <w:r w:rsidRPr="007468EF">
        <w:rPr>
          <w:rFonts w:ascii="Times New Roman" w:hAnsi="Times New Roman"/>
        </w:rPr>
        <w:t>Арматурная проволока для перемычек в соответствии с настоящим стандартом должна иметь диаметр не менее</w:t>
      </w:r>
      <w:r w:rsidRPr="007468EF">
        <w:rPr>
          <w:rStyle w:val="FontStyle65"/>
          <w:rFonts w:ascii="Times New Roman" w:hAnsi="Times New Roman" w:cs="Times New Roman"/>
          <w:color w:val="auto"/>
          <w:sz w:val="24"/>
          <w:szCs w:val="24"/>
          <w:lang w:eastAsia="en-US"/>
        </w:rPr>
        <w:t xml:space="preserve"> 2,5 мм.</w:t>
      </w:r>
    </w:p>
    <w:p w:rsidR="009336BE" w:rsidRPr="007468EF" w:rsidRDefault="009336BE" w:rsidP="009336BE">
      <w:pPr>
        <w:pStyle w:val="Style22"/>
        <w:widowControl/>
        <w:ind w:firstLine="567"/>
        <w:jc w:val="both"/>
        <w:rPr>
          <w:rStyle w:val="FontStyle65"/>
          <w:rFonts w:ascii="Times New Roman" w:hAnsi="Times New Roman" w:cs="Times New Roman"/>
          <w:color w:val="auto"/>
          <w:sz w:val="24"/>
          <w:szCs w:val="24"/>
          <w:lang w:eastAsia="en-US"/>
        </w:rPr>
      </w:pPr>
      <w:r w:rsidRPr="007468EF">
        <w:rPr>
          <w:rFonts w:ascii="Times New Roman" w:hAnsi="Times New Roman"/>
        </w:rPr>
        <w:t>Бетон должен соответствовать</w:t>
      </w:r>
      <w:r w:rsidRPr="007468EF">
        <w:rPr>
          <w:rStyle w:val="FontStyle65"/>
          <w:rFonts w:ascii="Times New Roman" w:hAnsi="Times New Roman" w:cs="Times New Roman"/>
          <w:color w:val="auto"/>
          <w:sz w:val="24"/>
          <w:szCs w:val="24"/>
          <w:lang w:eastAsia="en-US"/>
        </w:rPr>
        <w:t xml:space="preserve"> EN 206-1 </w:t>
      </w:r>
      <w:r w:rsidRPr="007468EF">
        <w:rPr>
          <w:rFonts w:ascii="Times New Roman" w:hAnsi="Times New Roman"/>
        </w:rPr>
        <w:t>в разделах, относящихся к материалам</w:t>
      </w:r>
      <w:r w:rsidRPr="007468EF">
        <w:rPr>
          <w:rStyle w:val="FontStyle65"/>
          <w:rFonts w:ascii="Times New Roman" w:hAnsi="Times New Roman" w:cs="Times New Roman"/>
          <w:color w:val="auto"/>
          <w:sz w:val="24"/>
          <w:szCs w:val="24"/>
          <w:lang w:eastAsia="en-US"/>
        </w:rPr>
        <w:t>.</w:t>
      </w:r>
    </w:p>
    <w:p w:rsidR="009336BE" w:rsidRPr="007468EF" w:rsidRDefault="009336BE" w:rsidP="009336BE">
      <w:pPr>
        <w:pStyle w:val="Style22"/>
        <w:widowControl/>
        <w:ind w:firstLine="567"/>
        <w:jc w:val="both"/>
        <w:rPr>
          <w:rStyle w:val="FontStyle65"/>
          <w:rFonts w:ascii="Times New Roman" w:hAnsi="Times New Roman" w:cs="Times New Roman"/>
          <w:sz w:val="24"/>
          <w:szCs w:val="24"/>
          <w:lang w:eastAsia="en-US"/>
        </w:rPr>
      </w:pPr>
      <w:r w:rsidRPr="007468EF">
        <w:rPr>
          <w:rStyle w:val="FontStyle65"/>
          <w:rFonts w:ascii="Times New Roman" w:hAnsi="Times New Roman" w:cs="Times New Roman"/>
          <w:sz w:val="24"/>
          <w:szCs w:val="24"/>
          <w:lang w:eastAsia="en-US"/>
        </w:rPr>
        <w:t>Ячеистый бетон автоклавного твердения должен соответствовать EN 12602 (распространяется только на разделы с определениями и требованиями к материалу).</w:t>
      </w:r>
    </w:p>
    <w:p w:rsidR="009336BE" w:rsidRPr="007468EF" w:rsidRDefault="009336BE" w:rsidP="009336BE">
      <w:pPr>
        <w:pStyle w:val="Style33"/>
        <w:widowControl/>
        <w:ind w:firstLine="567"/>
        <w:jc w:val="both"/>
        <w:rPr>
          <w:rStyle w:val="FontStyle56"/>
          <w:rFonts w:ascii="Times New Roman" w:hAnsi="Times New Roman" w:cs="Times New Roman"/>
          <w:lang w:eastAsia="en-US"/>
        </w:rPr>
      </w:pPr>
      <w:r w:rsidRPr="007468EF">
        <w:rPr>
          <w:rStyle w:val="FontStyle56"/>
          <w:rFonts w:ascii="Times New Roman" w:hAnsi="Times New Roman" w:cs="Times New Roman"/>
          <w:lang w:eastAsia="en-US"/>
        </w:rPr>
        <w:t>4.3 Перемычки каменной кладки</w:t>
      </w:r>
    </w:p>
    <w:p w:rsidR="009336BE" w:rsidRPr="007468EF" w:rsidRDefault="009336BE" w:rsidP="009336BE">
      <w:pPr>
        <w:pStyle w:val="Style22"/>
        <w:widowControl/>
        <w:ind w:firstLine="567"/>
        <w:jc w:val="both"/>
        <w:rPr>
          <w:rStyle w:val="FontStyle65"/>
          <w:rFonts w:ascii="Times New Roman" w:hAnsi="Times New Roman" w:cs="Times New Roman"/>
          <w:sz w:val="24"/>
          <w:szCs w:val="24"/>
          <w:lang w:eastAsia="en-US"/>
        </w:rPr>
      </w:pPr>
      <w:r w:rsidRPr="007468EF">
        <w:rPr>
          <w:rStyle w:val="FontStyle56"/>
          <w:rFonts w:ascii="Times New Roman" w:hAnsi="Times New Roman" w:cs="Times New Roman"/>
          <w:b w:val="0"/>
          <w:lang w:eastAsia="en-US"/>
        </w:rPr>
        <w:t>Перемычки каменной кладки</w:t>
      </w:r>
      <w:r w:rsidRPr="007468EF">
        <w:rPr>
          <w:rStyle w:val="FontStyle65"/>
          <w:rFonts w:ascii="Times New Roman" w:hAnsi="Times New Roman" w:cs="Times New Roman"/>
          <w:sz w:val="24"/>
          <w:szCs w:val="24"/>
          <w:lang w:eastAsia="en-US"/>
        </w:rPr>
        <w:t xml:space="preserve"> изготавливают из </w:t>
      </w:r>
      <w:r w:rsidRPr="007468EF">
        <w:rPr>
          <w:rFonts w:ascii="Times New Roman" w:hAnsi="Times New Roman"/>
        </w:rPr>
        <w:t xml:space="preserve">железобетона с </w:t>
      </w:r>
      <w:proofErr w:type="spellStart"/>
      <w:r w:rsidRPr="007468EF">
        <w:rPr>
          <w:rFonts w:ascii="Times New Roman" w:hAnsi="Times New Roman"/>
        </w:rPr>
        <w:t>преднапряжением</w:t>
      </w:r>
      <w:proofErr w:type="spellEnd"/>
      <w:r w:rsidRPr="007468EF">
        <w:rPr>
          <w:rFonts w:ascii="Times New Roman" w:hAnsi="Times New Roman"/>
        </w:rPr>
        <w:t xml:space="preserve"> или без предварительного напряжения</w:t>
      </w:r>
      <w:r w:rsidRPr="007468EF">
        <w:rPr>
          <w:rStyle w:val="FontStyle65"/>
          <w:rFonts w:ascii="Times New Roman" w:hAnsi="Times New Roman" w:cs="Times New Roman"/>
          <w:sz w:val="24"/>
          <w:szCs w:val="24"/>
          <w:lang w:eastAsia="en-US"/>
        </w:rPr>
        <w:t xml:space="preserve">, кладочного раствора и </w:t>
      </w:r>
      <w:r w:rsidRPr="007468EF">
        <w:rPr>
          <w:rFonts w:ascii="Times New Roman" w:hAnsi="Times New Roman"/>
        </w:rPr>
        <w:t>несущих или ненесущих лотковых блоков,</w:t>
      </w:r>
      <w:r w:rsidRPr="007468EF">
        <w:rPr>
          <w:rStyle w:val="FontStyle65"/>
          <w:rFonts w:ascii="Times New Roman" w:hAnsi="Times New Roman" w:cs="Times New Roman"/>
          <w:sz w:val="24"/>
          <w:szCs w:val="24"/>
          <w:lang w:eastAsia="en-US"/>
        </w:rPr>
        <w:t xml:space="preserve"> которые </w:t>
      </w:r>
      <w:r w:rsidRPr="007468EF">
        <w:rPr>
          <w:rFonts w:ascii="Times New Roman" w:hAnsi="Times New Roman"/>
        </w:rPr>
        <w:t>должны удовлетворять следующим стандартам и условиям</w:t>
      </w:r>
      <w:r w:rsidRPr="007468EF">
        <w:rPr>
          <w:rStyle w:val="FontStyle65"/>
          <w:rFonts w:ascii="Times New Roman" w:hAnsi="Times New Roman" w:cs="Times New Roman"/>
          <w:sz w:val="24"/>
          <w:szCs w:val="24"/>
          <w:lang w:eastAsia="en-US"/>
        </w:rPr>
        <w:t>:</w:t>
      </w:r>
    </w:p>
    <w:p w:rsidR="009336BE" w:rsidRPr="007468EF" w:rsidRDefault="009336BE" w:rsidP="009336BE">
      <w:pPr>
        <w:pStyle w:val="Style29"/>
        <w:widowControl/>
        <w:ind w:firstLine="567"/>
        <w:jc w:val="both"/>
        <w:rPr>
          <w:rStyle w:val="FontStyle65"/>
          <w:rFonts w:ascii="Times New Roman" w:hAnsi="Times New Roman" w:cs="Times New Roman"/>
          <w:sz w:val="24"/>
          <w:szCs w:val="24"/>
          <w:lang w:eastAsia="en-US"/>
        </w:rPr>
      </w:pPr>
      <w:r w:rsidRPr="007468EF">
        <w:rPr>
          <w:rStyle w:val="FontStyle65"/>
          <w:rFonts w:ascii="Times New Roman" w:hAnsi="Times New Roman" w:cs="Times New Roman"/>
          <w:sz w:val="24"/>
          <w:szCs w:val="24"/>
          <w:lang w:eastAsia="en-US"/>
        </w:rPr>
        <w:t xml:space="preserve">a) </w:t>
      </w:r>
      <w:r w:rsidRPr="007468EF">
        <w:rPr>
          <w:rFonts w:ascii="Times New Roman" w:hAnsi="Times New Roman"/>
        </w:rPr>
        <w:t>бетон и сталь</w:t>
      </w:r>
      <w:r w:rsidRPr="007468EF">
        <w:rPr>
          <w:rStyle w:val="FontStyle65"/>
          <w:rFonts w:ascii="Times New Roman" w:hAnsi="Times New Roman" w:cs="Times New Roman"/>
          <w:sz w:val="24"/>
          <w:szCs w:val="24"/>
          <w:lang w:eastAsia="en-US"/>
        </w:rPr>
        <w:t xml:space="preserve"> в соответствии с п. 4.2;</w:t>
      </w:r>
    </w:p>
    <w:p w:rsidR="009336BE" w:rsidRPr="007468EF" w:rsidRDefault="009336BE" w:rsidP="009336BE">
      <w:pPr>
        <w:pStyle w:val="Style29"/>
        <w:widowControl/>
        <w:ind w:firstLine="567"/>
        <w:jc w:val="both"/>
        <w:rPr>
          <w:rStyle w:val="FontStyle65"/>
          <w:rFonts w:ascii="Times New Roman" w:hAnsi="Times New Roman" w:cs="Times New Roman"/>
          <w:sz w:val="24"/>
          <w:szCs w:val="24"/>
          <w:lang w:eastAsia="en-US"/>
        </w:rPr>
      </w:pPr>
      <w:r w:rsidRPr="007468EF">
        <w:rPr>
          <w:rStyle w:val="FontStyle65"/>
          <w:rFonts w:ascii="Times New Roman" w:hAnsi="Times New Roman" w:cs="Times New Roman"/>
          <w:sz w:val="24"/>
          <w:szCs w:val="24"/>
          <w:lang w:eastAsia="en-US"/>
        </w:rPr>
        <w:lastRenderedPageBreak/>
        <w:t>b) кладочный раствор в соответствии с EN 998-2;</w:t>
      </w:r>
    </w:p>
    <w:p w:rsidR="009336BE" w:rsidRPr="007468EF" w:rsidRDefault="009336BE" w:rsidP="009336BE">
      <w:pPr>
        <w:pStyle w:val="Style29"/>
        <w:widowControl/>
        <w:ind w:firstLine="567"/>
        <w:jc w:val="both"/>
        <w:rPr>
          <w:rStyle w:val="FontStyle65"/>
          <w:rFonts w:ascii="Times New Roman" w:hAnsi="Times New Roman" w:cs="Times New Roman"/>
          <w:sz w:val="24"/>
          <w:szCs w:val="24"/>
          <w:lang w:eastAsia="en-US"/>
        </w:rPr>
      </w:pPr>
      <w:r w:rsidRPr="007468EF">
        <w:rPr>
          <w:rStyle w:val="FontStyle65"/>
          <w:rFonts w:ascii="Times New Roman" w:hAnsi="Times New Roman" w:cs="Times New Roman"/>
          <w:sz w:val="24"/>
          <w:szCs w:val="24"/>
          <w:lang w:eastAsia="en-US"/>
        </w:rPr>
        <w:t>c) лотковые блоки изготавливают из следующих материалов:</w:t>
      </w:r>
    </w:p>
    <w:p w:rsidR="009336BE" w:rsidRPr="007468EF" w:rsidRDefault="009336BE" w:rsidP="009336BE">
      <w:pPr>
        <w:pStyle w:val="Style29"/>
        <w:widowControl/>
        <w:ind w:firstLine="567"/>
        <w:jc w:val="both"/>
        <w:rPr>
          <w:rStyle w:val="FontStyle65"/>
          <w:rFonts w:ascii="Times New Roman" w:hAnsi="Times New Roman" w:cs="Times New Roman"/>
          <w:sz w:val="24"/>
          <w:szCs w:val="24"/>
          <w:lang w:eastAsia="en-US"/>
        </w:rPr>
      </w:pPr>
      <w:r w:rsidRPr="007468EF">
        <w:rPr>
          <w:rStyle w:val="FontStyle65"/>
          <w:rFonts w:ascii="Times New Roman" w:hAnsi="Times New Roman" w:cs="Times New Roman"/>
          <w:sz w:val="24"/>
          <w:szCs w:val="24"/>
          <w:lang w:eastAsia="en-US"/>
        </w:rPr>
        <w:t>1) глина в соответствии с разделами с требованиями к материалам EN 771-1;</w:t>
      </w:r>
    </w:p>
    <w:p w:rsidR="009336BE" w:rsidRPr="007468EF" w:rsidRDefault="009336BE" w:rsidP="009336BE">
      <w:pPr>
        <w:pStyle w:val="Style29"/>
        <w:widowControl/>
        <w:ind w:firstLine="567"/>
        <w:jc w:val="both"/>
        <w:rPr>
          <w:rStyle w:val="FontStyle65"/>
          <w:rFonts w:ascii="Times New Roman" w:hAnsi="Times New Roman" w:cs="Times New Roman"/>
          <w:sz w:val="24"/>
          <w:szCs w:val="24"/>
          <w:lang w:eastAsia="en-US"/>
        </w:rPr>
      </w:pPr>
      <w:r w:rsidRPr="007468EF">
        <w:rPr>
          <w:rStyle w:val="FontStyle65"/>
          <w:rFonts w:ascii="Times New Roman" w:hAnsi="Times New Roman" w:cs="Times New Roman"/>
          <w:sz w:val="24"/>
          <w:szCs w:val="24"/>
          <w:lang w:eastAsia="en-US"/>
        </w:rPr>
        <w:t xml:space="preserve">2) известковый силикат в соответствии с разделами с требованиями к материалам </w:t>
      </w:r>
      <w:r>
        <w:rPr>
          <w:rStyle w:val="FontStyle65"/>
          <w:rFonts w:ascii="Times New Roman" w:hAnsi="Times New Roman" w:cs="Times New Roman"/>
          <w:sz w:val="24"/>
          <w:szCs w:val="24"/>
          <w:lang w:eastAsia="en-US"/>
        </w:rPr>
        <w:br/>
      </w:r>
      <w:r w:rsidRPr="007468EF">
        <w:rPr>
          <w:rStyle w:val="FontStyle65"/>
          <w:rFonts w:ascii="Times New Roman" w:hAnsi="Times New Roman" w:cs="Times New Roman"/>
          <w:sz w:val="24"/>
          <w:szCs w:val="24"/>
          <w:lang w:eastAsia="en-US"/>
        </w:rPr>
        <w:t>EN 771-2;</w:t>
      </w:r>
    </w:p>
    <w:p w:rsidR="009336BE" w:rsidRPr="007468EF" w:rsidRDefault="009336BE" w:rsidP="009336BE">
      <w:pPr>
        <w:pStyle w:val="Style29"/>
        <w:widowControl/>
        <w:ind w:firstLine="567"/>
        <w:jc w:val="both"/>
        <w:rPr>
          <w:rStyle w:val="FontStyle65"/>
          <w:rFonts w:ascii="Times New Roman" w:hAnsi="Times New Roman" w:cs="Times New Roman"/>
          <w:sz w:val="24"/>
          <w:szCs w:val="24"/>
          <w:lang w:eastAsia="en-US"/>
        </w:rPr>
      </w:pPr>
      <w:r w:rsidRPr="007468EF">
        <w:rPr>
          <w:rStyle w:val="FontStyle65"/>
          <w:rFonts w:ascii="Times New Roman" w:hAnsi="Times New Roman" w:cs="Times New Roman"/>
          <w:sz w:val="24"/>
          <w:szCs w:val="24"/>
          <w:lang w:eastAsia="en-US"/>
        </w:rPr>
        <w:t>3) перлитобетон в соответствии с разделами с требованиями к материалам EN 771-3;</w:t>
      </w:r>
    </w:p>
    <w:p w:rsidR="009336BE" w:rsidRPr="007468EF" w:rsidRDefault="009336BE" w:rsidP="009336BE">
      <w:pPr>
        <w:pStyle w:val="Style29"/>
        <w:widowControl/>
        <w:ind w:firstLine="567"/>
        <w:jc w:val="both"/>
        <w:rPr>
          <w:rStyle w:val="FontStyle65"/>
          <w:rFonts w:ascii="Times New Roman" w:hAnsi="Times New Roman" w:cs="Times New Roman"/>
          <w:sz w:val="24"/>
          <w:szCs w:val="24"/>
          <w:lang w:eastAsia="en-US"/>
        </w:rPr>
      </w:pPr>
      <w:r w:rsidRPr="007468EF">
        <w:rPr>
          <w:rStyle w:val="FontStyle65"/>
          <w:rFonts w:ascii="Times New Roman" w:hAnsi="Times New Roman" w:cs="Times New Roman"/>
          <w:sz w:val="24"/>
          <w:szCs w:val="24"/>
          <w:lang w:eastAsia="en-US"/>
        </w:rPr>
        <w:t>4) ячеистый бетон автоклавного твердения в соответствии с разделами с требованиями к материалам EN 771-4;</w:t>
      </w:r>
    </w:p>
    <w:p w:rsidR="009336BE" w:rsidRPr="007468EF" w:rsidRDefault="009336BE" w:rsidP="009336BE">
      <w:pPr>
        <w:pStyle w:val="Style29"/>
        <w:widowControl/>
        <w:ind w:firstLine="567"/>
        <w:jc w:val="both"/>
        <w:rPr>
          <w:rStyle w:val="FontStyle65"/>
          <w:rFonts w:ascii="Times New Roman" w:hAnsi="Times New Roman" w:cs="Times New Roman"/>
          <w:sz w:val="24"/>
          <w:szCs w:val="24"/>
          <w:lang w:eastAsia="en-US"/>
        </w:rPr>
      </w:pPr>
      <w:r w:rsidRPr="007468EF">
        <w:rPr>
          <w:rStyle w:val="FontStyle65"/>
          <w:rFonts w:ascii="Times New Roman" w:hAnsi="Times New Roman" w:cs="Times New Roman"/>
          <w:sz w:val="24"/>
          <w:szCs w:val="24"/>
          <w:lang w:eastAsia="en-US"/>
        </w:rPr>
        <w:t>5) промышленный камень в соответствии с разделами с требованиями к материалам EN 771-5;</w:t>
      </w:r>
    </w:p>
    <w:p w:rsidR="009336BE" w:rsidRPr="007468EF" w:rsidRDefault="009336BE" w:rsidP="009336BE">
      <w:pPr>
        <w:pStyle w:val="Style29"/>
        <w:widowControl/>
        <w:ind w:firstLine="567"/>
        <w:jc w:val="both"/>
        <w:rPr>
          <w:rStyle w:val="FontStyle65"/>
          <w:rFonts w:ascii="Times New Roman" w:hAnsi="Times New Roman" w:cs="Times New Roman"/>
          <w:sz w:val="24"/>
          <w:szCs w:val="24"/>
          <w:lang w:eastAsia="en-US"/>
        </w:rPr>
      </w:pPr>
      <w:r w:rsidRPr="007468EF">
        <w:rPr>
          <w:rStyle w:val="FontStyle65"/>
          <w:rFonts w:ascii="Times New Roman" w:hAnsi="Times New Roman" w:cs="Times New Roman"/>
          <w:sz w:val="24"/>
          <w:szCs w:val="24"/>
          <w:lang w:eastAsia="en-US"/>
        </w:rPr>
        <w:t xml:space="preserve">6) природный камень в соответствии с разделами с требованиями к материалам </w:t>
      </w:r>
      <w:r>
        <w:rPr>
          <w:rStyle w:val="FontStyle65"/>
          <w:rFonts w:ascii="Times New Roman" w:hAnsi="Times New Roman" w:cs="Times New Roman"/>
          <w:sz w:val="24"/>
          <w:szCs w:val="24"/>
          <w:lang w:eastAsia="en-US"/>
        </w:rPr>
        <w:br/>
      </w:r>
      <w:r w:rsidRPr="007468EF">
        <w:rPr>
          <w:rStyle w:val="FontStyle65"/>
          <w:rFonts w:ascii="Times New Roman" w:hAnsi="Times New Roman" w:cs="Times New Roman"/>
          <w:sz w:val="24"/>
          <w:szCs w:val="24"/>
          <w:lang w:eastAsia="en-US"/>
        </w:rPr>
        <w:t>EN 771-6.</w:t>
      </w:r>
    </w:p>
    <w:p w:rsidR="009336BE" w:rsidRPr="007468EF" w:rsidRDefault="009336BE" w:rsidP="009336BE">
      <w:pPr>
        <w:pStyle w:val="Style10"/>
        <w:widowControl/>
        <w:ind w:firstLine="567"/>
        <w:jc w:val="both"/>
        <w:rPr>
          <w:rStyle w:val="FontStyle59"/>
          <w:rFonts w:ascii="Times New Roman" w:hAnsi="Times New Roman" w:cs="Times New Roman"/>
          <w:sz w:val="24"/>
          <w:szCs w:val="24"/>
          <w:lang w:eastAsia="en-US"/>
        </w:rPr>
      </w:pPr>
    </w:p>
    <w:p w:rsidR="009336BE" w:rsidRPr="009336BE" w:rsidRDefault="009336BE" w:rsidP="009336BE">
      <w:pPr>
        <w:pStyle w:val="Style10"/>
        <w:widowControl/>
        <w:ind w:firstLine="567"/>
        <w:jc w:val="both"/>
        <w:rPr>
          <w:rStyle w:val="FontStyle59"/>
          <w:rFonts w:ascii="Times New Roman" w:hAnsi="Times New Roman" w:cs="Times New Roman"/>
          <w:sz w:val="20"/>
          <w:szCs w:val="20"/>
          <w:lang w:eastAsia="en-US"/>
        </w:rPr>
      </w:pPr>
      <w:r w:rsidRPr="009336BE">
        <w:rPr>
          <w:rStyle w:val="FontStyle59"/>
          <w:rFonts w:ascii="Times New Roman" w:hAnsi="Times New Roman" w:cs="Times New Roman"/>
          <w:sz w:val="20"/>
          <w:szCs w:val="20"/>
          <w:lang w:eastAsia="en-US"/>
        </w:rPr>
        <w:t>Примечание – Любые лотковые блоки могут улучшить механические характеристики перемычек. Однако если это улучшение можно проверить вычислительными методами или лотковые блоки учитываются при обеспечении покрытий для железобетона, то эти блоки считаются несущими.</w:t>
      </w:r>
    </w:p>
    <w:p w:rsidR="009336BE" w:rsidRPr="007468EF" w:rsidRDefault="009336BE" w:rsidP="009336BE">
      <w:pPr>
        <w:widowControl/>
        <w:ind w:firstLine="567"/>
        <w:jc w:val="both"/>
        <w:rPr>
          <w:rFonts w:ascii="Times New Roman" w:hAnsi="Times New Roman"/>
        </w:rPr>
      </w:pPr>
    </w:p>
    <w:p w:rsidR="009336BE" w:rsidRPr="007468EF" w:rsidRDefault="009336BE" w:rsidP="009336BE">
      <w:pPr>
        <w:widowControl/>
        <w:ind w:firstLine="567"/>
        <w:jc w:val="both"/>
        <w:rPr>
          <w:rStyle w:val="FontStyle65"/>
          <w:rFonts w:ascii="Times New Roman" w:hAnsi="Times New Roman" w:cs="Times New Roman"/>
          <w:sz w:val="24"/>
          <w:szCs w:val="24"/>
          <w:lang w:eastAsia="en-US"/>
        </w:rPr>
      </w:pPr>
      <w:r w:rsidRPr="007468EF">
        <w:rPr>
          <w:rFonts w:ascii="Times New Roman" w:hAnsi="Times New Roman"/>
        </w:rPr>
        <w:t>Прочность при сжатии несущих лотковых блоков определяют</w:t>
      </w:r>
      <w:r w:rsidRPr="007468EF">
        <w:rPr>
          <w:rStyle w:val="FontStyle65"/>
          <w:rFonts w:ascii="Times New Roman" w:hAnsi="Times New Roman" w:cs="Times New Roman"/>
          <w:sz w:val="24"/>
          <w:szCs w:val="24"/>
          <w:lang w:eastAsia="en-US"/>
        </w:rPr>
        <w:t xml:space="preserve"> в соответствии с принципами EN 772-1 по отобранным образцам. </w:t>
      </w:r>
      <w:r w:rsidRPr="007468EF">
        <w:rPr>
          <w:rFonts w:ascii="Times New Roman" w:hAnsi="Times New Roman"/>
        </w:rPr>
        <w:t xml:space="preserve">Расположение образца и соотношение размеров </w:t>
      </w:r>
      <w:proofErr w:type="gramStart"/>
      <w:r w:rsidRPr="007468EF">
        <w:rPr>
          <w:rFonts w:ascii="Times New Roman" w:hAnsi="Times New Roman"/>
        </w:rPr>
        <w:t>показаны</w:t>
      </w:r>
      <w:proofErr w:type="gramEnd"/>
      <w:r w:rsidRPr="007468EF">
        <w:rPr>
          <w:rFonts w:ascii="Times New Roman" w:hAnsi="Times New Roman"/>
        </w:rPr>
        <w:t xml:space="preserve"> на рисунке</w:t>
      </w:r>
      <w:r w:rsidRPr="007468EF">
        <w:rPr>
          <w:rStyle w:val="FontStyle65"/>
          <w:rFonts w:ascii="Times New Roman" w:hAnsi="Times New Roman" w:cs="Times New Roman"/>
          <w:sz w:val="24"/>
          <w:szCs w:val="24"/>
          <w:lang w:eastAsia="en-US"/>
        </w:rPr>
        <w:t xml:space="preserve"> 5.</w:t>
      </w:r>
    </w:p>
    <w:p w:rsidR="009336BE" w:rsidRDefault="009336BE" w:rsidP="009336BE">
      <w:pPr>
        <w:pStyle w:val="Style29"/>
        <w:widowControl/>
        <w:ind w:firstLine="567"/>
        <w:jc w:val="both"/>
        <w:rPr>
          <w:rStyle w:val="FontStyle74"/>
          <w:rFonts w:ascii="Times New Roman" w:hAnsi="Times New Roman" w:cs="Times New Roman"/>
          <w:b/>
          <w:sz w:val="24"/>
          <w:szCs w:val="24"/>
        </w:rPr>
      </w:pPr>
    </w:p>
    <w:p w:rsidR="001C1358" w:rsidRDefault="001C1358" w:rsidP="001C1358">
      <w:pPr>
        <w:pStyle w:val="Style29"/>
        <w:widowControl/>
        <w:jc w:val="center"/>
        <w:rPr>
          <w:rStyle w:val="FontStyle74"/>
          <w:rFonts w:ascii="Times New Roman" w:hAnsi="Times New Roman" w:cs="Times New Roman"/>
          <w:b/>
          <w:sz w:val="24"/>
          <w:szCs w:val="24"/>
        </w:rPr>
      </w:pPr>
      <w:r>
        <w:rPr>
          <w:noProof/>
        </w:rPr>
        <w:drawing>
          <wp:inline distT="0" distB="0" distL="0" distR="0" wp14:anchorId="5AB21F9B" wp14:editId="7E737172">
            <wp:extent cx="2139905" cy="1926705"/>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139905" cy="1926705"/>
                    </a:xfrm>
                    <a:prstGeom prst="rect">
                      <a:avLst/>
                    </a:prstGeom>
                  </pic:spPr>
                </pic:pic>
              </a:graphicData>
            </a:graphic>
          </wp:inline>
        </w:drawing>
      </w:r>
    </w:p>
    <w:p w:rsidR="001C1358" w:rsidRDefault="001C1358" w:rsidP="009336BE">
      <w:pPr>
        <w:pStyle w:val="Style29"/>
        <w:widowControl/>
        <w:ind w:firstLine="567"/>
        <w:jc w:val="both"/>
        <w:rPr>
          <w:rStyle w:val="FontStyle74"/>
          <w:rFonts w:ascii="Times New Roman" w:hAnsi="Times New Roman" w:cs="Times New Roman"/>
          <w:b/>
          <w:sz w:val="24"/>
          <w:szCs w:val="24"/>
        </w:rPr>
      </w:pPr>
    </w:p>
    <w:p w:rsidR="001C1358" w:rsidRPr="001C1358" w:rsidRDefault="001C1358" w:rsidP="001C1358">
      <w:pPr>
        <w:pStyle w:val="Style45"/>
        <w:widowControl/>
        <w:ind w:firstLine="720"/>
        <w:jc w:val="both"/>
        <w:rPr>
          <w:rStyle w:val="FontStyle62"/>
          <w:rFonts w:ascii="Times New Roman" w:hAnsi="Times New Roman" w:cs="Times New Roman"/>
          <w:b/>
          <w:i w:val="0"/>
          <w:sz w:val="20"/>
          <w:szCs w:val="20"/>
          <w:lang w:eastAsia="en-US"/>
        </w:rPr>
      </w:pPr>
      <w:r w:rsidRPr="001C1358">
        <w:rPr>
          <w:rStyle w:val="FontStyle62"/>
          <w:rFonts w:ascii="Times New Roman" w:hAnsi="Times New Roman" w:cs="Times New Roman"/>
          <w:b/>
          <w:i w:val="0"/>
          <w:sz w:val="20"/>
          <w:szCs w:val="20"/>
          <w:lang w:eastAsia="en-US"/>
        </w:rPr>
        <w:t>Условные обозначения</w:t>
      </w:r>
    </w:p>
    <w:p w:rsidR="001C1358" w:rsidRPr="00EB3FDF" w:rsidRDefault="001C1358" w:rsidP="001C1358">
      <w:pPr>
        <w:widowControl/>
        <w:ind w:firstLine="720"/>
        <w:jc w:val="both"/>
        <w:rPr>
          <w:rStyle w:val="FontStyle59"/>
          <w:rFonts w:ascii="Times New Roman" w:hAnsi="Times New Roman" w:cs="Times New Roman"/>
          <w:sz w:val="20"/>
          <w:szCs w:val="20"/>
          <w:lang w:eastAsia="en-US"/>
        </w:rPr>
      </w:pPr>
      <w:r w:rsidRPr="00EB3FDF">
        <w:rPr>
          <w:rStyle w:val="FontStyle59"/>
          <w:rFonts w:ascii="Times New Roman" w:hAnsi="Times New Roman" w:cs="Times New Roman"/>
          <w:sz w:val="20"/>
          <w:szCs w:val="20"/>
          <w:lang w:eastAsia="en-US"/>
        </w:rPr>
        <w:t xml:space="preserve">1 </w:t>
      </w:r>
      <w:r w:rsidR="00EB3FDF">
        <w:rPr>
          <w:rStyle w:val="FontStyle59"/>
          <w:rFonts w:ascii="Times New Roman" w:hAnsi="Times New Roman" w:cs="Times New Roman"/>
          <w:sz w:val="20"/>
          <w:szCs w:val="20"/>
          <w:lang w:eastAsia="en-US"/>
        </w:rPr>
        <w:t xml:space="preserve">– </w:t>
      </w:r>
      <w:r w:rsidRPr="00EB3FDF">
        <w:rPr>
          <w:rFonts w:ascii="Times New Roman" w:hAnsi="Times New Roman"/>
          <w:sz w:val="20"/>
          <w:szCs w:val="20"/>
        </w:rPr>
        <w:t>для обеспечения симметричности приложения нагрузки одновременно испытывают два образца</w:t>
      </w:r>
      <w:r w:rsidR="00EB3FDF">
        <w:rPr>
          <w:rFonts w:ascii="Times New Roman" w:hAnsi="Times New Roman"/>
          <w:sz w:val="20"/>
          <w:szCs w:val="20"/>
        </w:rPr>
        <w:t>;</w:t>
      </w:r>
    </w:p>
    <w:p w:rsidR="001C1358" w:rsidRPr="00EB3FDF" w:rsidRDefault="001C1358" w:rsidP="001C1358">
      <w:pPr>
        <w:pStyle w:val="Style42"/>
        <w:widowControl/>
        <w:ind w:firstLine="720"/>
        <w:jc w:val="both"/>
        <w:rPr>
          <w:rStyle w:val="FontStyle53"/>
          <w:rFonts w:ascii="Times New Roman" w:hAnsi="Times New Roman" w:cs="Times New Roman"/>
          <w:i w:val="0"/>
          <w:sz w:val="20"/>
          <w:szCs w:val="20"/>
          <w:lang w:eastAsia="en-US"/>
        </w:rPr>
      </w:pPr>
      <w:r w:rsidRPr="00EB3FDF">
        <w:rPr>
          <w:rStyle w:val="FontStyle59"/>
          <w:rFonts w:ascii="Times New Roman" w:hAnsi="Times New Roman" w:cs="Times New Roman"/>
          <w:sz w:val="20"/>
          <w:szCs w:val="20"/>
          <w:lang w:eastAsia="en-US"/>
        </w:rPr>
        <w:t xml:space="preserve">2 </w:t>
      </w:r>
      <w:r w:rsidR="00EB3FDF">
        <w:rPr>
          <w:rStyle w:val="FontStyle59"/>
          <w:rFonts w:ascii="Times New Roman" w:hAnsi="Times New Roman" w:cs="Times New Roman"/>
          <w:sz w:val="20"/>
          <w:szCs w:val="20"/>
          <w:lang w:eastAsia="en-US"/>
        </w:rPr>
        <w:t xml:space="preserve">– </w:t>
      </w:r>
      <w:r w:rsidRPr="00EB3FDF">
        <w:rPr>
          <w:rStyle w:val="FontStyle59"/>
          <w:rFonts w:ascii="Times New Roman" w:hAnsi="Times New Roman" w:cs="Times New Roman"/>
          <w:sz w:val="20"/>
          <w:szCs w:val="20"/>
          <w:lang w:eastAsia="en-US"/>
        </w:rPr>
        <w:t xml:space="preserve">длина отобранной части </w:t>
      </w:r>
      <w:proofErr w:type="spellStart"/>
      <w:r w:rsidRPr="00EB3FDF">
        <w:rPr>
          <w:rStyle w:val="FontStyle55"/>
          <w:rFonts w:ascii="Times New Roman" w:hAnsi="Times New Roman" w:cs="Times New Roman"/>
          <w:sz w:val="20"/>
          <w:szCs w:val="20"/>
          <w:lang w:eastAsia="en-US"/>
        </w:rPr>
        <w:t>h</w:t>
      </w:r>
      <w:r w:rsidRPr="00EB3FDF">
        <w:rPr>
          <w:rStyle w:val="FontStyle53"/>
          <w:rFonts w:ascii="Times New Roman" w:hAnsi="Times New Roman" w:cs="Times New Roman"/>
          <w:sz w:val="20"/>
          <w:szCs w:val="20"/>
          <w:vertAlign w:val="subscript"/>
          <w:lang w:eastAsia="en-US"/>
        </w:rPr>
        <w:t>s</w:t>
      </w:r>
      <w:proofErr w:type="spellEnd"/>
      <w:r w:rsidRPr="00EB3FDF">
        <w:rPr>
          <w:rStyle w:val="FontStyle53"/>
          <w:rFonts w:ascii="Times New Roman" w:hAnsi="Times New Roman" w:cs="Times New Roman"/>
          <w:sz w:val="20"/>
          <w:szCs w:val="20"/>
          <w:lang w:eastAsia="en-US"/>
        </w:rPr>
        <w:t xml:space="preserve"> </w:t>
      </w:r>
      <w:r w:rsidRPr="00EB3FDF">
        <w:rPr>
          <w:rStyle w:val="FontStyle59"/>
          <w:rFonts w:ascii="Times New Roman" w:hAnsi="Times New Roman" w:cs="Times New Roman"/>
          <w:sz w:val="20"/>
          <w:szCs w:val="20"/>
          <w:lang w:eastAsia="en-US"/>
        </w:rPr>
        <w:t xml:space="preserve">должна соответствовать ее наименьшей ширине </w:t>
      </w:r>
      <w:proofErr w:type="spellStart"/>
      <w:r w:rsidRPr="00EB3FDF">
        <w:rPr>
          <w:rStyle w:val="FontStyle55"/>
          <w:rFonts w:ascii="Times New Roman" w:hAnsi="Times New Roman" w:cs="Times New Roman"/>
          <w:sz w:val="20"/>
          <w:szCs w:val="20"/>
          <w:lang w:eastAsia="en-US"/>
        </w:rPr>
        <w:t>b</w:t>
      </w:r>
      <w:r w:rsidRPr="00EB3FDF">
        <w:rPr>
          <w:rStyle w:val="FontStyle53"/>
          <w:rFonts w:ascii="Times New Roman" w:hAnsi="Times New Roman" w:cs="Times New Roman"/>
          <w:sz w:val="20"/>
          <w:szCs w:val="20"/>
          <w:vertAlign w:val="subscript"/>
          <w:lang w:eastAsia="en-US"/>
        </w:rPr>
        <w:t>s</w:t>
      </w:r>
      <w:proofErr w:type="spellEnd"/>
      <w:r w:rsidR="00EB3FDF">
        <w:rPr>
          <w:rStyle w:val="FontStyle53"/>
          <w:rFonts w:ascii="Times New Roman" w:hAnsi="Times New Roman" w:cs="Times New Roman"/>
          <w:i w:val="0"/>
          <w:sz w:val="20"/>
          <w:szCs w:val="20"/>
          <w:lang w:eastAsia="en-US"/>
        </w:rPr>
        <w:t>.</w:t>
      </w:r>
    </w:p>
    <w:p w:rsidR="001C1358" w:rsidRPr="007B73F7" w:rsidRDefault="001C1358" w:rsidP="001C1358">
      <w:pPr>
        <w:pStyle w:val="Style17"/>
        <w:widowControl/>
        <w:jc w:val="both"/>
        <w:rPr>
          <w:rStyle w:val="FontStyle60"/>
          <w:rFonts w:ascii="Times New Roman" w:hAnsi="Times New Roman" w:cs="Times New Roman"/>
          <w:sz w:val="28"/>
          <w:szCs w:val="28"/>
          <w:lang w:eastAsia="en-US"/>
        </w:rPr>
      </w:pPr>
    </w:p>
    <w:p w:rsidR="001C1358" w:rsidRPr="001C1358" w:rsidRDefault="001C1358" w:rsidP="001C1358">
      <w:pPr>
        <w:pStyle w:val="Style17"/>
        <w:widowControl/>
        <w:jc w:val="center"/>
        <w:rPr>
          <w:rStyle w:val="FontStyle60"/>
          <w:rFonts w:ascii="Times New Roman" w:hAnsi="Times New Roman" w:cs="Times New Roman"/>
          <w:sz w:val="24"/>
          <w:szCs w:val="24"/>
          <w:lang w:eastAsia="en-US"/>
        </w:rPr>
      </w:pPr>
      <w:r w:rsidRPr="001C1358">
        <w:rPr>
          <w:rStyle w:val="FontStyle60"/>
          <w:rFonts w:ascii="Times New Roman" w:hAnsi="Times New Roman" w:cs="Times New Roman"/>
          <w:sz w:val="24"/>
          <w:szCs w:val="24"/>
          <w:lang w:eastAsia="en-US"/>
        </w:rPr>
        <w:t xml:space="preserve">Рисунок 5 </w:t>
      </w:r>
      <w:r>
        <w:rPr>
          <w:rStyle w:val="FontStyle60"/>
          <w:rFonts w:ascii="Times New Roman" w:hAnsi="Times New Roman" w:cs="Times New Roman"/>
          <w:sz w:val="24"/>
          <w:szCs w:val="24"/>
          <w:lang w:eastAsia="en-US"/>
        </w:rPr>
        <w:t>–</w:t>
      </w:r>
      <w:r w:rsidRPr="001C1358">
        <w:rPr>
          <w:rStyle w:val="FontStyle60"/>
          <w:rFonts w:ascii="Times New Roman" w:hAnsi="Times New Roman" w:cs="Times New Roman"/>
          <w:sz w:val="24"/>
          <w:szCs w:val="24"/>
          <w:lang w:eastAsia="en-US"/>
        </w:rPr>
        <w:t xml:space="preserve"> Образцы для проведения испытаний несущих лотковых блоков на прочность при сжатии</w:t>
      </w:r>
    </w:p>
    <w:p w:rsidR="001C1358" w:rsidRDefault="001C1358" w:rsidP="009336BE">
      <w:pPr>
        <w:pStyle w:val="Style29"/>
        <w:widowControl/>
        <w:ind w:firstLine="567"/>
        <w:jc w:val="both"/>
        <w:rPr>
          <w:rStyle w:val="FontStyle74"/>
          <w:rFonts w:ascii="Times New Roman" w:hAnsi="Times New Roman" w:cs="Times New Roman"/>
          <w:b/>
          <w:sz w:val="24"/>
          <w:szCs w:val="24"/>
        </w:rPr>
      </w:pPr>
    </w:p>
    <w:p w:rsidR="001C1358" w:rsidRPr="00172A12" w:rsidRDefault="001C1358" w:rsidP="001C1358">
      <w:pPr>
        <w:pStyle w:val="Style22"/>
        <w:widowControl/>
        <w:ind w:firstLine="567"/>
        <w:jc w:val="both"/>
        <w:rPr>
          <w:rStyle w:val="FontStyle65"/>
          <w:rFonts w:ascii="Times New Roman" w:hAnsi="Times New Roman" w:cs="Times New Roman"/>
          <w:sz w:val="24"/>
          <w:szCs w:val="24"/>
          <w:lang w:eastAsia="en-US"/>
        </w:rPr>
      </w:pPr>
      <w:r w:rsidRPr="00172A12">
        <w:rPr>
          <w:rStyle w:val="FontStyle65"/>
          <w:rFonts w:ascii="Times New Roman" w:hAnsi="Times New Roman" w:cs="Times New Roman"/>
          <w:sz w:val="24"/>
          <w:szCs w:val="24"/>
          <w:lang w:eastAsia="en-US"/>
        </w:rPr>
        <w:t>Для соблюдения расчетных рабочих требований к перемычкам выбирают соответствующие швы, заполненные раствором.</w:t>
      </w:r>
    </w:p>
    <w:p w:rsidR="001C1358" w:rsidRPr="00172A12" w:rsidRDefault="001C1358" w:rsidP="001C1358">
      <w:pPr>
        <w:pStyle w:val="Style33"/>
        <w:widowControl/>
        <w:ind w:firstLine="567"/>
        <w:jc w:val="both"/>
        <w:rPr>
          <w:rStyle w:val="FontStyle56"/>
          <w:rFonts w:ascii="Times New Roman" w:hAnsi="Times New Roman" w:cs="Times New Roman"/>
          <w:lang w:eastAsia="en-US"/>
        </w:rPr>
      </w:pPr>
      <w:r w:rsidRPr="00172A12">
        <w:rPr>
          <w:rStyle w:val="FontStyle56"/>
          <w:rFonts w:ascii="Times New Roman" w:hAnsi="Times New Roman" w:cs="Times New Roman"/>
          <w:lang w:eastAsia="en-US"/>
        </w:rPr>
        <w:t>4.4 Комбинированные и составные перемычки</w:t>
      </w:r>
    </w:p>
    <w:p w:rsidR="001C1358" w:rsidRPr="00172A12" w:rsidRDefault="001C1358" w:rsidP="001C1358">
      <w:pPr>
        <w:widowControl/>
        <w:ind w:firstLine="567"/>
        <w:jc w:val="both"/>
        <w:rPr>
          <w:rFonts w:ascii="Times New Roman" w:hAnsi="Times New Roman"/>
        </w:rPr>
      </w:pPr>
      <w:proofErr w:type="gramStart"/>
      <w:r w:rsidRPr="00172A12">
        <w:rPr>
          <w:rFonts w:ascii="Times New Roman" w:hAnsi="Times New Roman"/>
        </w:rPr>
        <w:t>Если в декларации или дополнительной информации для составных перемычек предполагается использование материалов или элементов, которые не поставляются изготовителем в комплекте с перемычками, но требуются для устройства перемычки, то необходимые технические характеристики материалов следует определять в соответствии с настоящим стандартом или другими действующими стандартами или техническими свидетельствами, которые распространяются на применяемые материалы.</w:t>
      </w:r>
      <w:proofErr w:type="gramEnd"/>
    </w:p>
    <w:p w:rsidR="001C1358" w:rsidRDefault="001C1358" w:rsidP="001C1358">
      <w:pPr>
        <w:pStyle w:val="Style33"/>
        <w:widowControl/>
        <w:ind w:firstLine="567"/>
        <w:jc w:val="both"/>
        <w:rPr>
          <w:rStyle w:val="FontStyle56"/>
          <w:rFonts w:ascii="Times New Roman" w:hAnsi="Times New Roman" w:cs="Times New Roman"/>
          <w:sz w:val="12"/>
          <w:szCs w:val="12"/>
          <w:lang w:eastAsia="en-US"/>
        </w:rPr>
      </w:pPr>
    </w:p>
    <w:p w:rsidR="00EB3FDF" w:rsidRPr="002567A7" w:rsidRDefault="00EB3FDF" w:rsidP="001C1358">
      <w:pPr>
        <w:pStyle w:val="Style33"/>
        <w:widowControl/>
        <w:ind w:firstLine="567"/>
        <w:jc w:val="both"/>
        <w:rPr>
          <w:rStyle w:val="FontStyle56"/>
          <w:rFonts w:ascii="Times New Roman" w:hAnsi="Times New Roman" w:cs="Times New Roman"/>
          <w:sz w:val="12"/>
          <w:szCs w:val="12"/>
          <w:lang w:eastAsia="en-US"/>
        </w:rPr>
      </w:pPr>
    </w:p>
    <w:p w:rsidR="001C1358" w:rsidRDefault="001C1358" w:rsidP="001C1358">
      <w:pPr>
        <w:pStyle w:val="Style33"/>
        <w:widowControl/>
        <w:ind w:firstLine="567"/>
        <w:jc w:val="both"/>
        <w:rPr>
          <w:rStyle w:val="FontStyle56"/>
          <w:rFonts w:ascii="Times New Roman" w:hAnsi="Times New Roman" w:cs="Times New Roman"/>
          <w:lang w:eastAsia="en-US"/>
        </w:rPr>
      </w:pPr>
      <w:r w:rsidRPr="00172A12">
        <w:rPr>
          <w:rStyle w:val="FontStyle56"/>
          <w:rFonts w:ascii="Times New Roman" w:hAnsi="Times New Roman" w:cs="Times New Roman"/>
          <w:lang w:eastAsia="en-US"/>
        </w:rPr>
        <w:lastRenderedPageBreak/>
        <w:t>5 Требования</w:t>
      </w:r>
    </w:p>
    <w:p w:rsidR="001C1358" w:rsidRPr="00172A12" w:rsidRDefault="001C1358" w:rsidP="001C1358">
      <w:pPr>
        <w:pStyle w:val="Style33"/>
        <w:widowControl/>
        <w:ind w:firstLine="567"/>
        <w:jc w:val="both"/>
        <w:rPr>
          <w:rStyle w:val="FontStyle56"/>
          <w:rFonts w:ascii="Times New Roman" w:hAnsi="Times New Roman" w:cs="Times New Roman"/>
          <w:lang w:eastAsia="en-US"/>
        </w:rPr>
      </w:pPr>
    </w:p>
    <w:p w:rsidR="001C1358" w:rsidRPr="00172A12" w:rsidRDefault="001C1358" w:rsidP="001C1358">
      <w:pPr>
        <w:pStyle w:val="Style28"/>
        <w:widowControl/>
        <w:ind w:firstLine="567"/>
        <w:jc w:val="both"/>
        <w:rPr>
          <w:rStyle w:val="FontStyle56"/>
          <w:rFonts w:ascii="Times New Roman" w:hAnsi="Times New Roman" w:cs="Times New Roman"/>
          <w:lang w:eastAsia="en-US"/>
        </w:rPr>
      </w:pPr>
      <w:r w:rsidRPr="00172A12">
        <w:rPr>
          <w:rStyle w:val="FontStyle56"/>
          <w:rFonts w:ascii="Times New Roman" w:hAnsi="Times New Roman" w:cs="Times New Roman"/>
          <w:lang w:eastAsia="en-US"/>
        </w:rPr>
        <w:t>5.1 Общие положения</w:t>
      </w:r>
    </w:p>
    <w:p w:rsidR="001C1358" w:rsidRPr="00172A12" w:rsidRDefault="001C1358" w:rsidP="001C1358">
      <w:pPr>
        <w:pStyle w:val="Style22"/>
        <w:widowControl/>
        <w:ind w:firstLine="567"/>
        <w:jc w:val="both"/>
        <w:rPr>
          <w:rStyle w:val="FontStyle65"/>
          <w:rFonts w:ascii="Times New Roman" w:hAnsi="Times New Roman" w:cs="Times New Roman"/>
          <w:sz w:val="24"/>
          <w:szCs w:val="24"/>
          <w:lang w:eastAsia="en-US"/>
        </w:rPr>
      </w:pPr>
      <w:r w:rsidRPr="00172A12">
        <w:rPr>
          <w:rFonts w:ascii="Times New Roman" w:hAnsi="Times New Roman"/>
        </w:rPr>
        <w:t xml:space="preserve">Требования и характеристики, установленные в настоящем стандарте, </w:t>
      </w:r>
      <w:r w:rsidRPr="00172A12">
        <w:rPr>
          <w:rStyle w:val="FontStyle65"/>
          <w:rFonts w:ascii="Times New Roman" w:hAnsi="Times New Roman" w:cs="Times New Roman"/>
          <w:sz w:val="24"/>
          <w:szCs w:val="24"/>
          <w:lang w:eastAsia="en-US"/>
        </w:rPr>
        <w:t>определяют в соответствии с методами испытаний и процеду</w:t>
      </w:r>
      <w:r>
        <w:rPr>
          <w:rStyle w:val="FontStyle65"/>
          <w:rFonts w:ascii="Times New Roman" w:hAnsi="Times New Roman" w:cs="Times New Roman"/>
          <w:sz w:val="24"/>
          <w:szCs w:val="24"/>
          <w:lang w:eastAsia="en-US"/>
        </w:rPr>
        <w:t xml:space="preserve">рами, приведенными в настоящем </w:t>
      </w:r>
      <w:r w:rsidRPr="00172A12">
        <w:rPr>
          <w:rStyle w:val="FontStyle65"/>
          <w:rFonts w:ascii="Times New Roman" w:hAnsi="Times New Roman" w:cs="Times New Roman"/>
          <w:sz w:val="24"/>
          <w:szCs w:val="24"/>
          <w:lang w:eastAsia="en-US"/>
        </w:rPr>
        <w:t xml:space="preserve"> стандарте.</w:t>
      </w:r>
    </w:p>
    <w:p w:rsidR="001C1358" w:rsidRPr="00172A12" w:rsidRDefault="001C1358" w:rsidP="001C1358">
      <w:pPr>
        <w:pStyle w:val="Style34"/>
        <w:widowControl/>
        <w:ind w:firstLine="567"/>
        <w:jc w:val="both"/>
        <w:rPr>
          <w:rStyle w:val="FontStyle59"/>
          <w:rFonts w:ascii="Times New Roman" w:hAnsi="Times New Roman" w:cs="Times New Roman"/>
          <w:sz w:val="24"/>
          <w:szCs w:val="24"/>
          <w:lang w:eastAsia="en-US"/>
        </w:rPr>
      </w:pPr>
    </w:p>
    <w:p w:rsidR="001C1358" w:rsidRDefault="001C1358" w:rsidP="001C1358">
      <w:pPr>
        <w:pStyle w:val="Style34"/>
        <w:widowControl/>
        <w:ind w:firstLine="567"/>
        <w:jc w:val="both"/>
        <w:rPr>
          <w:rStyle w:val="FontStyle59"/>
          <w:rFonts w:ascii="Times New Roman" w:hAnsi="Times New Roman" w:cs="Times New Roman"/>
          <w:sz w:val="20"/>
          <w:szCs w:val="20"/>
          <w:lang w:eastAsia="en-US"/>
        </w:rPr>
      </w:pPr>
      <w:r w:rsidRPr="009336BE">
        <w:rPr>
          <w:rStyle w:val="FontStyle59"/>
          <w:rFonts w:ascii="Times New Roman" w:hAnsi="Times New Roman" w:cs="Times New Roman"/>
          <w:sz w:val="20"/>
          <w:szCs w:val="20"/>
          <w:lang w:eastAsia="en-US"/>
        </w:rPr>
        <w:t>П</w:t>
      </w:r>
      <w:r>
        <w:rPr>
          <w:rStyle w:val="FontStyle59"/>
          <w:rFonts w:ascii="Times New Roman" w:hAnsi="Times New Roman" w:cs="Times New Roman"/>
          <w:sz w:val="20"/>
          <w:szCs w:val="20"/>
          <w:lang w:eastAsia="en-US"/>
        </w:rPr>
        <w:t>римечания</w:t>
      </w:r>
    </w:p>
    <w:p w:rsidR="001C1358" w:rsidRPr="001C1358" w:rsidRDefault="001C1358" w:rsidP="001C1358">
      <w:pPr>
        <w:pStyle w:val="Style34"/>
        <w:widowControl/>
        <w:ind w:firstLine="567"/>
        <w:jc w:val="both"/>
        <w:rPr>
          <w:rStyle w:val="FontStyle59"/>
          <w:rFonts w:ascii="Times New Roman" w:hAnsi="Times New Roman" w:cs="Times New Roman"/>
          <w:sz w:val="20"/>
          <w:szCs w:val="20"/>
          <w:lang w:eastAsia="en-US"/>
        </w:rPr>
      </w:pPr>
      <w:r w:rsidRPr="001C1358">
        <w:rPr>
          <w:rStyle w:val="FontStyle59"/>
          <w:rFonts w:ascii="Times New Roman" w:hAnsi="Times New Roman" w:cs="Times New Roman"/>
          <w:sz w:val="20"/>
          <w:szCs w:val="20"/>
          <w:lang w:eastAsia="en-US"/>
        </w:rPr>
        <w:t>1 Руководство по применению и монтажу перемычек дано в справочных приложениях A и B.</w:t>
      </w:r>
    </w:p>
    <w:p w:rsidR="001C1358" w:rsidRPr="001C1358" w:rsidRDefault="001C1358" w:rsidP="001C1358">
      <w:pPr>
        <w:pStyle w:val="Style34"/>
        <w:widowControl/>
        <w:ind w:firstLine="567"/>
        <w:jc w:val="both"/>
        <w:rPr>
          <w:rStyle w:val="FontStyle55"/>
          <w:rFonts w:ascii="Times New Roman" w:hAnsi="Times New Roman" w:cs="Times New Roman"/>
          <w:i w:val="0"/>
          <w:sz w:val="20"/>
          <w:szCs w:val="20"/>
          <w:lang w:eastAsia="en-US"/>
        </w:rPr>
      </w:pPr>
      <w:r w:rsidRPr="001C1358">
        <w:rPr>
          <w:rStyle w:val="FontStyle59"/>
          <w:rFonts w:ascii="Times New Roman" w:hAnsi="Times New Roman" w:cs="Times New Roman"/>
          <w:sz w:val="20"/>
          <w:szCs w:val="20"/>
          <w:lang w:eastAsia="en-US"/>
        </w:rPr>
        <w:t xml:space="preserve">2 Критерии соответствия даны в </w:t>
      </w:r>
      <w:proofErr w:type="spellStart"/>
      <w:r w:rsidRPr="001C1358">
        <w:rPr>
          <w:rStyle w:val="FontStyle59"/>
          <w:rFonts w:ascii="Times New Roman" w:hAnsi="Times New Roman" w:cs="Times New Roman"/>
          <w:sz w:val="20"/>
          <w:szCs w:val="20"/>
          <w:lang w:eastAsia="en-US"/>
        </w:rPr>
        <w:t>пп</w:t>
      </w:r>
      <w:proofErr w:type="spellEnd"/>
      <w:r w:rsidRPr="001C1358">
        <w:rPr>
          <w:rStyle w:val="FontStyle59"/>
          <w:rFonts w:ascii="Times New Roman" w:hAnsi="Times New Roman" w:cs="Times New Roman"/>
          <w:sz w:val="20"/>
          <w:szCs w:val="20"/>
          <w:lang w:eastAsia="en-US"/>
        </w:rPr>
        <w:t xml:space="preserve">. 5.2-5.11, которые также распространяются на первичные типовые испытания (см. п. 8.2) </w:t>
      </w:r>
      <w:r w:rsidRPr="001C1358">
        <w:rPr>
          <w:rFonts w:ascii="Times New Roman" w:hAnsi="Times New Roman"/>
          <w:sz w:val="20"/>
          <w:szCs w:val="20"/>
        </w:rPr>
        <w:t xml:space="preserve">и, при необходимости, на контроль </w:t>
      </w:r>
      <w:r w:rsidRPr="00EB3FDF">
        <w:rPr>
          <w:rFonts w:ascii="Times New Roman" w:hAnsi="Times New Roman"/>
          <w:sz w:val="20"/>
          <w:szCs w:val="20"/>
        </w:rPr>
        <w:t>поставленных партий</w:t>
      </w:r>
      <w:r w:rsidRPr="00EB3FDF">
        <w:rPr>
          <w:rStyle w:val="FontStyle55"/>
          <w:rFonts w:ascii="Times New Roman" w:hAnsi="Times New Roman" w:cs="Times New Roman"/>
          <w:sz w:val="20"/>
          <w:szCs w:val="20"/>
          <w:lang w:eastAsia="en-US"/>
        </w:rPr>
        <w:t>.</w:t>
      </w:r>
      <w:r w:rsidRPr="001C1358">
        <w:rPr>
          <w:rStyle w:val="FontStyle55"/>
          <w:rFonts w:ascii="Times New Roman" w:hAnsi="Times New Roman" w:cs="Times New Roman"/>
          <w:sz w:val="20"/>
          <w:szCs w:val="20"/>
          <w:lang w:eastAsia="en-US"/>
        </w:rPr>
        <w:t xml:space="preserve"> </w:t>
      </w:r>
    </w:p>
    <w:p w:rsidR="00EB3FDF" w:rsidRDefault="00EB3FDF" w:rsidP="001C1358">
      <w:pPr>
        <w:widowControl/>
        <w:ind w:firstLine="567"/>
        <w:jc w:val="both"/>
        <w:rPr>
          <w:rFonts w:ascii="Times New Roman" w:hAnsi="Times New Roman"/>
        </w:rPr>
      </w:pPr>
    </w:p>
    <w:p w:rsidR="001C1358" w:rsidRPr="00172A12" w:rsidRDefault="001C1358" w:rsidP="001C1358">
      <w:pPr>
        <w:widowControl/>
        <w:ind w:firstLine="567"/>
        <w:jc w:val="both"/>
        <w:rPr>
          <w:rStyle w:val="FontStyle65"/>
          <w:rFonts w:ascii="Times New Roman" w:hAnsi="Times New Roman" w:cs="Times New Roman"/>
          <w:sz w:val="24"/>
          <w:szCs w:val="24"/>
          <w:lang w:eastAsia="en-US"/>
        </w:rPr>
      </w:pPr>
      <w:r w:rsidRPr="00172A12">
        <w:rPr>
          <w:rFonts w:ascii="Times New Roman" w:hAnsi="Times New Roman"/>
        </w:rPr>
        <w:t>Для оценки процесса производства изготовитель устанавливает критерии соответствия продукции в руководстве по заводскому производственному контролю</w:t>
      </w:r>
      <w:r w:rsidRPr="00172A12">
        <w:rPr>
          <w:rStyle w:val="FontStyle65"/>
          <w:rFonts w:ascii="Times New Roman" w:hAnsi="Times New Roman" w:cs="Times New Roman"/>
          <w:sz w:val="24"/>
          <w:szCs w:val="24"/>
          <w:lang w:eastAsia="en-US"/>
        </w:rPr>
        <w:t>.</w:t>
      </w:r>
    </w:p>
    <w:p w:rsidR="001C1358" w:rsidRPr="00172A12" w:rsidRDefault="001C1358" w:rsidP="001C1358">
      <w:pPr>
        <w:pStyle w:val="Style28"/>
        <w:widowControl/>
        <w:ind w:firstLine="567"/>
        <w:jc w:val="both"/>
        <w:rPr>
          <w:rStyle w:val="FontStyle56"/>
          <w:rFonts w:ascii="Times New Roman" w:hAnsi="Times New Roman" w:cs="Times New Roman"/>
          <w:lang w:eastAsia="en-US"/>
        </w:rPr>
      </w:pPr>
      <w:r w:rsidRPr="00172A12">
        <w:rPr>
          <w:rStyle w:val="FontStyle56"/>
          <w:rFonts w:ascii="Times New Roman" w:hAnsi="Times New Roman" w:cs="Times New Roman"/>
          <w:lang w:eastAsia="en-US"/>
        </w:rPr>
        <w:t xml:space="preserve">5.2 Размеры, масса и допустимые отклонения </w:t>
      </w:r>
    </w:p>
    <w:p w:rsidR="001C1358" w:rsidRPr="00406998" w:rsidRDefault="001C1358" w:rsidP="001C1358">
      <w:pPr>
        <w:pStyle w:val="Style28"/>
        <w:widowControl/>
        <w:ind w:firstLine="567"/>
        <w:jc w:val="both"/>
        <w:rPr>
          <w:rStyle w:val="FontStyle60"/>
          <w:rFonts w:ascii="Times New Roman" w:hAnsi="Times New Roman" w:cs="Times New Roman"/>
          <w:b w:val="0"/>
          <w:sz w:val="24"/>
          <w:szCs w:val="24"/>
          <w:lang w:eastAsia="en-US"/>
        </w:rPr>
      </w:pPr>
      <w:r w:rsidRPr="00406998">
        <w:rPr>
          <w:rStyle w:val="FontStyle60"/>
          <w:rFonts w:ascii="Times New Roman" w:hAnsi="Times New Roman" w:cs="Times New Roman"/>
          <w:b w:val="0"/>
          <w:sz w:val="24"/>
          <w:szCs w:val="24"/>
          <w:lang w:eastAsia="en-US"/>
        </w:rPr>
        <w:t>5.2.1 Размеры</w:t>
      </w:r>
    </w:p>
    <w:p w:rsidR="001C1358" w:rsidRPr="00406998" w:rsidRDefault="001C1358" w:rsidP="001C1358">
      <w:pPr>
        <w:widowControl/>
        <w:ind w:firstLine="567"/>
        <w:jc w:val="both"/>
        <w:rPr>
          <w:rStyle w:val="FontStyle65"/>
          <w:rFonts w:ascii="Times New Roman" w:hAnsi="Times New Roman" w:cs="Times New Roman"/>
          <w:sz w:val="24"/>
          <w:szCs w:val="24"/>
          <w:lang w:eastAsia="en-US"/>
        </w:rPr>
      </w:pPr>
      <w:r w:rsidRPr="00406998">
        <w:rPr>
          <w:rFonts w:ascii="Times New Roman" w:hAnsi="Times New Roman"/>
        </w:rPr>
        <w:t>Следует указывать длину, ширину и высоту перемычки. Дня непрямоугольных форм или сечений следует прилагать чертеж с расположением указанных размеров</w:t>
      </w:r>
      <w:r w:rsidRPr="00406998">
        <w:rPr>
          <w:rStyle w:val="FontStyle65"/>
          <w:rFonts w:ascii="Times New Roman" w:hAnsi="Times New Roman" w:cs="Times New Roman"/>
          <w:sz w:val="24"/>
          <w:szCs w:val="24"/>
          <w:lang w:eastAsia="en-US"/>
        </w:rPr>
        <w:t>.</w:t>
      </w:r>
    </w:p>
    <w:p w:rsidR="001C1358" w:rsidRPr="00172A12" w:rsidRDefault="001C1358" w:rsidP="001C1358">
      <w:pPr>
        <w:pStyle w:val="Style16"/>
        <w:widowControl/>
        <w:ind w:firstLine="567"/>
        <w:jc w:val="both"/>
        <w:rPr>
          <w:rStyle w:val="FontStyle60"/>
          <w:rFonts w:ascii="Times New Roman" w:hAnsi="Times New Roman" w:cs="Times New Roman"/>
          <w:sz w:val="24"/>
          <w:szCs w:val="24"/>
          <w:lang w:eastAsia="en-US"/>
        </w:rPr>
      </w:pPr>
      <w:r w:rsidRPr="00406998">
        <w:rPr>
          <w:rStyle w:val="FontStyle60"/>
          <w:rFonts w:ascii="Times New Roman" w:hAnsi="Times New Roman" w:cs="Times New Roman"/>
          <w:b w:val="0"/>
          <w:sz w:val="24"/>
          <w:szCs w:val="24"/>
          <w:lang w:eastAsia="en-US"/>
        </w:rPr>
        <w:t>5.2.2 Масса на единицу площади</w:t>
      </w:r>
    </w:p>
    <w:p w:rsidR="001C1358" w:rsidRPr="00172A12" w:rsidRDefault="001C1358" w:rsidP="001C1358">
      <w:pPr>
        <w:widowControl/>
        <w:ind w:firstLine="567"/>
        <w:jc w:val="both"/>
        <w:rPr>
          <w:rFonts w:ascii="Times New Roman" w:hAnsi="Times New Roman"/>
        </w:rPr>
      </w:pPr>
      <w:r w:rsidRPr="00172A12">
        <w:rPr>
          <w:rFonts w:ascii="Times New Roman" w:hAnsi="Times New Roman"/>
        </w:rPr>
        <w:t>Следует указывать массу перемычки и массу на единицу площади вертикальной плоскости. Массу определяют на испытуемых образцах, отобранных в соответствии с разделом 8, при помощи инструмента, погрешность измерения которого не должна превышать 0,1 % каждого показания. Для получения массы на единицу площади вертикальной плоскости среднюю массу испытуемых образцов делят на произведение среднего значения общей длины и среднего значения высоты. Отклонение от заявленного значения массы не должно превышать 5 %.</w:t>
      </w:r>
    </w:p>
    <w:p w:rsidR="001C1358" w:rsidRPr="00406998" w:rsidRDefault="001C1358" w:rsidP="001C1358">
      <w:pPr>
        <w:pStyle w:val="Style16"/>
        <w:widowControl/>
        <w:ind w:firstLine="567"/>
        <w:jc w:val="both"/>
        <w:rPr>
          <w:rStyle w:val="FontStyle60"/>
          <w:rFonts w:ascii="Times New Roman" w:hAnsi="Times New Roman" w:cs="Times New Roman"/>
          <w:b w:val="0"/>
          <w:sz w:val="24"/>
          <w:szCs w:val="24"/>
          <w:lang w:eastAsia="en-US"/>
        </w:rPr>
      </w:pPr>
      <w:r w:rsidRPr="00406998">
        <w:rPr>
          <w:rStyle w:val="FontStyle60"/>
          <w:rFonts w:ascii="Times New Roman" w:hAnsi="Times New Roman" w:cs="Times New Roman"/>
          <w:b w:val="0"/>
          <w:sz w:val="24"/>
          <w:szCs w:val="24"/>
          <w:lang w:eastAsia="en-US"/>
        </w:rPr>
        <w:t>5.2.3 Глубина заделки</w:t>
      </w:r>
    </w:p>
    <w:p w:rsidR="001C1358" w:rsidRPr="00406998" w:rsidRDefault="001C1358" w:rsidP="001C1358">
      <w:pPr>
        <w:pStyle w:val="Style22"/>
        <w:widowControl/>
        <w:ind w:firstLine="567"/>
        <w:jc w:val="both"/>
        <w:rPr>
          <w:rStyle w:val="FontStyle65"/>
          <w:rFonts w:ascii="Times New Roman" w:hAnsi="Times New Roman" w:cs="Times New Roman"/>
          <w:sz w:val="24"/>
          <w:szCs w:val="24"/>
          <w:lang w:eastAsia="en-US"/>
        </w:rPr>
      </w:pPr>
      <w:r w:rsidRPr="00406998">
        <w:rPr>
          <w:rStyle w:val="FontStyle65"/>
          <w:rFonts w:ascii="Times New Roman" w:hAnsi="Times New Roman" w:cs="Times New Roman"/>
          <w:sz w:val="24"/>
          <w:szCs w:val="24"/>
          <w:lang w:eastAsia="en-US"/>
        </w:rPr>
        <w:t>Следует указывать минимальную глубину заделки, которая должна составлять не менее 100 мм.</w:t>
      </w:r>
    </w:p>
    <w:p w:rsidR="001C1358" w:rsidRPr="00406998" w:rsidRDefault="001C1358" w:rsidP="001C1358">
      <w:pPr>
        <w:pStyle w:val="Style16"/>
        <w:widowControl/>
        <w:ind w:firstLine="567"/>
        <w:jc w:val="both"/>
        <w:rPr>
          <w:rStyle w:val="FontStyle60"/>
          <w:rFonts w:ascii="Times New Roman" w:hAnsi="Times New Roman" w:cs="Times New Roman"/>
          <w:b w:val="0"/>
          <w:sz w:val="24"/>
          <w:szCs w:val="24"/>
          <w:lang w:eastAsia="en-US"/>
        </w:rPr>
      </w:pPr>
      <w:r w:rsidRPr="00406998">
        <w:rPr>
          <w:rStyle w:val="FontStyle60"/>
          <w:rFonts w:ascii="Times New Roman" w:hAnsi="Times New Roman" w:cs="Times New Roman"/>
          <w:b w:val="0"/>
          <w:sz w:val="24"/>
          <w:szCs w:val="24"/>
          <w:lang w:eastAsia="en-US"/>
        </w:rPr>
        <w:t>5.2.4 Отклонение от заявленных значений</w:t>
      </w:r>
    </w:p>
    <w:p w:rsidR="001C1358" w:rsidRPr="00406998" w:rsidRDefault="001C1358" w:rsidP="001C1358">
      <w:pPr>
        <w:widowControl/>
        <w:ind w:firstLine="567"/>
        <w:jc w:val="both"/>
        <w:rPr>
          <w:rStyle w:val="FontStyle65"/>
          <w:rFonts w:ascii="Times New Roman" w:hAnsi="Times New Roman" w:cs="Times New Roman"/>
          <w:sz w:val="24"/>
          <w:szCs w:val="24"/>
          <w:lang w:eastAsia="en-US"/>
        </w:rPr>
      </w:pPr>
      <w:r w:rsidRPr="00172A12">
        <w:rPr>
          <w:rFonts w:ascii="Times New Roman" w:hAnsi="Times New Roman"/>
        </w:rPr>
        <w:t>Отбор образцов проводится в соответствие разделом 8 и проведение измерений в соответствии с</w:t>
      </w:r>
      <w:r w:rsidRPr="00172A12">
        <w:rPr>
          <w:rStyle w:val="FontStyle65"/>
          <w:rFonts w:ascii="Times New Roman" w:hAnsi="Times New Roman" w:cs="Times New Roman"/>
          <w:sz w:val="24"/>
          <w:szCs w:val="24"/>
          <w:lang w:eastAsia="en-US"/>
        </w:rPr>
        <w:t xml:space="preserve"> EN 846-11; </w:t>
      </w:r>
      <w:r w:rsidRPr="00172A12">
        <w:rPr>
          <w:rFonts w:ascii="Times New Roman" w:hAnsi="Times New Roman"/>
        </w:rPr>
        <w:t xml:space="preserve">отклонение размеров и заданной формы поперечного сечения </w:t>
      </w:r>
      <w:r w:rsidRPr="00406998">
        <w:rPr>
          <w:rFonts w:ascii="Times New Roman" w:hAnsi="Times New Roman"/>
        </w:rPr>
        <w:t>не должны превышать значений, указанных в таблице</w:t>
      </w:r>
      <w:r w:rsidRPr="00406998">
        <w:rPr>
          <w:rStyle w:val="FontStyle65"/>
          <w:rFonts w:ascii="Times New Roman" w:hAnsi="Times New Roman" w:cs="Times New Roman"/>
          <w:sz w:val="24"/>
          <w:szCs w:val="24"/>
          <w:lang w:eastAsia="en-US"/>
        </w:rPr>
        <w:t xml:space="preserve"> 1.</w:t>
      </w:r>
    </w:p>
    <w:p w:rsidR="001C1358" w:rsidRPr="00406998" w:rsidRDefault="001C1358" w:rsidP="009336BE">
      <w:pPr>
        <w:pStyle w:val="Style29"/>
        <w:widowControl/>
        <w:ind w:firstLine="567"/>
        <w:jc w:val="both"/>
        <w:rPr>
          <w:rStyle w:val="FontStyle74"/>
          <w:rFonts w:ascii="Times New Roman" w:hAnsi="Times New Roman" w:cs="Times New Roman"/>
          <w:b/>
          <w:sz w:val="24"/>
          <w:szCs w:val="24"/>
        </w:rPr>
      </w:pPr>
    </w:p>
    <w:p w:rsidR="00406998" w:rsidRDefault="00406998" w:rsidP="00406998">
      <w:pPr>
        <w:pStyle w:val="Style17"/>
        <w:widowControl/>
        <w:jc w:val="center"/>
        <w:rPr>
          <w:rStyle w:val="FontStyle60"/>
          <w:rFonts w:ascii="Times New Roman" w:hAnsi="Times New Roman" w:cs="Times New Roman"/>
          <w:sz w:val="24"/>
          <w:szCs w:val="24"/>
          <w:lang w:eastAsia="en-US"/>
        </w:rPr>
      </w:pPr>
      <w:r w:rsidRPr="00406998">
        <w:rPr>
          <w:rStyle w:val="FontStyle60"/>
          <w:rFonts w:ascii="Times New Roman" w:hAnsi="Times New Roman" w:cs="Times New Roman"/>
          <w:sz w:val="24"/>
          <w:szCs w:val="24"/>
          <w:lang w:eastAsia="en-US"/>
        </w:rPr>
        <w:t xml:space="preserve">Таблица 1 </w:t>
      </w:r>
      <w:r>
        <w:rPr>
          <w:rStyle w:val="FontStyle60"/>
          <w:rFonts w:ascii="Times New Roman" w:hAnsi="Times New Roman" w:cs="Times New Roman"/>
          <w:sz w:val="24"/>
          <w:szCs w:val="24"/>
          <w:lang w:eastAsia="en-US"/>
        </w:rPr>
        <w:t>–</w:t>
      </w:r>
      <w:r w:rsidRPr="00406998">
        <w:rPr>
          <w:rStyle w:val="FontStyle60"/>
          <w:rFonts w:ascii="Times New Roman" w:hAnsi="Times New Roman" w:cs="Times New Roman"/>
          <w:sz w:val="24"/>
          <w:szCs w:val="24"/>
          <w:lang w:eastAsia="en-US"/>
        </w:rPr>
        <w:t xml:space="preserve"> Отклонение размеров</w:t>
      </w:r>
    </w:p>
    <w:p w:rsidR="00406998" w:rsidRPr="00406998" w:rsidRDefault="00406998" w:rsidP="00406998">
      <w:pPr>
        <w:pStyle w:val="Style17"/>
        <w:widowControl/>
        <w:jc w:val="center"/>
        <w:rPr>
          <w:rStyle w:val="FontStyle60"/>
          <w:rFonts w:ascii="Times New Roman" w:hAnsi="Times New Roman" w:cs="Times New Roman"/>
          <w:sz w:val="24"/>
          <w:szCs w:val="24"/>
          <w:lang w:eastAsia="en-US"/>
        </w:rPr>
      </w:pPr>
    </w:p>
    <w:tbl>
      <w:tblPr>
        <w:tblW w:w="0" w:type="auto"/>
        <w:jc w:val="center"/>
        <w:tblInd w:w="-333" w:type="dxa"/>
        <w:tblLayout w:type="fixed"/>
        <w:tblCellMar>
          <w:left w:w="40" w:type="dxa"/>
          <w:right w:w="40" w:type="dxa"/>
        </w:tblCellMar>
        <w:tblLook w:val="0000" w:firstRow="0" w:lastRow="0" w:firstColumn="0" w:lastColumn="0" w:noHBand="0" w:noVBand="0"/>
      </w:tblPr>
      <w:tblGrid>
        <w:gridCol w:w="5577"/>
        <w:gridCol w:w="3593"/>
      </w:tblGrid>
      <w:tr w:rsidR="00406998" w:rsidRPr="00C93A01" w:rsidTr="000B39CB">
        <w:trPr>
          <w:trHeight w:val="178"/>
          <w:jc w:val="center"/>
        </w:trPr>
        <w:tc>
          <w:tcPr>
            <w:tcW w:w="5577" w:type="dxa"/>
            <w:tcBorders>
              <w:top w:val="single" w:sz="6" w:space="0" w:color="auto"/>
              <w:left w:val="single" w:sz="6" w:space="0" w:color="auto"/>
              <w:bottom w:val="double" w:sz="4" w:space="0" w:color="auto"/>
              <w:right w:val="single" w:sz="6" w:space="0" w:color="auto"/>
            </w:tcBorders>
          </w:tcPr>
          <w:p w:rsidR="00406998" w:rsidRPr="00C93A01" w:rsidRDefault="00406998" w:rsidP="00406998">
            <w:pPr>
              <w:pStyle w:val="Style19"/>
              <w:widowControl/>
              <w:spacing w:line="276" w:lineRule="auto"/>
              <w:jc w:val="center"/>
              <w:rPr>
                <w:rStyle w:val="FontStyle62"/>
                <w:rFonts w:ascii="Times New Roman" w:hAnsi="Times New Roman" w:cs="Times New Roman"/>
                <w:i w:val="0"/>
                <w:sz w:val="23"/>
                <w:szCs w:val="23"/>
                <w:lang w:eastAsia="en-US"/>
              </w:rPr>
            </w:pPr>
            <w:r w:rsidRPr="00C93A01">
              <w:rPr>
                <w:rStyle w:val="FontStyle62"/>
                <w:rFonts w:ascii="Times New Roman" w:hAnsi="Times New Roman" w:cs="Times New Roman"/>
                <w:i w:val="0"/>
                <w:sz w:val="23"/>
                <w:szCs w:val="23"/>
                <w:lang w:eastAsia="en-US"/>
              </w:rPr>
              <w:t>Размер</w:t>
            </w:r>
          </w:p>
        </w:tc>
        <w:tc>
          <w:tcPr>
            <w:tcW w:w="3593" w:type="dxa"/>
            <w:tcBorders>
              <w:top w:val="single" w:sz="6" w:space="0" w:color="auto"/>
              <w:left w:val="single" w:sz="6" w:space="0" w:color="auto"/>
              <w:bottom w:val="double" w:sz="4" w:space="0" w:color="auto"/>
              <w:right w:val="single" w:sz="6" w:space="0" w:color="auto"/>
            </w:tcBorders>
          </w:tcPr>
          <w:p w:rsidR="00406998" w:rsidRPr="00C93A01" w:rsidRDefault="00406998" w:rsidP="00406998">
            <w:pPr>
              <w:pStyle w:val="Style19"/>
              <w:widowControl/>
              <w:spacing w:line="276" w:lineRule="auto"/>
              <w:jc w:val="center"/>
              <w:rPr>
                <w:rStyle w:val="FontStyle62"/>
                <w:rFonts w:ascii="Times New Roman" w:hAnsi="Times New Roman" w:cs="Times New Roman"/>
                <w:i w:val="0"/>
                <w:sz w:val="23"/>
                <w:szCs w:val="23"/>
                <w:lang w:eastAsia="en-US"/>
              </w:rPr>
            </w:pPr>
            <w:r w:rsidRPr="00C93A01">
              <w:rPr>
                <w:rStyle w:val="FontStyle62"/>
                <w:rFonts w:ascii="Times New Roman" w:hAnsi="Times New Roman" w:cs="Times New Roman"/>
                <w:i w:val="0"/>
                <w:sz w:val="23"/>
                <w:szCs w:val="23"/>
                <w:lang w:eastAsia="en-US"/>
              </w:rPr>
              <w:t>Допустимое отклонение</w:t>
            </w:r>
          </w:p>
        </w:tc>
      </w:tr>
      <w:tr w:rsidR="00406998" w:rsidRPr="00C93A01" w:rsidTr="000B39CB">
        <w:trPr>
          <w:trHeight w:val="196"/>
          <w:jc w:val="center"/>
        </w:trPr>
        <w:tc>
          <w:tcPr>
            <w:tcW w:w="5577" w:type="dxa"/>
            <w:tcBorders>
              <w:top w:val="double" w:sz="4" w:space="0" w:color="auto"/>
              <w:left w:val="single" w:sz="6" w:space="0" w:color="auto"/>
              <w:bottom w:val="single" w:sz="6" w:space="0" w:color="auto"/>
              <w:right w:val="single" w:sz="6" w:space="0" w:color="auto"/>
            </w:tcBorders>
          </w:tcPr>
          <w:p w:rsidR="00406998" w:rsidRPr="00C93A01" w:rsidRDefault="00406998" w:rsidP="007D322F">
            <w:pPr>
              <w:pStyle w:val="Style20"/>
              <w:widowControl/>
              <w:jc w:val="both"/>
              <w:rPr>
                <w:rStyle w:val="FontStyle59"/>
                <w:rFonts w:ascii="Times New Roman" w:hAnsi="Times New Roman" w:cs="Times New Roman"/>
                <w:sz w:val="23"/>
                <w:szCs w:val="23"/>
                <w:lang w:eastAsia="en-US"/>
              </w:rPr>
            </w:pPr>
            <w:r w:rsidRPr="00C93A01">
              <w:rPr>
                <w:rStyle w:val="FontStyle59"/>
                <w:rFonts w:ascii="Times New Roman" w:hAnsi="Times New Roman" w:cs="Times New Roman"/>
                <w:sz w:val="23"/>
                <w:szCs w:val="23"/>
                <w:lang w:eastAsia="en-US"/>
              </w:rPr>
              <w:t>Длина</w:t>
            </w:r>
          </w:p>
        </w:tc>
        <w:tc>
          <w:tcPr>
            <w:tcW w:w="3593" w:type="dxa"/>
            <w:tcBorders>
              <w:top w:val="double" w:sz="4" w:space="0" w:color="auto"/>
              <w:left w:val="single" w:sz="6" w:space="0" w:color="auto"/>
              <w:bottom w:val="single" w:sz="6" w:space="0" w:color="auto"/>
              <w:right w:val="single" w:sz="6" w:space="0" w:color="auto"/>
            </w:tcBorders>
          </w:tcPr>
          <w:p w:rsidR="00406998" w:rsidRPr="00C93A01" w:rsidRDefault="00406998" w:rsidP="007D322F">
            <w:pPr>
              <w:pStyle w:val="Style20"/>
              <w:widowControl/>
              <w:jc w:val="both"/>
              <w:rPr>
                <w:rStyle w:val="FontStyle59"/>
                <w:rFonts w:ascii="Times New Roman" w:hAnsi="Times New Roman" w:cs="Times New Roman"/>
                <w:sz w:val="23"/>
                <w:szCs w:val="23"/>
                <w:lang w:eastAsia="en-US"/>
              </w:rPr>
            </w:pPr>
            <w:r w:rsidRPr="00C93A01">
              <w:rPr>
                <w:rStyle w:val="FontStyle59"/>
                <w:rFonts w:ascii="Times New Roman" w:hAnsi="Times New Roman" w:cs="Times New Roman"/>
                <w:sz w:val="23"/>
                <w:szCs w:val="23"/>
                <w:lang w:eastAsia="en-US"/>
              </w:rPr>
              <w:t>± 15 мм</w:t>
            </w:r>
          </w:p>
        </w:tc>
      </w:tr>
      <w:tr w:rsidR="00406998" w:rsidRPr="00C93A01" w:rsidTr="00FD79CB">
        <w:trPr>
          <w:trHeight w:val="228"/>
          <w:jc w:val="center"/>
        </w:trPr>
        <w:tc>
          <w:tcPr>
            <w:tcW w:w="5577" w:type="dxa"/>
            <w:tcBorders>
              <w:top w:val="single" w:sz="6" w:space="0" w:color="auto"/>
              <w:left w:val="single" w:sz="6" w:space="0" w:color="auto"/>
              <w:right w:val="single" w:sz="6" w:space="0" w:color="auto"/>
            </w:tcBorders>
          </w:tcPr>
          <w:p w:rsidR="00406998" w:rsidRPr="00C93A01" w:rsidRDefault="00406998" w:rsidP="007D322F">
            <w:pPr>
              <w:pStyle w:val="Style20"/>
              <w:widowControl/>
              <w:jc w:val="both"/>
              <w:rPr>
                <w:rStyle w:val="FontStyle59"/>
                <w:rFonts w:ascii="Times New Roman" w:hAnsi="Times New Roman" w:cs="Times New Roman"/>
                <w:sz w:val="23"/>
                <w:szCs w:val="23"/>
                <w:lang w:eastAsia="en-US"/>
              </w:rPr>
            </w:pPr>
            <w:r w:rsidRPr="00C93A01">
              <w:rPr>
                <w:rStyle w:val="FontStyle59"/>
                <w:rFonts w:ascii="Times New Roman" w:hAnsi="Times New Roman" w:cs="Times New Roman"/>
                <w:sz w:val="23"/>
                <w:szCs w:val="23"/>
                <w:lang w:eastAsia="en-US"/>
              </w:rPr>
              <w:t>Ширина и высота</w:t>
            </w:r>
          </w:p>
        </w:tc>
        <w:tc>
          <w:tcPr>
            <w:tcW w:w="3593" w:type="dxa"/>
            <w:tcBorders>
              <w:top w:val="single" w:sz="6" w:space="0" w:color="auto"/>
              <w:left w:val="single" w:sz="6" w:space="0" w:color="auto"/>
              <w:right w:val="single" w:sz="6" w:space="0" w:color="auto"/>
            </w:tcBorders>
          </w:tcPr>
          <w:p w:rsidR="00406998" w:rsidRPr="00C93A01" w:rsidRDefault="00406998" w:rsidP="007D322F">
            <w:pPr>
              <w:pStyle w:val="Style20"/>
              <w:widowControl/>
              <w:jc w:val="both"/>
              <w:rPr>
                <w:rStyle w:val="FontStyle59"/>
                <w:rFonts w:ascii="Times New Roman" w:hAnsi="Times New Roman" w:cs="Times New Roman"/>
                <w:sz w:val="23"/>
                <w:szCs w:val="23"/>
                <w:lang w:eastAsia="en-US"/>
              </w:rPr>
            </w:pPr>
            <w:r w:rsidRPr="00C93A01">
              <w:rPr>
                <w:rStyle w:val="FontStyle59"/>
                <w:rFonts w:ascii="Times New Roman" w:hAnsi="Times New Roman" w:cs="Times New Roman"/>
                <w:sz w:val="23"/>
                <w:szCs w:val="23"/>
                <w:lang w:eastAsia="en-US"/>
              </w:rPr>
              <w:t>± 5 мм</w:t>
            </w:r>
          </w:p>
        </w:tc>
      </w:tr>
      <w:tr w:rsidR="00406998" w:rsidRPr="00C93A01" w:rsidTr="00FD79CB">
        <w:trPr>
          <w:trHeight w:val="351"/>
          <w:jc w:val="center"/>
        </w:trPr>
        <w:tc>
          <w:tcPr>
            <w:tcW w:w="5577" w:type="dxa"/>
            <w:tcBorders>
              <w:top w:val="single" w:sz="6" w:space="0" w:color="auto"/>
              <w:left w:val="single" w:sz="6" w:space="0" w:color="auto"/>
              <w:bottom w:val="single" w:sz="6" w:space="0" w:color="auto"/>
              <w:right w:val="single" w:sz="6" w:space="0" w:color="auto"/>
            </w:tcBorders>
          </w:tcPr>
          <w:p w:rsidR="00406998" w:rsidRPr="00C93A01" w:rsidRDefault="00406998" w:rsidP="007D322F">
            <w:pPr>
              <w:widowControl/>
              <w:rPr>
                <w:rStyle w:val="FontStyle59"/>
                <w:rFonts w:ascii="Times New Roman" w:hAnsi="Times New Roman" w:cs="Times New Roman"/>
                <w:sz w:val="23"/>
                <w:szCs w:val="23"/>
                <w:lang w:eastAsia="en-US"/>
              </w:rPr>
            </w:pPr>
            <w:r w:rsidRPr="00C93A01">
              <w:rPr>
                <w:rFonts w:ascii="Times New Roman" w:hAnsi="Times New Roman"/>
                <w:sz w:val="23"/>
                <w:szCs w:val="23"/>
              </w:rPr>
              <w:t>Прямолинейность или выгиб (в горизонтальном или вертикальном направлении)</w:t>
            </w:r>
          </w:p>
        </w:tc>
        <w:tc>
          <w:tcPr>
            <w:tcW w:w="3593" w:type="dxa"/>
            <w:tcBorders>
              <w:top w:val="single" w:sz="6" w:space="0" w:color="auto"/>
              <w:left w:val="single" w:sz="6" w:space="0" w:color="auto"/>
              <w:bottom w:val="single" w:sz="6" w:space="0" w:color="auto"/>
              <w:right w:val="single" w:sz="6" w:space="0" w:color="auto"/>
            </w:tcBorders>
          </w:tcPr>
          <w:p w:rsidR="00406998" w:rsidRPr="00C93A01" w:rsidRDefault="00406998" w:rsidP="007D322F">
            <w:pPr>
              <w:pStyle w:val="Style20"/>
              <w:widowControl/>
              <w:jc w:val="both"/>
              <w:rPr>
                <w:rStyle w:val="FontStyle59"/>
                <w:rFonts w:ascii="Times New Roman" w:hAnsi="Times New Roman" w:cs="Times New Roman"/>
                <w:sz w:val="23"/>
                <w:szCs w:val="23"/>
                <w:lang w:eastAsia="en-US"/>
              </w:rPr>
            </w:pPr>
            <w:r w:rsidRPr="00C93A01">
              <w:rPr>
                <w:rStyle w:val="FontStyle59"/>
                <w:rFonts w:ascii="Times New Roman" w:hAnsi="Times New Roman" w:cs="Times New Roman"/>
                <w:sz w:val="23"/>
                <w:szCs w:val="23"/>
                <w:lang w:eastAsia="en-US"/>
              </w:rPr>
              <w:t>0,5 % длины, но не более 10 мм предусмотренного профиля</w:t>
            </w:r>
          </w:p>
        </w:tc>
      </w:tr>
      <w:tr w:rsidR="00406998" w:rsidRPr="00C93A01" w:rsidTr="00FD79CB">
        <w:trPr>
          <w:trHeight w:val="492"/>
          <w:jc w:val="center"/>
        </w:trPr>
        <w:tc>
          <w:tcPr>
            <w:tcW w:w="5577" w:type="dxa"/>
            <w:tcBorders>
              <w:top w:val="single" w:sz="6" w:space="0" w:color="auto"/>
              <w:left w:val="single" w:sz="6" w:space="0" w:color="auto"/>
              <w:bottom w:val="single" w:sz="6" w:space="0" w:color="auto"/>
              <w:right w:val="single" w:sz="6" w:space="0" w:color="auto"/>
            </w:tcBorders>
          </w:tcPr>
          <w:p w:rsidR="00406998" w:rsidRPr="00C93A01" w:rsidRDefault="00406998" w:rsidP="007D322F">
            <w:pPr>
              <w:pStyle w:val="Style20"/>
              <w:widowControl/>
              <w:rPr>
                <w:rStyle w:val="FontStyle59"/>
                <w:rFonts w:ascii="Times New Roman" w:hAnsi="Times New Roman" w:cs="Times New Roman"/>
                <w:sz w:val="23"/>
                <w:szCs w:val="23"/>
                <w:lang w:eastAsia="en-US"/>
              </w:rPr>
            </w:pPr>
            <w:r w:rsidRPr="00C93A01">
              <w:rPr>
                <w:rStyle w:val="FontStyle59"/>
                <w:rFonts w:ascii="Times New Roman" w:hAnsi="Times New Roman" w:cs="Times New Roman"/>
                <w:sz w:val="23"/>
                <w:szCs w:val="23"/>
                <w:lang w:eastAsia="en-US"/>
              </w:rPr>
              <w:t>Искривление элемента составной перемычки заводского изготовления</w:t>
            </w:r>
          </w:p>
        </w:tc>
        <w:tc>
          <w:tcPr>
            <w:tcW w:w="3593" w:type="dxa"/>
            <w:tcBorders>
              <w:top w:val="single" w:sz="6" w:space="0" w:color="auto"/>
              <w:left w:val="single" w:sz="6" w:space="0" w:color="auto"/>
              <w:bottom w:val="single" w:sz="6" w:space="0" w:color="auto"/>
              <w:right w:val="single" w:sz="6" w:space="0" w:color="auto"/>
            </w:tcBorders>
          </w:tcPr>
          <w:p w:rsidR="00406998" w:rsidRPr="00C93A01" w:rsidRDefault="00406998" w:rsidP="007D322F">
            <w:pPr>
              <w:pStyle w:val="Style20"/>
              <w:widowControl/>
              <w:jc w:val="both"/>
              <w:rPr>
                <w:rStyle w:val="FontStyle59"/>
                <w:rFonts w:ascii="Times New Roman" w:hAnsi="Times New Roman" w:cs="Times New Roman"/>
                <w:sz w:val="23"/>
                <w:szCs w:val="23"/>
                <w:lang w:eastAsia="en-US"/>
              </w:rPr>
            </w:pPr>
            <w:r w:rsidRPr="00C93A01">
              <w:rPr>
                <w:rStyle w:val="FontStyle59"/>
                <w:rFonts w:ascii="Times New Roman" w:hAnsi="Times New Roman" w:cs="Times New Roman"/>
                <w:sz w:val="23"/>
                <w:szCs w:val="23"/>
                <w:lang w:eastAsia="en-US"/>
              </w:rPr>
              <w:t>0,7 % длины предусмотренного профиля</w:t>
            </w:r>
          </w:p>
        </w:tc>
      </w:tr>
    </w:tbl>
    <w:p w:rsidR="00C93A01" w:rsidRDefault="00C93A01" w:rsidP="00406998">
      <w:pPr>
        <w:pStyle w:val="Style33"/>
        <w:widowControl/>
        <w:ind w:firstLine="567"/>
        <w:jc w:val="both"/>
        <w:rPr>
          <w:rStyle w:val="FontStyle56"/>
          <w:rFonts w:ascii="Times New Roman" w:hAnsi="Times New Roman" w:cs="Times New Roman"/>
          <w:lang w:eastAsia="en-US"/>
        </w:rPr>
      </w:pPr>
    </w:p>
    <w:p w:rsidR="00406998" w:rsidRPr="00172A12" w:rsidRDefault="00406998" w:rsidP="00406998">
      <w:pPr>
        <w:pStyle w:val="Style33"/>
        <w:widowControl/>
        <w:ind w:firstLine="567"/>
        <w:jc w:val="both"/>
        <w:rPr>
          <w:rStyle w:val="FontStyle56"/>
          <w:rFonts w:ascii="Times New Roman" w:hAnsi="Times New Roman" w:cs="Times New Roman"/>
          <w:lang w:eastAsia="en-US"/>
        </w:rPr>
      </w:pPr>
      <w:r w:rsidRPr="00172A12">
        <w:rPr>
          <w:rStyle w:val="FontStyle56"/>
          <w:rFonts w:ascii="Times New Roman" w:hAnsi="Times New Roman" w:cs="Times New Roman"/>
          <w:lang w:eastAsia="en-US"/>
        </w:rPr>
        <w:t>5.3 Механические характеристики и информация для получения механических характеристик</w:t>
      </w:r>
    </w:p>
    <w:p w:rsidR="00406998" w:rsidRPr="00774A38" w:rsidRDefault="00406998" w:rsidP="00406998">
      <w:pPr>
        <w:pStyle w:val="Style17"/>
        <w:widowControl/>
        <w:ind w:firstLine="567"/>
        <w:jc w:val="both"/>
        <w:rPr>
          <w:rStyle w:val="FontStyle60"/>
          <w:rFonts w:ascii="Times New Roman" w:hAnsi="Times New Roman" w:cs="Times New Roman"/>
          <w:b w:val="0"/>
          <w:sz w:val="24"/>
          <w:szCs w:val="24"/>
          <w:lang w:eastAsia="en-US"/>
        </w:rPr>
      </w:pPr>
      <w:r w:rsidRPr="00774A38">
        <w:rPr>
          <w:rStyle w:val="FontStyle60"/>
          <w:rFonts w:ascii="Times New Roman" w:hAnsi="Times New Roman" w:cs="Times New Roman"/>
          <w:b w:val="0"/>
          <w:sz w:val="24"/>
          <w:szCs w:val="24"/>
          <w:lang w:eastAsia="en-US"/>
        </w:rPr>
        <w:t xml:space="preserve">5.3.1 Цельные перемычки, комбинированные перемычки и составные перемычки </w:t>
      </w:r>
    </w:p>
    <w:p w:rsidR="00406998" w:rsidRPr="00774A38" w:rsidRDefault="00406998" w:rsidP="00406998">
      <w:pPr>
        <w:pStyle w:val="Style16"/>
        <w:widowControl/>
        <w:ind w:firstLine="567"/>
        <w:jc w:val="both"/>
        <w:rPr>
          <w:rStyle w:val="FontStyle60"/>
          <w:rFonts w:ascii="Times New Roman" w:hAnsi="Times New Roman" w:cs="Times New Roman"/>
          <w:b w:val="0"/>
          <w:sz w:val="24"/>
          <w:szCs w:val="24"/>
          <w:lang w:eastAsia="en-US"/>
        </w:rPr>
      </w:pPr>
      <w:r w:rsidRPr="00774A38">
        <w:rPr>
          <w:rStyle w:val="FontStyle60"/>
          <w:rFonts w:ascii="Times New Roman" w:hAnsi="Times New Roman" w:cs="Times New Roman"/>
          <w:b w:val="0"/>
          <w:sz w:val="24"/>
          <w:szCs w:val="24"/>
          <w:lang w:eastAsia="en-US"/>
        </w:rPr>
        <w:t>5.3.1.1 Общие положения</w:t>
      </w:r>
    </w:p>
    <w:p w:rsidR="00406998" w:rsidRPr="00172A12" w:rsidRDefault="00406998" w:rsidP="00406998">
      <w:pPr>
        <w:widowControl/>
        <w:ind w:firstLine="567"/>
        <w:jc w:val="both"/>
        <w:rPr>
          <w:rFonts w:ascii="Times New Roman" w:hAnsi="Times New Roman" w:cs="Times New Roman"/>
        </w:rPr>
      </w:pPr>
      <w:r w:rsidRPr="00172A12">
        <w:rPr>
          <w:rFonts w:ascii="Times New Roman" w:hAnsi="Times New Roman" w:cs="Times New Roman"/>
        </w:rPr>
        <w:lastRenderedPageBreak/>
        <w:t>Несущую способность указывают на основании результатов испытаний, полученных с помощью методик, установленных настоящим стандартом, или на основании обработки результатов испытаний.</w:t>
      </w:r>
    </w:p>
    <w:p w:rsidR="00406998" w:rsidRPr="00172A12" w:rsidRDefault="00406998" w:rsidP="00406998">
      <w:pPr>
        <w:widowControl/>
        <w:ind w:firstLine="567"/>
        <w:jc w:val="both"/>
        <w:rPr>
          <w:rFonts w:ascii="Times New Roman" w:hAnsi="Times New Roman" w:cs="Times New Roman"/>
        </w:rPr>
      </w:pPr>
      <w:r w:rsidRPr="00172A12">
        <w:rPr>
          <w:rFonts w:ascii="Times New Roman" w:hAnsi="Times New Roman" w:cs="Times New Roman"/>
        </w:rPr>
        <w:t>Если при обработке и дополнении результатов испытаний используются расчетные модели, они должны основываться на механическом взаимодействии компонентов соответствующих свойствах материалов. Для подтверждения правильности выбора расчетной модели могут использоваться результаты ранее проведенных испытаний.</w:t>
      </w:r>
    </w:p>
    <w:p w:rsidR="00406998" w:rsidRPr="00172A12" w:rsidRDefault="00406998" w:rsidP="00406998">
      <w:pPr>
        <w:widowControl/>
        <w:ind w:firstLine="567"/>
        <w:jc w:val="both"/>
        <w:rPr>
          <w:rStyle w:val="FontStyle65"/>
          <w:rFonts w:ascii="Times New Roman" w:hAnsi="Times New Roman" w:cs="Times New Roman"/>
          <w:b/>
          <w:sz w:val="24"/>
          <w:szCs w:val="24"/>
          <w:lang w:eastAsia="en-US"/>
        </w:rPr>
      </w:pPr>
      <w:r w:rsidRPr="00172A12">
        <w:rPr>
          <w:rFonts w:ascii="Times New Roman" w:hAnsi="Times New Roman" w:cs="Times New Roman"/>
        </w:rPr>
        <w:t xml:space="preserve">Окончательное подтверждение соответствия требованиям настоящего стандарта должно проводиться посредством испытаний согласно методам </w:t>
      </w:r>
      <w:r w:rsidRPr="00172A12">
        <w:rPr>
          <w:rStyle w:val="FontStyle65"/>
          <w:rFonts w:ascii="Times New Roman" w:hAnsi="Times New Roman" w:cs="Times New Roman"/>
          <w:sz w:val="24"/>
          <w:szCs w:val="24"/>
          <w:lang w:eastAsia="en-US"/>
        </w:rPr>
        <w:t xml:space="preserve">EN </w:t>
      </w:r>
      <w:r w:rsidRPr="00172A12">
        <w:rPr>
          <w:rFonts w:ascii="Times New Roman" w:hAnsi="Times New Roman" w:cs="Times New Roman"/>
        </w:rPr>
        <w:t>846-9 на образцах, отобранных в соответствии с разделом 8.</w:t>
      </w:r>
    </w:p>
    <w:p w:rsidR="00406998" w:rsidRPr="00774A38" w:rsidRDefault="00406998" w:rsidP="00406998">
      <w:pPr>
        <w:pStyle w:val="Style16"/>
        <w:widowControl/>
        <w:ind w:firstLine="567"/>
        <w:jc w:val="both"/>
        <w:rPr>
          <w:rStyle w:val="FontStyle60"/>
          <w:rFonts w:ascii="Times New Roman" w:hAnsi="Times New Roman" w:cs="Times New Roman"/>
          <w:b w:val="0"/>
          <w:sz w:val="24"/>
          <w:szCs w:val="24"/>
          <w:lang w:eastAsia="en-US"/>
        </w:rPr>
      </w:pPr>
      <w:r w:rsidRPr="00774A38">
        <w:rPr>
          <w:rStyle w:val="FontStyle60"/>
          <w:rFonts w:ascii="Times New Roman" w:hAnsi="Times New Roman" w:cs="Times New Roman"/>
          <w:b w:val="0"/>
          <w:sz w:val="24"/>
          <w:szCs w:val="24"/>
          <w:lang w:eastAsia="en-US"/>
        </w:rPr>
        <w:t>5.3.1.2 Несущая способность и распределение нагрузки</w:t>
      </w:r>
    </w:p>
    <w:p w:rsidR="00406998" w:rsidRPr="00172A12" w:rsidRDefault="00406998" w:rsidP="00406998">
      <w:pPr>
        <w:widowControl/>
        <w:ind w:firstLine="567"/>
        <w:jc w:val="both"/>
        <w:rPr>
          <w:rFonts w:ascii="Times New Roman" w:hAnsi="Times New Roman" w:cs="Times New Roman"/>
        </w:rPr>
      </w:pPr>
      <w:r w:rsidRPr="00172A12">
        <w:rPr>
          <w:rFonts w:ascii="Times New Roman" w:hAnsi="Times New Roman" w:cs="Times New Roman"/>
        </w:rPr>
        <w:t>Требования к сопротивлению изгибу согласно п. 5.3.1.3 и сопротивлению нагрузки на срез при срезе согласно п. 5.3.1.5 являются обязательными.</w:t>
      </w:r>
    </w:p>
    <w:p w:rsidR="00406998" w:rsidRPr="00172A12" w:rsidRDefault="00406998" w:rsidP="00406998">
      <w:pPr>
        <w:widowControl/>
        <w:ind w:firstLine="567"/>
        <w:jc w:val="both"/>
        <w:rPr>
          <w:rStyle w:val="FontStyle59"/>
          <w:rFonts w:ascii="Times New Roman" w:hAnsi="Times New Roman" w:cs="Times New Roman"/>
          <w:sz w:val="24"/>
          <w:szCs w:val="24"/>
          <w:lang w:eastAsia="en-US"/>
        </w:rPr>
      </w:pPr>
    </w:p>
    <w:p w:rsidR="00406998" w:rsidRPr="00774A38" w:rsidRDefault="00406998" w:rsidP="00406998">
      <w:pPr>
        <w:widowControl/>
        <w:ind w:firstLine="567"/>
        <w:jc w:val="both"/>
        <w:rPr>
          <w:rFonts w:ascii="Times New Roman" w:hAnsi="Times New Roman" w:cs="Times New Roman"/>
          <w:sz w:val="20"/>
          <w:szCs w:val="20"/>
        </w:rPr>
      </w:pPr>
      <w:r w:rsidRPr="00774A38">
        <w:rPr>
          <w:rStyle w:val="FontStyle59"/>
          <w:rFonts w:ascii="Times New Roman" w:hAnsi="Times New Roman" w:cs="Times New Roman"/>
          <w:sz w:val="20"/>
          <w:szCs w:val="20"/>
          <w:lang w:eastAsia="en-US"/>
        </w:rPr>
        <w:t>П</w:t>
      </w:r>
      <w:r w:rsidR="00774A38" w:rsidRPr="00774A38">
        <w:rPr>
          <w:rStyle w:val="FontStyle59"/>
          <w:rFonts w:ascii="Times New Roman" w:hAnsi="Times New Roman" w:cs="Times New Roman"/>
          <w:sz w:val="20"/>
          <w:szCs w:val="20"/>
          <w:lang w:eastAsia="en-US"/>
        </w:rPr>
        <w:t>римечание –</w:t>
      </w:r>
      <w:r w:rsidRPr="00774A38">
        <w:rPr>
          <w:rStyle w:val="FontStyle59"/>
          <w:rFonts w:ascii="Times New Roman" w:hAnsi="Times New Roman" w:cs="Times New Roman"/>
          <w:sz w:val="20"/>
          <w:szCs w:val="20"/>
          <w:lang w:eastAsia="en-US"/>
        </w:rPr>
        <w:t xml:space="preserve"> </w:t>
      </w:r>
      <w:r w:rsidRPr="00774A38">
        <w:rPr>
          <w:rFonts w:ascii="Times New Roman" w:hAnsi="Times New Roman" w:cs="Times New Roman"/>
          <w:sz w:val="20"/>
          <w:szCs w:val="20"/>
        </w:rPr>
        <w:t>Заявленное значение несущей способности основывается на наименьшем значении сопротивления изгибу (см. п. 5.3.1.3) или на двукратном значении сопротивления нагрузки на срез (см. п. 5.3.1.5).</w:t>
      </w:r>
    </w:p>
    <w:p w:rsidR="00406998" w:rsidRPr="00172A12" w:rsidRDefault="00406998" w:rsidP="00406998">
      <w:pPr>
        <w:widowControl/>
        <w:ind w:firstLine="567"/>
        <w:jc w:val="both"/>
        <w:rPr>
          <w:rFonts w:ascii="Times New Roman" w:hAnsi="Times New Roman" w:cs="Times New Roman"/>
        </w:rPr>
      </w:pPr>
    </w:p>
    <w:p w:rsidR="00406998" w:rsidRPr="00172A12" w:rsidRDefault="00406998" w:rsidP="00406998">
      <w:pPr>
        <w:widowControl/>
        <w:ind w:firstLine="567"/>
        <w:jc w:val="both"/>
        <w:rPr>
          <w:rFonts w:ascii="Times New Roman" w:hAnsi="Times New Roman" w:cs="Times New Roman"/>
        </w:rPr>
      </w:pPr>
      <w:r w:rsidRPr="00172A12">
        <w:rPr>
          <w:rFonts w:ascii="Times New Roman" w:hAnsi="Times New Roman" w:cs="Times New Roman"/>
        </w:rPr>
        <w:t>В качестве несущей способности перемычки указывают среднее значение в кН/м. При необходимости указывают значение данной характеристики. Если не указано иное, приводится значение несущей способности перемычки при максимальном значении пролета в свету с учетом величины заявленных значений минимальной опорной длины и длины перемычки.</w:t>
      </w:r>
    </w:p>
    <w:p w:rsidR="00406998" w:rsidRPr="00172A12" w:rsidRDefault="00406998" w:rsidP="00406998">
      <w:pPr>
        <w:widowControl/>
        <w:ind w:firstLine="567"/>
        <w:jc w:val="both"/>
        <w:rPr>
          <w:rStyle w:val="FontStyle65"/>
          <w:rFonts w:ascii="Times New Roman" w:hAnsi="Times New Roman" w:cs="Times New Roman"/>
          <w:sz w:val="24"/>
          <w:szCs w:val="24"/>
          <w:lang w:eastAsia="en-US"/>
        </w:rPr>
      </w:pPr>
      <w:r w:rsidRPr="00172A12">
        <w:rPr>
          <w:rFonts w:ascii="Times New Roman" w:hAnsi="Times New Roman" w:cs="Times New Roman"/>
        </w:rPr>
        <w:t xml:space="preserve">Для перемычек, предназначенных для </w:t>
      </w:r>
      <w:proofErr w:type="spellStart"/>
      <w:r w:rsidRPr="00172A12">
        <w:rPr>
          <w:rFonts w:ascii="Times New Roman" w:hAnsi="Times New Roman" w:cs="Times New Roman"/>
        </w:rPr>
        <w:t>опирания</w:t>
      </w:r>
      <w:proofErr w:type="spellEnd"/>
      <w:r w:rsidRPr="00172A12">
        <w:rPr>
          <w:rFonts w:ascii="Times New Roman" w:hAnsi="Times New Roman" w:cs="Times New Roman"/>
        </w:rPr>
        <w:t xml:space="preserve"> двух и более слоев многослойных стен из кладки, указываются все существующие ограничения допустимого распределения нагрузок по ширине перемычки.</w:t>
      </w:r>
    </w:p>
    <w:p w:rsidR="00406998" w:rsidRPr="00774A38" w:rsidRDefault="00406998" w:rsidP="00406998">
      <w:pPr>
        <w:pStyle w:val="Style16"/>
        <w:widowControl/>
        <w:ind w:firstLine="567"/>
        <w:jc w:val="both"/>
        <w:rPr>
          <w:rStyle w:val="FontStyle60"/>
          <w:rFonts w:ascii="Times New Roman" w:hAnsi="Times New Roman" w:cs="Times New Roman"/>
          <w:b w:val="0"/>
          <w:sz w:val="24"/>
          <w:szCs w:val="24"/>
          <w:lang w:eastAsia="en-US"/>
        </w:rPr>
      </w:pPr>
      <w:r w:rsidRPr="00774A38">
        <w:rPr>
          <w:rStyle w:val="FontStyle60"/>
          <w:rFonts w:ascii="Times New Roman" w:hAnsi="Times New Roman" w:cs="Times New Roman"/>
          <w:b w:val="0"/>
          <w:sz w:val="24"/>
          <w:szCs w:val="24"/>
          <w:lang w:eastAsia="en-US"/>
        </w:rPr>
        <w:t>5.3.1.3 Сопротивление изгибу</w:t>
      </w:r>
    </w:p>
    <w:p w:rsidR="00406998" w:rsidRPr="00774A38" w:rsidRDefault="00406998" w:rsidP="00406998">
      <w:pPr>
        <w:widowControl/>
        <w:ind w:firstLine="567"/>
        <w:jc w:val="both"/>
        <w:rPr>
          <w:rFonts w:ascii="Times New Roman" w:hAnsi="Times New Roman" w:cs="Times New Roman"/>
        </w:rPr>
      </w:pPr>
      <w:r w:rsidRPr="00774A38">
        <w:rPr>
          <w:rFonts w:ascii="Times New Roman" w:hAnsi="Times New Roman" w:cs="Times New Roman"/>
        </w:rPr>
        <w:t xml:space="preserve">При отборе образцов в соответствие с разделом 8 и испытании в соответствие с методами, приведенными в </w:t>
      </w:r>
      <w:r w:rsidRPr="00774A38">
        <w:rPr>
          <w:rStyle w:val="FontStyle65"/>
          <w:rFonts w:ascii="Times New Roman" w:hAnsi="Times New Roman" w:cs="Times New Roman"/>
          <w:sz w:val="24"/>
          <w:szCs w:val="24"/>
          <w:lang w:eastAsia="en-US"/>
        </w:rPr>
        <w:t xml:space="preserve">EN </w:t>
      </w:r>
      <w:r w:rsidRPr="00774A38">
        <w:rPr>
          <w:rFonts w:ascii="Times New Roman" w:hAnsi="Times New Roman" w:cs="Times New Roman"/>
        </w:rPr>
        <w:t>846-9, сопротивление изгибу должно быть больше или равно заявленному значению несущей способности согласно п. 5.3.1.2. При этом ни одно отдельное значение разрушающей нагрузки при изгибе не должно быть менее 90% заявленного значения несущей способности.</w:t>
      </w:r>
    </w:p>
    <w:p w:rsidR="00406998" w:rsidRPr="00774A38" w:rsidRDefault="00406998" w:rsidP="00406998">
      <w:pPr>
        <w:pStyle w:val="Style22"/>
        <w:widowControl/>
        <w:ind w:firstLine="567"/>
        <w:jc w:val="both"/>
        <w:rPr>
          <w:rFonts w:ascii="Times New Roman" w:hAnsi="Times New Roman" w:cs="Times New Roman"/>
        </w:rPr>
      </w:pPr>
      <w:r w:rsidRPr="00774A38">
        <w:rPr>
          <w:rFonts w:ascii="Times New Roman" w:hAnsi="Times New Roman" w:cs="Times New Roman"/>
        </w:rPr>
        <w:t xml:space="preserve">Если требуется указание характеристики дополнительно к несущей способности при вертикальной нагрузке согласно EN 846-9 как среднего значения результатов испытаний, показатель указывают </w:t>
      </w:r>
      <w:proofErr w:type="gramStart"/>
      <w:r w:rsidRPr="00774A38">
        <w:rPr>
          <w:rFonts w:ascii="Times New Roman" w:hAnsi="Times New Roman" w:cs="Times New Roman"/>
        </w:rPr>
        <w:t>равным</w:t>
      </w:r>
      <w:proofErr w:type="gramEnd"/>
      <w:r w:rsidRPr="00774A38">
        <w:rPr>
          <w:rFonts w:ascii="Times New Roman" w:hAnsi="Times New Roman" w:cs="Times New Roman"/>
        </w:rPr>
        <w:t xml:space="preserve"> 0,9 от величины среднего значения результатов испытаний.</w:t>
      </w:r>
    </w:p>
    <w:p w:rsidR="00406998" w:rsidRPr="00774A38" w:rsidRDefault="00406998" w:rsidP="00406998">
      <w:pPr>
        <w:pStyle w:val="Style16"/>
        <w:widowControl/>
        <w:ind w:firstLine="567"/>
        <w:jc w:val="both"/>
        <w:rPr>
          <w:rStyle w:val="FontStyle60"/>
          <w:rFonts w:ascii="Times New Roman" w:hAnsi="Times New Roman" w:cs="Times New Roman"/>
          <w:b w:val="0"/>
          <w:sz w:val="24"/>
          <w:szCs w:val="24"/>
          <w:lang w:eastAsia="en-US"/>
        </w:rPr>
      </w:pPr>
      <w:r w:rsidRPr="00774A38">
        <w:rPr>
          <w:rStyle w:val="FontStyle60"/>
          <w:rFonts w:ascii="Times New Roman" w:hAnsi="Times New Roman" w:cs="Times New Roman"/>
          <w:b w:val="0"/>
          <w:sz w:val="24"/>
          <w:szCs w:val="24"/>
          <w:lang w:eastAsia="en-US"/>
        </w:rPr>
        <w:t>5.3.1.4 Кратковременный прогиб</w:t>
      </w:r>
    </w:p>
    <w:p w:rsidR="00406998" w:rsidRPr="00172A12" w:rsidRDefault="00406998" w:rsidP="00406998">
      <w:pPr>
        <w:widowControl/>
        <w:ind w:firstLine="567"/>
        <w:jc w:val="both"/>
        <w:rPr>
          <w:rFonts w:ascii="Times New Roman" w:hAnsi="Times New Roman" w:cs="Times New Roman"/>
        </w:rPr>
      </w:pPr>
      <w:r w:rsidRPr="00172A12">
        <w:rPr>
          <w:rFonts w:ascii="Times New Roman" w:hAnsi="Times New Roman" w:cs="Times New Roman"/>
        </w:rPr>
        <w:t xml:space="preserve">Указывается как вертикальный кратковременный прогиб 5dv, так и горизонтальный прогиб 5dh при нагрузке равной 1/3 несущей способности перемычки. Если отбор образцов для определения сопротивления изгибу выполняют согласно разделу 8, а испытания согласно </w:t>
      </w:r>
      <w:r w:rsidRPr="00172A12">
        <w:rPr>
          <w:rStyle w:val="FontStyle65"/>
          <w:rFonts w:ascii="Times New Roman" w:hAnsi="Times New Roman" w:cs="Times New Roman"/>
          <w:sz w:val="24"/>
          <w:szCs w:val="24"/>
          <w:lang w:eastAsia="en-US"/>
        </w:rPr>
        <w:t xml:space="preserve">EN </w:t>
      </w:r>
      <w:r w:rsidRPr="00172A12">
        <w:rPr>
          <w:rFonts w:ascii="Times New Roman" w:hAnsi="Times New Roman" w:cs="Times New Roman"/>
        </w:rPr>
        <w:t>846-9, значения прогибов образцов, измеренные при одной трети их несущей способности, должны быть не более заявленных значений прогибов 6dv и 5dh.</w:t>
      </w:r>
    </w:p>
    <w:p w:rsidR="00406998" w:rsidRPr="00172A12" w:rsidRDefault="00406998" w:rsidP="00406998">
      <w:pPr>
        <w:widowControl/>
        <w:ind w:firstLine="567"/>
        <w:jc w:val="both"/>
        <w:rPr>
          <w:rFonts w:ascii="Times New Roman" w:hAnsi="Times New Roman" w:cs="Times New Roman"/>
        </w:rPr>
      </w:pPr>
      <w:r w:rsidRPr="00172A12">
        <w:rPr>
          <w:rFonts w:ascii="Times New Roman" w:hAnsi="Times New Roman" w:cs="Times New Roman"/>
        </w:rPr>
        <w:t>Указание горизонтального прогиба 6dh требуется только в том случае, если его значение является определяющим.</w:t>
      </w:r>
    </w:p>
    <w:p w:rsidR="00406998" w:rsidRPr="00172A12" w:rsidRDefault="00406998" w:rsidP="00406998">
      <w:pPr>
        <w:pStyle w:val="Style22"/>
        <w:widowControl/>
        <w:ind w:firstLine="567"/>
        <w:jc w:val="both"/>
        <w:rPr>
          <w:rFonts w:ascii="Times New Roman" w:hAnsi="Times New Roman" w:cs="Times New Roman"/>
          <w:color w:val="000000"/>
        </w:rPr>
      </w:pPr>
      <w:r w:rsidRPr="00172A12">
        <w:rPr>
          <w:rFonts w:ascii="Times New Roman" w:hAnsi="Times New Roman" w:cs="Times New Roman"/>
          <w:color w:val="000000"/>
        </w:rPr>
        <w:t xml:space="preserve">Величина долговременного прогиба может быть определена путем увеличения значения кратковременного прогиба с учетом влияния использованной схемы </w:t>
      </w:r>
      <w:proofErr w:type="spellStart"/>
      <w:r w:rsidRPr="00172A12">
        <w:rPr>
          <w:rFonts w:ascii="Times New Roman" w:hAnsi="Times New Roman" w:cs="Times New Roman"/>
          <w:color w:val="000000"/>
        </w:rPr>
        <w:t>нагружения</w:t>
      </w:r>
      <w:proofErr w:type="spellEnd"/>
      <w:r w:rsidRPr="00172A12">
        <w:rPr>
          <w:rFonts w:ascii="Times New Roman" w:hAnsi="Times New Roman" w:cs="Times New Roman"/>
          <w:color w:val="000000"/>
        </w:rPr>
        <w:t xml:space="preserve"> образца, величин ползучести и усадки материала образца, данные о которых могут быть приняты согласно соответствующим техническим условиям.</w:t>
      </w:r>
    </w:p>
    <w:p w:rsidR="00406998" w:rsidRPr="00774A38" w:rsidRDefault="00406998" w:rsidP="00406998">
      <w:pPr>
        <w:pStyle w:val="Style16"/>
        <w:widowControl/>
        <w:ind w:firstLine="567"/>
        <w:jc w:val="both"/>
        <w:rPr>
          <w:rStyle w:val="FontStyle60"/>
          <w:rFonts w:ascii="Times New Roman" w:hAnsi="Times New Roman" w:cs="Times New Roman"/>
          <w:b w:val="0"/>
          <w:sz w:val="24"/>
          <w:szCs w:val="24"/>
          <w:lang w:eastAsia="en-US"/>
        </w:rPr>
      </w:pPr>
      <w:r w:rsidRPr="00774A38">
        <w:rPr>
          <w:rStyle w:val="FontStyle60"/>
          <w:rFonts w:ascii="Times New Roman" w:hAnsi="Times New Roman" w:cs="Times New Roman"/>
          <w:b w:val="0"/>
          <w:sz w:val="24"/>
          <w:szCs w:val="24"/>
          <w:lang w:eastAsia="en-US"/>
        </w:rPr>
        <w:t>5.3.1.5 Сопротивление срезу</w:t>
      </w:r>
    </w:p>
    <w:p w:rsidR="00406998" w:rsidRPr="00774A38" w:rsidRDefault="00406998" w:rsidP="00406998">
      <w:pPr>
        <w:widowControl/>
        <w:ind w:firstLine="567"/>
        <w:jc w:val="both"/>
        <w:rPr>
          <w:rFonts w:ascii="Times New Roman" w:hAnsi="Times New Roman" w:cs="Times New Roman"/>
        </w:rPr>
      </w:pPr>
      <w:r w:rsidRPr="00774A38">
        <w:rPr>
          <w:rFonts w:ascii="Times New Roman" w:hAnsi="Times New Roman" w:cs="Times New Roman"/>
        </w:rPr>
        <w:t xml:space="preserve">Если отбор образцов выполняется согласно разделу 8, а испытание – согласно методам, указанным в </w:t>
      </w:r>
      <w:r w:rsidRPr="00774A38">
        <w:rPr>
          <w:rStyle w:val="FontStyle65"/>
          <w:rFonts w:ascii="Times New Roman" w:hAnsi="Times New Roman" w:cs="Times New Roman"/>
          <w:sz w:val="24"/>
          <w:szCs w:val="24"/>
          <w:lang w:eastAsia="en-US"/>
        </w:rPr>
        <w:t xml:space="preserve">EN </w:t>
      </w:r>
      <w:r w:rsidRPr="00774A38">
        <w:rPr>
          <w:rFonts w:ascii="Times New Roman" w:hAnsi="Times New Roman" w:cs="Times New Roman"/>
        </w:rPr>
        <w:t xml:space="preserve">846-9, сопротивление срезу должно быть больше или равно </w:t>
      </w:r>
      <w:r w:rsidR="00547C10">
        <w:rPr>
          <w:rFonts w:ascii="Times New Roman" w:hAnsi="Times New Roman" w:cs="Times New Roman"/>
        </w:rPr>
        <w:br/>
      </w:r>
      <w:r w:rsidRPr="00774A38">
        <w:rPr>
          <w:rFonts w:ascii="Times New Roman" w:hAnsi="Times New Roman" w:cs="Times New Roman"/>
        </w:rPr>
        <w:lastRenderedPageBreak/>
        <w:t>50 % заявленного значения несущей способности, определенной согласно п. 5.3.1.2, при этом значение разрушающей нагрузки при срезе для отдельного образца не должно быть менее 45 % заявленного значения несущей способности.</w:t>
      </w:r>
    </w:p>
    <w:p w:rsidR="00406998" w:rsidRPr="00774A38" w:rsidRDefault="00406998" w:rsidP="00406998">
      <w:pPr>
        <w:widowControl/>
        <w:ind w:firstLine="567"/>
        <w:jc w:val="both"/>
        <w:rPr>
          <w:rFonts w:ascii="Times New Roman" w:hAnsi="Times New Roman" w:cs="Times New Roman"/>
        </w:rPr>
      </w:pPr>
      <w:r w:rsidRPr="00774A38">
        <w:rPr>
          <w:rFonts w:ascii="Times New Roman" w:hAnsi="Times New Roman" w:cs="Times New Roman"/>
        </w:rPr>
        <w:t>Значение сопротивления перемычек срезу указывают при необходимости как дополнительный показатель.</w:t>
      </w:r>
    </w:p>
    <w:p w:rsidR="00406998" w:rsidRPr="00774A38" w:rsidRDefault="00406998" w:rsidP="00406998">
      <w:pPr>
        <w:pStyle w:val="Style22"/>
        <w:widowControl/>
        <w:ind w:firstLine="567"/>
        <w:jc w:val="both"/>
        <w:rPr>
          <w:rFonts w:ascii="Times New Roman" w:hAnsi="Times New Roman" w:cs="Times New Roman"/>
          <w:color w:val="000000"/>
        </w:rPr>
      </w:pPr>
      <w:r w:rsidRPr="00774A38">
        <w:rPr>
          <w:rFonts w:ascii="Times New Roman" w:hAnsi="Times New Roman" w:cs="Times New Roman"/>
          <w:color w:val="000000"/>
        </w:rPr>
        <w:t xml:space="preserve">Если требуется указание характеристики дополнительно к несущей способности при вертикальной нагрузке согласно </w:t>
      </w:r>
      <w:r w:rsidRPr="00774A38">
        <w:rPr>
          <w:rStyle w:val="FontStyle65"/>
          <w:rFonts w:ascii="Times New Roman" w:hAnsi="Times New Roman" w:cs="Times New Roman"/>
          <w:sz w:val="24"/>
          <w:szCs w:val="24"/>
          <w:lang w:eastAsia="en-US"/>
        </w:rPr>
        <w:t xml:space="preserve">EN </w:t>
      </w:r>
      <w:r w:rsidRPr="00774A38">
        <w:rPr>
          <w:rFonts w:ascii="Times New Roman" w:hAnsi="Times New Roman" w:cs="Times New Roman"/>
          <w:color w:val="000000"/>
        </w:rPr>
        <w:t xml:space="preserve">846-9 как среднего значения результатов испытаний, показатель указывают </w:t>
      </w:r>
      <w:proofErr w:type="gramStart"/>
      <w:r w:rsidRPr="00774A38">
        <w:rPr>
          <w:rFonts w:ascii="Times New Roman" w:hAnsi="Times New Roman" w:cs="Times New Roman"/>
          <w:color w:val="000000"/>
        </w:rPr>
        <w:t>равным</w:t>
      </w:r>
      <w:proofErr w:type="gramEnd"/>
      <w:r w:rsidRPr="00774A38">
        <w:rPr>
          <w:rFonts w:ascii="Times New Roman" w:hAnsi="Times New Roman" w:cs="Times New Roman"/>
          <w:color w:val="000000"/>
        </w:rPr>
        <w:t xml:space="preserve"> 0,9 от величины среднего значения результатов испытаний.</w:t>
      </w:r>
    </w:p>
    <w:p w:rsidR="00406998" w:rsidRPr="00774A38" w:rsidRDefault="00406998" w:rsidP="00406998">
      <w:pPr>
        <w:pStyle w:val="Style17"/>
        <w:widowControl/>
        <w:ind w:firstLine="567"/>
        <w:jc w:val="both"/>
        <w:rPr>
          <w:rStyle w:val="FontStyle60"/>
          <w:rFonts w:ascii="Times New Roman" w:hAnsi="Times New Roman" w:cs="Times New Roman"/>
          <w:b w:val="0"/>
          <w:sz w:val="24"/>
          <w:szCs w:val="24"/>
          <w:lang w:eastAsia="en-US"/>
        </w:rPr>
      </w:pPr>
      <w:r w:rsidRPr="00774A38">
        <w:rPr>
          <w:rStyle w:val="FontStyle60"/>
          <w:rFonts w:ascii="Times New Roman" w:hAnsi="Times New Roman" w:cs="Times New Roman"/>
          <w:b w:val="0"/>
          <w:sz w:val="24"/>
          <w:szCs w:val="24"/>
          <w:lang w:eastAsia="en-US"/>
        </w:rPr>
        <w:t>5.3.2 Элемент составных перемычек заводского изготовления</w:t>
      </w:r>
    </w:p>
    <w:p w:rsidR="00406998" w:rsidRPr="00172A12" w:rsidRDefault="00406998" w:rsidP="00406998">
      <w:pPr>
        <w:widowControl/>
        <w:ind w:firstLine="567"/>
        <w:jc w:val="both"/>
        <w:rPr>
          <w:rFonts w:ascii="Times New Roman" w:hAnsi="Times New Roman" w:cs="Times New Roman"/>
        </w:rPr>
      </w:pPr>
      <w:r w:rsidRPr="00172A12">
        <w:rPr>
          <w:rFonts w:ascii="Times New Roman" w:hAnsi="Times New Roman" w:cs="Times New Roman"/>
        </w:rPr>
        <w:t>Если данные о несущей способности составной перемычки не предоставляются изготовителем, то для элемента перемычки заводского изготовления должны быть указаны данные, перечисленные ниже.</w:t>
      </w:r>
    </w:p>
    <w:p w:rsidR="00406998" w:rsidRPr="00172A12" w:rsidRDefault="00774A38" w:rsidP="00406998">
      <w:pPr>
        <w:widowControl/>
        <w:ind w:firstLine="567"/>
        <w:jc w:val="both"/>
        <w:rPr>
          <w:rFonts w:ascii="Times New Roman" w:hAnsi="Times New Roman" w:cs="Times New Roman"/>
        </w:rPr>
      </w:pPr>
      <w:r>
        <w:rPr>
          <w:rStyle w:val="FontStyle65"/>
          <w:rFonts w:ascii="Times New Roman" w:hAnsi="Times New Roman" w:cs="Times New Roman"/>
          <w:sz w:val="24"/>
          <w:szCs w:val="24"/>
          <w:lang w:eastAsia="en-US"/>
        </w:rPr>
        <w:t>-</w:t>
      </w:r>
      <w:r w:rsidR="00406998" w:rsidRPr="00172A12">
        <w:rPr>
          <w:rStyle w:val="FontStyle65"/>
          <w:rFonts w:ascii="Times New Roman" w:hAnsi="Times New Roman" w:cs="Times New Roman"/>
          <w:sz w:val="24"/>
          <w:szCs w:val="24"/>
          <w:lang w:eastAsia="en-US"/>
        </w:rPr>
        <w:t xml:space="preserve"> </w:t>
      </w:r>
      <w:r w:rsidR="00406998" w:rsidRPr="00172A12">
        <w:rPr>
          <w:rFonts w:ascii="Times New Roman" w:hAnsi="Times New Roman" w:cs="Times New Roman"/>
        </w:rPr>
        <w:t>геометрия и расположение в перемычке элемента заводского изготовления, положение, диаметр и предел текучести арматуры в составе перемычки;</w:t>
      </w:r>
    </w:p>
    <w:p w:rsidR="00406998" w:rsidRPr="00172A12" w:rsidRDefault="00774A38" w:rsidP="00406998">
      <w:pPr>
        <w:widowControl/>
        <w:ind w:firstLine="567"/>
        <w:jc w:val="both"/>
        <w:rPr>
          <w:rFonts w:ascii="Times New Roman" w:hAnsi="Times New Roman" w:cs="Times New Roman"/>
        </w:rPr>
      </w:pPr>
      <w:r>
        <w:rPr>
          <w:rStyle w:val="FontStyle65"/>
          <w:rFonts w:ascii="Times New Roman" w:hAnsi="Times New Roman" w:cs="Times New Roman"/>
          <w:sz w:val="24"/>
          <w:szCs w:val="24"/>
          <w:lang w:eastAsia="en-US"/>
        </w:rPr>
        <w:t>-</w:t>
      </w:r>
      <w:r w:rsidR="00406998" w:rsidRPr="00172A12">
        <w:rPr>
          <w:rStyle w:val="FontStyle65"/>
          <w:rFonts w:ascii="Times New Roman" w:hAnsi="Times New Roman" w:cs="Times New Roman"/>
          <w:sz w:val="24"/>
          <w:szCs w:val="24"/>
          <w:lang w:eastAsia="en-US"/>
        </w:rPr>
        <w:t xml:space="preserve"> </w:t>
      </w:r>
      <w:r w:rsidR="00406998" w:rsidRPr="00172A12">
        <w:rPr>
          <w:rFonts w:ascii="Times New Roman" w:hAnsi="Times New Roman" w:cs="Times New Roman"/>
        </w:rPr>
        <w:t xml:space="preserve">значение прочности при растяжении </w:t>
      </w:r>
      <w:proofErr w:type="spellStart"/>
      <w:r w:rsidR="00406998" w:rsidRPr="00172A12">
        <w:rPr>
          <w:rFonts w:ascii="Times New Roman" w:hAnsi="Times New Roman" w:cs="Times New Roman"/>
          <w:i/>
        </w:rPr>
        <w:t>F</w:t>
      </w:r>
      <w:r w:rsidR="00406998" w:rsidRPr="00172A12">
        <w:rPr>
          <w:rFonts w:ascii="Times New Roman" w:hAnsi="Times New Roman" w:cs="Times New Roman"/>
          <w:vertAlign w:val="subscript"/>
        </w:rPr>
        <w:t>lkl</w:t>
      </w:r>
      <w:proofErr w:type="spellEnd"/>
      <w:r w:rsidR="00406998" w:rsidRPr="00172A12">
        <w:rPr>
          <w:rFonts w:ascii="Times New Roman" w:hAnsi="Times New Roman" w:cs="Times New Roman"/>
        </w:rPr>
        <w:t xml:space="preserve"> элемента перемычки заводского изготовления в первом предельном состоянии. Если данная характеристика влияет на долговечность конструкции, также указывают прочность на растяжение, определяемую из условия эксплуатационной пригодности конструкции;</w:t>
      </w:r>
    </w:p>
    <w:p w:rsidR="00406998" w:rsidRPr="00172A12" w:rsidRDefault="00774A38" w:rsidP="00406998">
      <w:pPr>
        <w:pStyle w:val="Style22"/>
        <w:widowControl/>
        <w:ind w:firstLine="567"/>
        <w:jc w:val="both"/>
        <w:rPr>
          <w:rStyle w:val="FontStyle65"/>
          <w:rFonts w:ascii="Times New Roman" w:hAnsi="Times New Roman" w:cs="Times New Roman"/>
          <w:sz w:val="24"/>
          <w:szCs w:val="24"/>
          <w:lang w:eastAsia="en-US"/>
        </w:rPr>
      </w:pPr>
      <w:r>
        <w:rPr>
          <w:rStyle w:val="FontStyle65"/>
          <w:rFonts w:ascii="Times New Roman" w:hAnsi="Times New Roman" w:cs="Times New Roman"/>
          <w:sz w:val="24"/>
          <w:szCs w:val="24"/>
          <w:lang w:eastAsia="en-US"/>
        </w:rPr>
        <w:t>-</w:t>
      </w:r>
      <w:r w:rsidR="00406998" w:rsidRPr="00172A12">
        <w:rPr>
          <w:rStyle w:val="FontStyle65"/>
          <w:rFonts w:ascii="Times New Roman" w:hAnsi="Times New Roman" w:cs="Times New Roman"/>
          <w:sz w:val="24"/>
          <w:szCs w:val="24"/>
          <w:lang w:eastAsia="en-US"/>
        </w:rPr>
        <w:t xml:space="preserve"> </w:t>
      </w:r>
      <w:r w:rsidR="00406998" w:rsidRPr="00172A12">
        <w:rPr>
          <w:rFonts w:ascii="Times New Roman" w:hAnsi="Times New Roman" w:cs="Times New Roman"/>
          <w:color w:val="000000"/>
        </w:rPr>
        <w:t>значение начального предела прочности на срез fvk0i по плоскости контакта элемента перемычки заводского изготовления и строительного раствора горизонтального шва над перемычкой. Декларация данного параметра может быть установлена на основании фиксированных значений или на основании результатов испытаний, выбранный метод должен быть указан в декларации. Если в декларации используются фиксированные значения, допускается применять соответствующее значение начального предела прочности на срез, приведенное в приложении</w:t>
      </w:r>
      <w:proofErr w:type="gramStart"/>
      <w:r w:rsidR="00406998" w:rsidRPr="00172A12">
        <w:rPr>
          <w:rFonts w:ascii="Times New Roman" w:hAnsi="Times New Roman" w:cs="Times New Roman"/>
          <w:color w:val="000000"/>
        </w:rPr>
        <w:t xml:space="preserve"> С</w:t>
      </w:r>
      <w:proofErr w:type="gramEnd"/>
      <w:r w:rsidR="00406998" w:rsidRPr="00172A12">
        <w:rPr>
          <w:rFonts w:ascii="Times New Roman" w:hAnsi="Times New Roman" w:cs="Times New Roman"/>
          <w:color w:val="000000"/>
        </w:rPr>
        <w:t xml:space="preserve"> </w:t>
      </w:r>
      <w:r w:rsidR="00406998" w:rsidRPr="00172A12">
        <w:rPr>
          <w:rStyle w:val="FontStyle65"/>
          <w:rFonts w:ascii="Times New Roman" w:hAnsi="Times New Roman" w:cs="Times New Roman"/>
          <w:sz w:val="24"/>
          <w:szCs w:val="24"/>
          <w:lang w:eastAsia="en-US"/>
        </w:rPr>
        <w:t xml:space="preserve">EN </w:t>
      </w:r>
      <w:r w:rsidR="00406998" w:rsidRPr="00172A12">
        <w:rPr>
          <w:rFonts w:ascii="Times New Roman" w:hAnsi="Times New Roman" w:cs="Times New Roman"/>
          <w:color w:val="000000"/>
        </w:rPr>
        <w:t xml:space="preserve">998-2:2010. Если значение начального предела прочности на срез определяется по результатам испытаний, их следует проводить по </w:t>
      </w:r>
      <w:r w:rsidR="00406998" w:rsidRPr="00172A12">
        <w:rPr>
          <w:rStyle w:val="FontStyle65"/>
          <w:rFonts w:ascii="Times New Roman" w:hAnsi="Times New Roman" w:cs="Times New Roman"/>
          <w:sz w:val="24"/>
          <w:szCs w:val="24"/>
          <w:lang w:eastAsia="en-US"/>
        </w:rPr>
        <w:t xml:space="preserve">EN </w:t>
      </w:r>
      <w:r w:rsidR="00406998" w:rsidRPr="00172A12">
        <w:rPr>
          <w:rFonts w:ascii="Times New Roman" w:hAnsi="Times New Roman" w:cs="Times New Roman"/>
          <w:color w:val="000000"/>
        </w:rPr>
        <w:t xml:space="preserve">846-14. При отборе образцов согласно разделу 8 и испытаниям согласно методам, указанным в </w:t>
      </w:r>
      <w:r w:rsidR="00406998" w:rsidRPr="00172A12">
        <w:rPr>
          <w:rStyle w:val="FontStyle65"/>
          <w:rFonts w:ascii="Times New Roman" w:hAnsi="Times New Roman" w:cs="Times New Roman"/>
          <w:sz w:val="24"/>
          <w:szCs w:val="24"/>
          <w:lang w:eastAsia="en-US"/>
        </w:rPr>
        <w:t xml:space="preserve">EN </w:t>
      </w:r>
      <w:r w:rsidR="00406998" w:rsidRPr="00172A12">
        <w:rPr>
          <w:rFonts w:ascii="Times New Roman" w:hAnsi="Times New Roman" w:cs="Times New Roman"/>
          <w:color w:val="000000"/>
        </w:rPr>
        <w:t>846-4, начальный предел прочности образцов на срез должен быть не менее заявленного значения.</w:t>
      </w:r>
    </w:p>
    <w:p w:rsidR="00406998" w:rsidRPr="00172A12" w:rsidRDefault="00406998" w:rsidP="00406998">
      <w:pPr>
        <w:pStyle w:val="Style28"/>
        <w:widowControl/>
        <w:ind w:firstLine="567"/>
        <w:jc w:val="both"/>
        <w:rPr>
          <w:rStyle w:val="FontStyle56"/>
          <w:rFonts w:ascii="Times New Roman" w:hAnsi="Times New Roman" w:cs="Times New Roman"/>
          <w:lang w:eastAsia="en-US"/>
        </w:rPr>
      </w:pPr>
      <w:r w:rsidRPr="00172A12">
        <w:rPr>
          <w:rStyle w:val="FontStyle56"/>
          <w:rFonts w:ascii="Times New Roman" w:hAnsi="Times New Roman" w:cs="Times New Roman"/>
          <w:lang w:eastAsia="en-US"/>
        </w:rPr>
        <w:t>5.4 Долговечность</w:t>
      </w:r>
    </w:p>
    <w:p w:rsidR="00406998" w:rsidRPr="00774A38" w:rsidRDefault="00406998" w:rsidP="00406998">
      <w:pPr>
        <w:pStyle w:val="Style16"/>
        <w:widowControl/>
        <w:ind w:firstLine="567"/>
        <w:jc w:val="both"/>
        <w:rPr>
          <w:rStyle w:val="FontStyle60"/>
          <w:rFonts w:ascii="Times New Roman" w:hAnsi="Times New Roman" w:cs="Times New Roman"/>
          <w:b w:val="0"/>
          <w:sz w:val="24"/>
          <w:szCs w:val="24"/>
          <w:lang w:eastAsia="en-US"/>
        </w:rPr>
      </w:pPr>
      <w:r w:rsidRPr="00774A38">
        <w:rPr>
          <w:rStyle w:val="FontStyle60"/>
          <w:rFonts w:ascii="Times New Roman" w:hAnsi="Times New Roman" w:cs="Times New Roman"/>
          <w:b w:val="0"/>
          <w:sz w:val="24"/>
          <w:szCs w:val="24"/>
          <w:lang w:eastAsia="en-US"/>
        </w:rPr>
        <w:t>5.4.1 Общие положения</w:t>
      </w:r>
    </w:p>
    <w:p w:rsidR="00406998" w:rsidRPr="00172A12" w:rsidRDefault="00406998" w:rsidP="00406998">
      <w:pPr>
        <w:widowControl/>
        <w:ind w:firstLine="567"/>
        <w:jc w:val="both"/>
        <w:rPr>
          <w:rFonts w:ascii="Times New Roman" w:hAnsi="Times New Roman" w:cs="Times New Roman"/>
        </w:rPr>
      </w:pPr>
      <w:r w:rsidRPr="00172A12">
        <w:rPr>
          <w:rFonts w:ascii="Times New Roman" w:hAnsi="Times New Roman" w:cs="Times New Roman"/>
        </w:rPr>
        <w:t xml:space="preserve">Материалы для изготовления перемычек и системы защиты от коррозии выбирают в соответствии с </w:t>
      </w:r>
      <w:proofErr w:type="spellStart"/>
      <w:r w:rsidRPr="00172A12">
        <w:rPr>
          <w:rFonts w:ascii="Times New Roman" w:hAnsi="Times New Roman" w:cs="Times New Roman"/>
        </w:rPr>
        <w:t>пп</w:t>
      </w:r>
      <w:proofErr w:type="spellEnd"/>
      <w:r w:rsidRPr="00172A12">
        <w:rPr>
          <w:rFonts w:ascii="Times New Roman" w:hAnsi="Times New Roman" w:cs="Times New Roman"/>
        </w:rPr>
        <w:t>. 5.4.2 или 5.4.3, обозначение материала и покрытия указывают в соответствии с приложением С.</w:t>
      </w:r>
    </w:p>
    <w:p w:rsidR="00406998" w:rsidRPr="00172A12" w:rsidRDefault="00406998" w:rsidP="00406998">
      <w:pPr>
        <w:pStyle w:val="Style22"/>
        <w:widowControl/>
        <w:ind w:firstLine="567"/>
        <w:jc w:val="both"/>
        <w:rPr>
          <w:rStyle w:val="FontStyle59"/>
          <w:rFonts w:ascii="Times New Roman" w:hAnsi="Times New Roman" w:cs="Times New Roman"/>
          <w:sz w:val="24"/>
          <w:szCs w:val="24"/>
          <w:lang w:eastAsia="en-US"/>
        </w:rPr>
      </w:pPr>
    </w:p>
    <w:p w:rsidR="00406998" w:rsidRPr="00774A38" w:rsidRDefault="00774A38" w:rsidP="00406998">
      <w:pPr>
        <w:pStyle w:val="Style22"/>
        <w:widowControl/>
        <w:ind w:firstLine="567"/>
        <w:jc w:val="both"/>
        <w:rPr>
          <w:rFonts w:ascii="Times New Roman" w:hAnsi="Times New Roman" w:cs="Times New Roman"/>
          <w:color w:val="000000"/>
          <w:sz w:val="20"/>
          <w:szCs w:val="20"/>
        </w:rPr>
      </w:pPr>
      <w:r w:rsidRPr="00774A38">
        <w:rPr>
          <w:rStyle w:val="FontStyle59"/>
          <w:rFonts w:ascii="Times New Roman" w:hAnsi="Times New Roman" w:cs="Times New Roman"/>
          <w:sz w:val="20"/>
          <w:szCs w:val="20"/>
          <w:lang w:eastAsia="en-US"/>
        </w:rPr>
        <w:t>Примечание –</w:t>
      </w:r>
      <w:r w:rsidR="00406998" w:rsidRPr="00172A12">
        <w:rPr>
          <w:rStyle w:val="FontStyle59"/>
          <w:rFonts w:ascii="Times New Roman" w:hAnsi="Times New Roman" w:cs="Times New Roman"/>
          <w:sz w:val="24"/>
          <w:szCs w:val="24"/>
          <w:lang w:eastAsia="en-US"/>
        </w:rPr>
        <w:t xml:space="preserve"> </w:t>
      </w:r>
      <w:r w:rsidR="00406998" w:rsidRPr="00774A38">
        <w:rPr>
          <w:rFonts w:ascii="Times New Roman" w:hAnsi="Times New Roman" w:cs="Times New Roman"/>
          <w:color w:val="000000"/>
          <w:sz w:val="20"/>
          <w:szCs w:val="20"/>
        </w:rPr>
        <w:t>Устойчивость рабочих характеристик к коррозии зависит как от условий эксплуатации каменной кладки, так и от примененного материала покрытия. В настоящем стандарте приведены требования к материалам и антикоррозионному покрытию, соответствующим современному уровню развития техники.</w:t>
      </w:r>
    </w:p>
    <w:p w:rsidR="00406998" w:rsidRPr="00172A12" w:rsidRDefault="00406998" w:rsidP="00406998">
      <w:pPr>
        <w:pStyle w:val="Style16"/>
        <w:widowControl/>
        <w:ind w:firstLine="567"/>
        <w:jc w:val="both"/>
        <w:rPr>
          <w:rStyle w:val="FontStyle60"/>
          <w:rFonts w:ascii="Times New Roman" w:hAnsi="Times New Roman" w:cs="Times New Roman"/>
          <w:sz w:val="24"/>
          <w:szCs w:val="24"/>
          <w:lang w:eastAsia="en-US"/>
        </w:rPr>
      </w:pPr>
    </w:p>
    <w:p w:rsidR="00406998" w:rsidRPr="00774A38" w:rsidRDefault="00406998" w:rsidP="00406998">
      <w:pPr>
        <w:pStyle w:val="Style16"/>
        <w:widowControl/>
        <w:ind w:firstLine="567"/>
        <w:jc w:val="both"/>
        <w:rPr>
          <w:rStyle w:val="FontStyle60"/>
          <w:rFonts w:ascii="Times New Roman" w:hAnsi="Times New Roman" w:cs="Times New Roman"/>
          <w:b w:val="0"/>
          <w:sz w:val="24"/>
          <w:szCs w:val="24"/>
          <w:lang w:eastAsia="en-US"/>
        </w:rPr>
      </w:pPr>
      <w:r w:rsidRPr="00774A38">
        <w:rPr>
          <w:rStyle w:val="FontStyle60"/>
          <w:rFonts w:ascii="Times New Roman" w:hAnsi="Times New Roman" w:cs="Times New Roman"/>
          <w:b w:val="0"/>
          <w:sz w:val="24"/>
          <w:szCs w:val="24"/>
          <w:lang w:eastAsia="en-US"/>
        </w:rPr>
        <w:t>5.4.2 Стальные перемычки</w:t>
      </w:r>
    </w:p>
    <w:p w:rsidR="00406998" w:rsidRPr="00172A12" w:rsidRDefault="00406998" w:rsidP="00406998">
      <w:pPr>
        <w:widowControl/>
        <w:ind w:firstLine="567"/>
        <w:jc w:val="both"/>
        <w:rPr>
          <w:rFonts w:ascii="Times New Roman" w:hAnsi="Times New Roman" w:cs="Times New Roman"/>
        </w:rPr>
      </w:pPr>
      <w:r w:rsidRPr="00172A12">
        <w:rPr>
          <w:rFonts w:ascii="Times New Roman" w:hAnsi="Times New Roman" w:cs="Times New Roman"/>
        </w:rPr>
        <w:t xml:space="preserve">Стальные перемычки, за исключением </w:t>
      </w:r>
      <w:proofErr w:type="gramStart"/>
      <w:r w:rsidRPr="00172A12">
        <w:rPr>
          <w:rFonts w:ascii="Times New Roman" w:hAnsi="Times New Roman" w:cs="Times New Roman"/>
        </w:rPr>
        <w:t>изготовленных</w:t>
      </w:r>
      <w:proofErr w:type="gramEnd"/>
      <w:r w:rsidRPr="00172A12">
        <w:rPr>
          <w:rFonts w:ascii="Times New Roman" w:hAnsi="Times New Roman" w:cs="Times New Roman"/>
        </w:rPr>
        <w:t xml:space="preserve"> из ферритной нержавеющей стали, </w:t>
      </w:r>
      <w:proofErr w:type="spellStart"/>
      <w:r w:rsidRPr="00172A12">
        <w:rPr>
          <w:rFonts w:ascii="Times New Roman" w:hAnsi="Times New Roman" w:cs="Times New Roman"/>
        </w:rPr>
        <w:t>аустенитной</w:t>
      </w:r>
      <w:proofErr w:type="spellEnd"/>
      <w:r w:rsidRPr="00172A12">
        <w:rPr>
          <w:rFonts w:ascii="Times New Roman" w:hAnsi="Times New Roman" w:cs="Times New Roman"/>
        </w:rPr>
        <w:t xml:space="preserve"> нержавеющей стали или аустенитно-ферритной нержавеющей стали, следует защищать от коррозии в соответствии с требованиями п. С.1 в приложении С.</w:t>
      </w:r>
    </w:p>
    <w:p w:rsidR="00406998" w:rsidRPr="00172A12" w:rsidRDefault="00406998" w:rsidP="00406998">
      <w:pPr>
        <w:pStyle w:val="Style22"/>
        <w:widowControl/>
        <w:ind w:firstLine="567"/>
        <w:jc w:val="both"/>
        <w:rPr>
          <w:rFonts w:ascii="Times New Roman" w:hAnsi="Times New Roman" w:cs="Times New Roman"/>
          <w:color w:val="000000"/>
        </w:rPr>
      </w:pPr>
      <w:r w:rsidRPr="00172A12">
        <w:rPr>
          <w:rFonts w:ascii="Times New Roman" w:hAnsi="Times New Roman" w:cs="Times New Roman"/>
          <w:color w:val="000000"/>
        </w:rPr>
        <w:t>Способ защиты от коррозии выбирают для конкретной области применения перемычки в зависимости от ее вида, выбранной системы гидроизоляции, значения нагрузки и условий воздействия окружающей среды. В настоящем стандарте указано несколько классов качества по защите от коррозии.</w:t>
      </w:r>
    </w:p>
    <w:p w:rsidR="00406998" w:rsidRPr="00774A38" w:rsidRDefault="00406998" w:rsidP="00406998">
      <w:pPr>
        <w:pStyle w:val="Style16"/>
        <w:widowControl/>
        <w:ind w:firstLine="567"/>
        <w:jc w:val="both"/>
        <w:rPr>
          <w:rStyle w:val="FontStyle60"/>
          <w:rFonts w:ascii="Times New Roman" w:hAnsi="Times New Roman" w:cs="Times New Roman"/>
          <w:b w:val="0"/>
          <w:sz w:val="24"/>
          <w:szCs w:val="24"/>
          <w:lang w:eastAsia="en-US"/>
        </w:rPr>
      </w:pPr>
      <w:r w:rsidRPr="00774A38">
        <w:rPr>
          <w:rStyle w:val="FontStyle60"/>
          <w:rFonts w:ascii="Times New Roman" w:hAnsi="Times New Roman" w:cs="Times New Roman"/>
          <w:b w:val="0"/>
          <w:sz w:val="24"/>
          <w:szCs w:val="24"/>
          <w:lang w:eastAsia="en-US"/>
        </w:rPr>
        <w:t>5.4.3 Железобетонные перемычки и перемычки каменной кладки</w:t>
      </w:r>
    </w:p>
    <w:p w:rsidR="00406998" w:rsidRPr="00774A38" w:rsidRDefault="00406998" w:rsidP="00406998">
      <w:pPr>
        <w:widowControl/>
        <w:ind w:firstLine="567"/>
        <w:jc w:val="both"/>
        <w:rPr>
          <w:rFonts w:ascii="Times New Roman" w:hAnsi="Times New Roman" w:cs="Times New Roman"/>
        </w:rPr>
      </w:pPr>
      <w:r w:rsidRPr="00774A38">
        <w:rPr>
          <w:rFonts w:ascii="Times New Roman" w:hAnsi="Times New Roman" w:cs="Times New Roman"/>
        </w:rPr>
        <w:lastRenderedPageBreak/>
        <w:t xml:space="preserve">Арматура для железобетонных перемычек и перемычек каменной кладки должна быть защищена от коррозии в соответствии с требованиями </w:t>
      </w:r>
      <w:proofErr w:type="spellStart"/>
      <w:r w:rsidRPr="00774A38">
        <w:rPr>
          <w:rFonts w:ascii="Times New Roman" w:hAnsi="Times New Roman" w:cs="Times New Roman"/>
        </w:rPr>
        <w:t>пп</w:t>
      </w:r>
      <w:proofErr w:type="spellEnd"/>
      <w:r w:rsidRPr="00774A38">
        <w:rPr>
          <w:rFonts w:ascii="Times New Roman" w:hAnsi="Times New Roman" w:cs="Times New Roman"/>
        </w:rPr>
        <w:t>. С.2 и С.</w:t>
      </w:r>
      <w:proofErr w:type="gramStart"/>
      <w:r w:rsidRPr="00774A38">
        <w:rPr>
          <w:rFonts w:ascii="Times New Roman" w:hAnsi="Times New Roman" w:cs="Times New Roman"/>
        </w:rPr>
        <w:t>З</w:t>
      </w:r>
      <w:proofErr w:type="gramEnd"/>
      <w:r w:rsidRPr="00774A38">
        <w:rPr>
          <w:rFonts w:ascii="Times New Roman" w:hAnsi="Times New Roman" w:cs="Times New Roman"/>
        </w:rPr>
        <w:t xml:space="preserve"> в приложении С. </w:t>
      </w:r>
    </w:p>
    <w:p w:rsidR="00406998" w:rsidRPr="00774A38" w:rsidRDefault="00406998" w:rsidP="00406998">
      <w:pPr>
        <w:widowControl/>
        <w:ind w:firstLine="567"/>
        <w:jc w:val="both"/>
        <w:rPr>
          <w:rFonts w:ascii="Times New Roman" w:hAnsi="Times New Roman" w:cs="Times New Roman"/>
        </w:rPr>
      </w:pPr>
      <w:r w:rsidRPr="00774A38">
        <w:rPr>
          <w:rFonts w:ascii="Times New Roman" w:hAnsi="Times New Roman" w:cs="Times New Roman"/>
        </w:rPr>
        <w:t>Все имеющиеся швы между несущими лотковыми блоками и любыми канавками следует заполнять бетоном или раствором. Если швы не заполнены, то такие лотковые блоки считаются не несущими</w:t>
      </w:r>
    </w:p>
    <w:p w:rsidR="00406998" w:rsidRPr="00C93A01" w:rsidRDefault="00406998" w:rsidP="00406998">
      <w:pPr>
        <w:pStyle w:val="Style28"/>
        <w:widowControl/>
        <w:ind w:firstLine="567"/>
        <w:jc w:val="both"/>
        <w:rPr>
          <w:rStyle w:val="FontStyle56"/>
          <w:rFonts w:ascii="Times New Roman" w:hAnsi="Times New Roman" w:cs="Times New Roman"/>
          <w:lang w:eastAsia="en-US"/>
        </w:rPr>
      </w:pPr>
      <w:r w:rsidRPr="00C93A01">
        <w:rPr>
          <w:rStyle w:val="FontStyle56"/>
          <w:rFonts w:ascii="Times New Roman" w:hAnsi="Times New Roman" w:cs="Times New Roman"/>
          <w:lang w:eastAsia="en-US"/>
        </w:rPr>
        <w:t>5.5 Проникновение воды и монтаж перемычек</w:t>
      </w:r>
    </w:p>
    <w:p w:rsidR="00406998" w:rsidRPr="00172A12" w:rsidRDefault="00406998" w:rsidP="00406998">
      <w:pPr>
        <w:pStyle w:val="Style22"/>
        <w:widowControl/>
        <w:ind w:firstLine="567"/>
        <w:jc w:val="both"/>
        <w:rPr>
          <w:rStyle w:val="FontStyle65"/>
          <w:rFonts w:ascii="Times New Roman" w:hAnsi="Times New Roman" w:cs="Times New Roman"/>
          <w:sz w:val="24"/>
          <w:szCs w:val="24"/>
          <w:lang w:eastAsia="en-US"/>
        </w:rPr>
      </w:pPr>
      <w:r w:rsidRPr="00172A12">
        <w:rPr>
          <w:rStyle w:val="FontStyle65"/>
          <w:rFonts w:ascii="Times New Roman" w:hAnsi="Times New Roman" w:cs="Times New Roman"/>
          <w:sz w:val="24"/>
          <w:szCs w:val="24"/>
          <w:lang w:eastAsia="en-US"/>
        </w:rPr>
        <w:t>Для предотвращения проникновения воды при монтаже перемычек должна быть обеспечения вся необходимая информация о проведении правильной процедуры.</w:t>
      </w:r>
    </w:p>
    <w:p w:rsidR="00406998" w:rsidRPr="00172A12" w:rsidRDefault="00406998" w:rsidP="00406998">
      <w:pPr>
        <w:pStyle w:val="Style10"/>
        <w:widowControl/>
        <w:ind w:firstLine="567"/>
        <w:jc w:val="both"/>
        <w:rPr>
          <w:rStyle w:val="FontStyle59"/>
          <w:rFonts w:ascii="Times New Roman" w:hAnsi="Times New Roman" w:cs="Times New Roman"/>
          <w:sz w:val="24"/>
          <w:szCs w:val="24"/>
          <w:lang w:eastAsia="en-US"/>
        </w:rPr>
      </w:pPr>
    </w:p>
    <w:p w:rsidR="00406998" w:rsidRPr="00774A38" w:rsidRDefault="00774A38" w:rsidP="00406998">
      <w:pPr>
        <w:pStyle w:val="Style10"/>
        <w:widowControl/>
        <w:ind w:firstLine="567"/>
        <w:jc w:val="both"/>
        <w:rPr>
          <w:rStyle w:val="FontStyle59"/>
          <w:rFonts w:ascii="Times New Roman" w:hAnsi="Times New Roman" w:cs="Times New Roman"/>
          <w:sz w:val="20"/>
          <w:szCs w:val="20"/>
          <w:lang w:eastAsia="en-US"/>
        </w:rPr>
      </w:pPr>
      <w:r w:rsidRPr="00774A38">
        <w:rPr>
          <w:rStyle w:val="FontStyle59"/>
          <w:rFonts w:ascii="Times New Roman" w:hAnsi="Times New Roman" w:cs="Times New Roman"/>
          <w:sz w:val="20"/>
          <w:szCs w:val="20"/>
          <w:lang w:eastAsia="en-US"/>
        </w:rPr>
        <w:t>Примечание –</w:t>
      </w:r>
      <w:r w:rsidR="00EB3FDF">
        <w:rPr>
          <w:rStyle w:val="FontStyle59"/>
          <w:rFonts w:ascii="Times New Roman" w:hAnsi="Times New Roman" w:cs="Times New Roman"/>
          <w:sz w:val="20"/>
          <w:szCs w:val="20"/>
          <w:lang w:eastAsia="en-US"/>
        </w:rPr>
        <w:t xml:space="preserve"> </w:t>
      </w:r>
      <w:r w:rsidR="00406998" w:rsidRPr="00774A38">
        <w:rPr>
          <w:rStyle w:val="FontStyle59"/>
          <w:rFonts w:ascii="Times New Roman" w:hAnsi="Times New Roman" w:cs="Times New Roman"/>
          <w:sz w:val="20"/>
          <w:szCs w:val="20"/>
          <w:lang w:eastAsia="en-US"/>
        </w:rPr>
        <w:t>Рекомендации по монтажу приведены в приложении B.</w:t>
      </w:r>
    </w:p>
    <w:p w:rsidR="00406998" w:rsidRPr="00172A12" w:rsidRDefault="00406998" w:rsidP="00406998">
      <w:pPr>
        <w:pStyle w:val="Style28"/>
        <w:widowControl/>
        <w:ind w:firstLine="567"/>
        <w:jc w:val="both"/>
        <w:rPr>
          <w:rStyle w:val="FontStyle56"/>
          <w:rFonts w:ascii="Times New Roman" w:hAnsi="Times New Roman" w:cs="Times New Roman"/>
          <w:lang w:eastAsia="en-US"/>
        </w:rPr>
      </w:pPr>
    </w:p>
    <w:p w:rsidR="00406998" w:rsidRPr="00C93A01" w:rsidRDefault="00406998" w:rsidP="00406998">
      <w:pPr>
        <w:pStyle w:val="Style28"/>
        <w:widowControl/>
        <w:ind w:firstLine="567"/>
        <w:jc w:val="both"/>
        <w:rPr>
          <w:rStyle w:val="FontStyle56"/>
          <w:rFonts w:ascii="Times New Roman" w:hAnsi="Times New Roman" w:cs="Times New Roman"/>
          <w:lang w:eastAsia="en-US"/>
        </w:rPr>
      </w:pPr>
      <w:r w:rsidRPr="00C93A01">
        <w:rPr>
          <w:rStyle w:val="FontStyle56"/>
          <w:rFonts w:ascii="Times New Roman" w:hAnsi="Times New Roman" w:cs="Times New Roman"/>
          <w:lang w:eastAsia="en-US"/>
        </w:rPr>
        <w:t>5.6 Термические свойства</w:t>
      </w:r>
    </w:p>
    <w:p w:rsidR="00406998" w:rsidRPr="00172A12" w:rsidRDefault="00406998" w:rsidP="00406998">
      <w:pPr>
        <w:pStyle w:val="Style22"/>
        <w:widowControl/>
        <w:ind w:firstLine="567"/>
        <w:jc w:val="both"/>
        <w:rPr>
          <w:rStyle w:val="fontstyle01"/>
          <w:rFonts w:ascii="Times New Roman" w:hAnsi="Times New Roman" w:cs="Times New Roman"/>
          <w:sz w:val="24"/>
        </w:rPr>
      </w:pPr>
      <w:r w:rsidRPr="00172A12">
        <w:rPr>
          <w:rStyle w:val="fontstyle01"/>
          <w:rFonts w:ascii="Times New Roman" w:hAnsi="Times New Roman" w:cs="Times New Roman"/>
          <w:sz w:val="24"/>
        </w:rPr>
        <w:t xml:space="preserve">Данные по термическим свойствам материалов перемычек следует указывать, руководствуясь значениями теплопроводности, приведенными в </w:t>
      </w:r>
      <w:r w:rsidRPr="00172A12">
        <w:rPr>
          <w:rStyle w:val="FontStyle65"/>
          <w:rFonts w:ascii="Times New Roman" w:hAnsi="Times New Roman" w:cs="Times New Roman"/>
          <w:sz w:val="24"/>
          <w:szCs w:val="24"/>
          <w:lang w:eastAsia="en-US"/>
        </w:rPr>
        <w:t xml:space="preserve">EN </w:t>
      </w:r>
      <w:r w:rsidRPr="00172A12">
        <w:rPr>
          <w:rStyle w:val="fontstyle01"/>
          <w:rFonts w:ascii="Times New Roman" w:hAnsi="Times New Roman" w:cs="Times New Roman"/>
          <w:sz w:val="24"/>
        </w:rPr>
        <w:t>1745, а в случае их отсутствия на основании значений теплопроводности строительных материалов согласно соответствующим стандартам.</w:t>
      </w:r>
    </w:p>
    <w:p w:rsidR="00406998" w:rsidRPr="00172A12" w:rsidRDefault="00406998" w:rsidP="00406998">
      <w:pPr>
        <w:pStyle w:val="Style28"/>
        <w:widowControl/>
        <w:ind w:firstLine="567"/>
        <w:jc w:val="both"/>
        <w:rPr>
          <w:rStyle w:val="FontStyle56"/>
          <w:rFonts w:ascii="Times New Roman" w:hAnsi="Times New Roman" w:cs="Times New Roman"/>
          <w:lang w:eastAsia="en-US"/>
        </w:rPr>
      </w:pPr>
      <w:r w:rsidRPr="00172A12">
        <w:rPr>
          <w:rStyle w:val="FontStyle56"/>
          <w:rFonts w:ascii="Times New Roman" w:hAnsi="Times New Roman" w:cs="Times New Roman"/>
          <w:lang w:eastAsia="en-US"/>
        </w:rPr>
        <w:t>5.7 Морозостойкость</w:t>
      </w:r>
    </w:p>
    <w:p w:rsidR="00406998" w:rsidRPr="006A3CD8" w:rsidRDefault="00406998" w:rsidP="00406998">
      <w:pPr>
        <w:pStyle w:val="Style16"/>
        <w:widowControl/>
        <w:ind w:firstLine="567"/>
        <w:jc w:val="both"/>
        <w:rPr>
          <w:rStyle w:val="FontStyle60"/>
          <w:rFonts w:ascii="Times New Roman" w:hAnsi="Times New Roman" w:cs="Times New Roman"/>
          <w:b w:val="0"/>
          <w:sz w:val="24"/>
          <w:szCs w:val="24"/>
          <w:lang w:eastAsia="en-US"/>
        </w:rPr>
      </w:pPr>
      <w:r w:rsidRPr="006A3CD8">
        <w:rPr>
          <w:rStyle w:val="FontStyle60"/>
          <w:rFonts w:ascii="Times New Roman" w:hAnsi="Times New Roman" w:cs="Times New Roman"/>
          <w:b w:val="0"/>
          <w:sz w:val="24"/>
          <w:szCs w:val="24"/>
          <w:lang w:eastAsia="en-US"/>
        </w:rPr>
        <w:t>5.7.1 Общие положения</w:t>
      </w:r>
    </w:p>
    <w:p w:rsidR="00406998" w:rsidRPr="00172A12" w:rsidRDefault="00406998" w:rsidP="00406998">
      <w:pPr>
        <w:pStyle w:val="Style22"/>
        <w:widowControl/>
        <w:ind w:firstLine="567"/>
        <w:jc w:val="both"/>
        <w:rPr>
          <w:rStyle w:val="fontstyle01"/>
          <w:rFonts w:ascii="Times New Roman" w:hAnsi="Times New Roman" w:cs="Times New Roman"/>
          <w:sz w:val="24"/>
        </w:rPr>
      </w:pPr>
      <w:r w:rsidRPr="00172A12">
        <w:rPr>
          <w:rStyle w:val="fontstyle01"/>
          <w:rFonts w:ascii="Times New Roman" w:hAnsi="Times New Roman" w:cs="Times New Roman"/>
          <w:sz w:val="24"/>
        </w:rPr>
        <w:t>Значение морозостойкости следует указывать для перемычек любого типа, используемых в конструкции наружных стен, а также в других конструкциях в зависимости от их назначения, если к ним предъявляются требования по морозостойкости.</w:t>
      </w:r>
    </w:p>
    <w:p w:rsidR="00406998" w:rsidRPr="006A3CD8" w:rsidRDefault="00406998" w:rsidP="00406998">
      <w:pPr>
        <w:pStyle w:val="Style16"/>
        <w:widowControl/>
        <w:ind w:firstLine="567"/>
        <w:jc w:val="both"/>
        <w:rPr>
          <w:rStyle w:val="FontStyle60"/>
          <w:rFonts w:ascii="Times New Roman" w:hAnsi="Times New Roman" w:cs="Times New Roman"/>
          <w:b w:val="0"/>
          <w:sz w:val="24"/>
          <w:szCs w:val="24"/>
          <w:lang w:eastAsia="en-US"/>
        </w:rPr>
      </w:pPr>
      <w:r w:rsidRPr="006A3CD8">
        <w:rPr>
          <w:rStyle w:val="FontStyle60"/>
          <w:rFonts w:ascii="Times New Roman" w:hAnsi="Times New Roman" w:cs="Times New Roman"/>
          <w:b w:val="0"/>
          <w:sz w:val="24"/>
          <w:szCs w:val="24"/>
          <w:lang w:eastAsia="en-US"/>
        </w:rPr>
        <w:t>5.7.2 Стальные перемычки</w:t>
      </w:r>
    </w:p>
    <w:p w:rsidR="00406998" w:rsidRPr="00172A12" w:rsidRDefault="00406998" w:rsidP="00406998">
      <w:pPr>
        <w:pStyle w:val="Style22"/>
        <w:widowControl/>
        <w:ind w:firstLine="567"/>
        <w:jc w:val="both"/>
        <w:rPr>
          <w:rStyle w:val="FontStyle65"/>
          <w:rFonts w:ascii="Times New Roman" w:hAnsi="Times New Roman" w:cs="Times New Roman"/>
          <w:sz w:val="24"/>
          <w:szCs w:val="24"/>
          <w:lang w:eastAsia="en-US"/>
        </w:rPr>
      </w:pPr>
      <w:r w:rsidRPr="00172A12">
        <w:rPr>
          <w:rStyle w:val="FontStyle65"/>
          <w:rFonts w:ascii="Times New Roman" w:hAnsi="Times New Roman" w:cs="Times New Roman"/>
          <w:sz w:val="24"/>
          <w:szCs w:val="24"/>
          <w:lang w:eastAsia="en-US"/>
        </w:rPr>
        <w:t>Стальные перемычки могут классифицироваться как морозостойкие.</w:t>
      </w:r>
    </w:p>
    <w:p w:rsidR="00406998" w:rsidRPr="006A3CD8" w:rsidRDefault="00406998" w:rsidP="00406998">
      <w:pPr>
        <w:pStyle w:val="Style16"/>
        <w:widowControl/>
        <w:ind w:firstLine="567"/>
        <w:jc w:val="both"/>
        <w:rPr>
          <w:rStyle w:val="FontStyle60"/>
          <w:rFonts w:ascii="Times New Roman" w:hAnsi="Times New Roman" w:cs="Times New Roman"/>
          <w:b w:val="0"/>
          <w:sz w:val="24"/>
          <w:szCs w:val="24"/>
          <w:lang w:eastAsia="en-US"/>
        </w:rPr>
      </w:pPr>
      <w:r w:rsidRPr="006A3CD8">
        <w:rPr>
          <w:rStyle w:val="FontStyle60"/>
          <w:rFonts w:ascii="Times New Roman" w:hAnsi="Times New Roman" w:cs="Times New Roman"/>
          <w:b w:val="0"/>
          <w:sz w:val="24"/>
          <w:szCs w:val="24"/>
          <w:lang w:eastAsia="en-US"/>
        </w:rPr>
        <w:t>5.7.3 Железобетонные перемычки</w:t>
      </w:r>
    </w:p>
    <w:p w:rsidR="00406998" w:rsidRPr="006A3CD8" w:rsidRDefault="00406998" w:rsidP="00406998">
      <w:pPr>
        <w:pStyle w:val="Style22"/>
        <w:widowControl/>
        <w:ind w:firstLine="567"/>
        <w:jc w:val="both"/>
        <w:rPr>
          <w:rStyle w:val="FontStyle65"/>
          <w:rFonts w:ascii="Times New Roman" w:hAnsi="Times New Roman" w:cs="Times New Roman"/>
          <w:sz w:val="24"/>
          <w:szCs w:val="24"/>
          <w:lang w:eastAsia="en-US"/>
        </w:rPr>
      </w:pPr>
      <w:r w:rsidRPr="006A3CD8">
        <w:rPr>
          <w:rStyle w:val="FontStyle65"/>
          <w:rFonts w:ascii="Times New Roman" w:hAnsi="Times New Roman" w:cs="Times New Roman"/>
          <w:sz w:val="24"/>
          <w:szCs w:val="24"/>
          <w:lang w:eastAsia="en-US"/>
        </w:rPr>
        <w:t>Перемычки, изготовленные из железобетона в соответствии с EN 206-1 и требованиями для среды эксплуатации класса XF1 стандарта EN 206-1:2000 могут классифицироваться как морозостойкие.</w:t>
      </w:r>
    </w:p>
    <w:p w:rsidR="00406998" w:rsidRPr="006A3CD8" w:rsidRDefault="00406998" w:rsidP="00406998">
      <w:pPr>
        <w:pStyle w:val="Style16"/>
        <w:widowControl/>
        <w:ind w:firstLine="567"/>
        <w:jc w:val="both"/>
        <w:rPr>
          <w:rStyle w:val="FontStyle60"/>
          <w:rFonts w:ascii="Times New Roman" w:hAnsi="Times New Roman" w:cs="Times New Roman"/>
          <w:b w:val="0"/>
          <w:sz w:val="24"/>
          <w:szCs w:val="24"/>
          <w:lang w:eastAsia="en-US"/>
        </w:rPr>
      </w:pPr>
      <w:r w:rsidRPr="006A3CD8">
        <w:rPr>
          <w:rStyle w:val="FontStyle60"/>
          <w:rFonts w:ascii="Times New Roman" w:hAnsi="Times New Roman" w:cs="Times New Roman"/>
          <w:b w:val="0"/>
          <w:sz w:val="24"/>
          <w:szCs w:val="24"/>
          <w:lang w:eastAsia="en-US"/>
        </w:rPr>
        <w:t>5.7.4 Перемычки каменной кладки</w:t>
      </w:r>
    </w:p>
    <w:p w:rsidR="00406998" w:rsidRPr="00172A12" w:rsidRDefault="00406998" w:rsidP="00406998">
      <w:pPr>
        <w:pStyle w:val="Style22"/>
        <w:widowControl/>
        <w:ind w:firstLine="567"/>
        <w:jc w:val="both"/>
        <w:rPr>
          <w:rStyle w:val="FontStyle65"/>
          <w:rFonts w:ascii="Times New Roman" w:hAnsi="Times New Roman" w:cs="Times New Roman"/>
          <w:sz w:val="24"/>
          <w:szCs w:val="24"/>
          <w:lang w:eastAsia="en-US"/>
        </w:rPr>
      </w:pPr>
      <w:r w:rsidRPr="00172A12">
        <w:rPr>
          <w:rStyle w:val="FontStyle65"/>
          <w:rFonts w:ascii="Times New Roman" w:hAnsi="Times New Roman" w:cs="Times New Roman"/>
          <w:sz w:val="24"/>
          <w:szCs w:val="24"/>
          <w:lang w:eastAsia="en-US"/>
        </w:rPr>
        <w:t>Перемычки каменной кладки могут классифицироваться как морозостойкие, если они удовлетворяют следующим условиям:</w:t>
      </w:r>
    </w:p>
    <w:p w:rsidR="00406998" w:rsidRPr="00172A12" w:rsidRDefault="00406998" w:rsidP="00406998">
      <w:pPr>
        <w:pStyle w:val="Style32"/>
        <w:widowControl/>
        <w:ind w:firstLine="567"/>
        <w:jc w:val="both"/>
        <w:rPr>
          <w:rStyle w:val="FontStyle65"/>
          <w:rFonts w:ascii="Times New Roman" w:hAnsi="Times New Roman" w:cs="Times New Roman"/>
          <w:sz w:val="24"/>
          <w:szCs w:val="24"/>
          <w:lang w:eastAsia="en-US"/>
        </w:rPr>
      </w:pPr>
      <w:r w:rsidRPr="00172A12">
        <w:rPr>
          <w:rStyle w:val="FontStyle65"/>
          <w:rFonts w:ascii="Times New Roman" w:hAnsi="Times New Roman" w:cs="Times New Roman"/>
          <w:sz w:val="24"/>
          <w:szCs w:val="24"/>
          <w:lang w:eastAsia="en-US"/>
        </w:rPr>
        <w:t xml:space="preserve">a) </w:t>
      </w:r>
      <w:r w:rsidRPr="00172A12">
        <w:rPr>
          <w:rStyle w:val="fontstyle01"/>
          <w:rFonts w:ascii="Times New Roman" w:hAnsi="Times New Roman" w:cs="Times New Roman"/>
          <w:sz w:val="24"/>
        </w:rPr>
        <w:t>бетонная часть перемычки отвечает требованиям п. 5.7.3, следовательно, может классифицироваться как морозостойкая</w:t>
      </w:r>
      <w:r w:rsidRPr="00172A12">
        <w:rPr>
          <w:rStyle w:val="FontStyle65"/>
          <w:rFonts w:ascii="Times New Roman" w:hAnsi="Times New Roman" w:cs="Times New Roman"/>
          <w:sz w:val="24"/>
          <w:szCs w:val="24"/>
          <w:lang w:eastAsia="en-US"/>
        </w:rPr>
        <w:t>; и</w:t>
      </w:r>
    </w:p>
    <w:p w:rsidR="00406998" w:rsidRPr="00172A12" w:rsidRDefault="00406998" w:rsidP="00406998">
      <w:pPr>
        <w:pStyle w:val="Style32"/>
        <w:widowControl/>
        <w:ind w:firstLine="567"/>
        <w:jc w:val="both"/>
        <w:rPr>
          <w:rStyle w:val="FontStyle65"/>
          <w:rFonts w:ascii="Times New Roman" w:hAnsi="Times New Roman" w:cs="Times New Roman"/>
          <w:sz w:val="24"/>
          <w:szCs w:val="24"/>
          <w:lang w:eastAsia="en-US"/>
        </w:rPr>
      </w:pPr>
      <w:r w:rsidRPr="00172A12">
        <w:rPr>
          <w:rStyle w:val="FontStyle65"/>
          <w:rFonts w:ascii="Times New Roman" w:hAnsi="Times New Roman" w:cs="Times New Roman"/>
          <w:sz w:val="24"/>
          <w:szCs w:val="24"/>
          <w:lang w:eastAsia="en-US"/>
        </w:rPr>
        <w:t xml:space="preserve">b) </w:t>
      </w:r>
      <w:r w:rsidRPr="00172A12">
        <w:rPr>
          <w:rStyle w:val="fontstyle01"/>
          <w:rFonts w:ascii="Times New Roman" w:hAnsi="Times New Roman" w:cs="Times New Roman"/>
          <w:sz w:val="24"/>
        </w:rPr>
        <w:t>кладочные лотковые блоки отвечают требованиям по морозостойкости согласно требованиям в соответствие с</w:t>
      </w:r>
      <w:r w:rsidRPr="00172A12">
        <w:rPr>
          <w:rFonts w:ascii="Times New Roman" w:hAnsi="Times New Roman" w:cs="Times New Roman"/>
        </w:rPr>
        <w:t xml:space="preserve"> </w:t>
      </w:r>
      <w:r w:rsidRPr="00172A12">
        <w:rPr>
          <w:rStyle w:val="FontStyle65"/>
          <w:rFonts w:ascii="Times New Roman" w:hAnsi="Times New Roman" w:cs="Times New Roman"/>
          <w:sz w:val="24"/>
          <w:szCs w:val="24"/>
          <w:lang w:eastAsia="en-US"/>
        </w:rPr>
        <w:t>EN 771.</w:t>
      </w:r>
    </w:p>
    <w:p w:rsidR="00406998" w:rsidRPr="00C93A01" w:rsidRDefault="00406998" w:rsidP="00406998">
      <w:pPr>
        <w:pStyle w:val="Style28"/>
        <w:widowControl/>
        <w:ind w:firstLine="567"/>
        <w:jc w:val="both"/>
        <w:rPr>
          <w:rStyle w:val="FontStyle56"/>
          <w:rFonts w:ascii="Times New Roman" w:hAnsi="Times New Roman" w:cs="Times New Roman"/>
          <w:lang w:eastAsia="en-US"/>
        </w:rPr>
      </w:pPr>
      <w:r w:rsidRPr="00C93A01">
        <w:rPr>
          <w:rStyle w:val="FontStyle56"/>
          <w:rFonts w:ascii="Times New Roman" w:hAnsi="Times New Roman" w:cs="Times New Roman"/>
          <w:lang w:eastAsia="en-US"/>
        </w:rPr>
        <w:t>5.8 Огнестойкость</w:t>
      </w:r>
    </w:p>
    <w:p w:rsidR="00406998" w:rsidRPr="00172A12" w:rsidRDefault="00406998" w:rsidP="00406998">
      <w:pPr>
        <w:widowControl/>
        <w:ind w:firstLine="567"/>
        <w:jc w:val="both"/>
        <w:rPr>
          <w:rFonts w:ascii="Times New Roman" w:hAnsi="Times New Roman" w:cs="Times New Roman"/>
        </w:rPr>
      </w:pPr>
      <w:r w:rsidRPr="00172A12">
        <w:rPr>
          <w:rFonts w:ascii="Times New Roman" w:hAnsi="Times New Roman" w:cs="Times New Roman"/>
        </w:rPr>
        <w:t>Если, исходя из предполагаемой области использования перемычки, к ней предъявляются требования по огнестойкости, классификация по данному параметру осуществляется в соответствии с Е</w:t>
      </w:r>
      <w:proofErr w:type="gramStart"/>
      <w:r w:rsidR="005F63EB">
        <w:rPr>
          <w:rFonts w:ascii="Times New Roman" w:hAnsi="Times New Roman" w:cs="Times New Roman"/>
          <w:lang w:val="en-US"/>
        </w:rPr>
        <w:t>N</w:t>
      </w:r>
      <w:proofErr w:type="gramEnd"/>
      <w:r w:rsidRPr="00172A12">
        <w:rPr>
          <w:rFonts w:ascii="Times New Roman" w:hAnsi="Times New Roman" w:cs="Times New Roman"/>
        </w:rPr>
        <w:t xml:space="preserve"> 13501-2 на основании испытания перемычки как части стены с функцией противопожарной преграды или без данной функции, либо как самостоятельного несущего элемента. Допускается альтернативная классификация перемычек на основании справочных значений для соответствующего вида материала и формы по соответствующим стандартам. Если требуется классификация по огнестойкости, то определенный вид перемычки допускается для применения в определенных конструкциях при условии подтверждения правомерности данного допуска справочными значениями или оценкой по результатам испытаний на огнестойкость.</w:t>
      </w:r>
    </w:p>
    <w:p w:rsidR="00406998" w:rsidRPr="00172A12" w:rsidRDefault="00406998" w:rsidP="00406998">
      <w:pPr>
        <w:pStyle w:val="Style22"/>
        <w:widowControl/>
        <w:ind w:firstLine="567"/>
        <w:jc w:val="both"/>
        <w:rPr>
          <w:rFonts w:ascii="Times New Roman" w:hAnsi="Times New Roman" w:cs="Times New Roman"/>
          <w:color w:val="000000"/>
        </w:rPr>
      </w:pPr>
      <w:r w:rsidRPr="00172A12">
        <w:rPr>
          <w:rFonts w:ascii="Times New Roman" w:hAnsi="Times New Roman" w:cs="Times New Roman"/>
          <w:color w:val="000000"/>
        </w:rPr>
        <w:t>При наличии соответствующей противопожарной защиты перемычка может быть составляющей частью огнестойкой конструкции. Если перемычку одного типа предполагается использовать в конструкциях нескольких типов, может потребоваться проведение испытаний как в одной, так и в нескольких испытательных системах.</w:t>
      </w:r>
    </w:p>
    <w:p w:rsidR="00406998" w:rsidRPr="00547C10" w:rsidRDefault="00406998" w:rsidP="00406998">
      <w:pPr>
        <w:pStyle w:val="Style28"/>
        <w:widowControl/>
        <w:ind w:firstLine="567"/>
        <w:jc w:val="both"/>
        <w:rPr>
          <w:rStyle w:val="FontStyle56"/>
          <w:rFonts w:ascii="Times New Roman" w:hAnsi="Times New Roman" w:cs="Times New Roman"/>
          <w:sz w:val="12"/>
          <w:szCs w:val="12"/>
          <w:lang w:eastAsia="en-US"/>
        </w:rPr>
      </w:pPr>
    </w:p>
    <w:p w:rsidR="00406998" w:rsidRPr="00172A12" w:rsidRDefault="00406998" w:rsidP="00406998">
      <w:pPr>
        <w:pStyle w:val="Style28"/>
        <w:widowControl/>
        <w:ind w:firstLine="567"/>
        <w:jc w:val="both"/>
        <w:rPr>
          <w:rStyle w:val="FontStyle56"/>
          <w:rFonts w:ascii="Times New Roman" w:hAnsi="Times New Roman" w:cs="Times New Roman"/>
          <w:lang w:eastAsia="en-US"/>
        </w:rPr>
      </w:pPr>
      <w:r w:rsidRPr="00172A12">
        <w:rPr>
          <w:rStyle w:val="FontStyle56"/>
          <w:rFonts w:ascii="Times New Roman" w:hAnsi="Times New Roman" w:cs="Times New Roman"/>
          <w:lang w:eastAsia="en-US"/>
        </w:rPr>
        <w:t xml:space="preserve">5.9 </w:t>
      </w:r>
      <w:proofErr w:type="spellStart"/>
      <w:r w:rsidRPr="00172A12">
        <w:rPr>
          <w:rStyle w:val="FontStyle56"/>
          <w:rFonts w:ascii="Times New Roman" w:hAnsi="Times New Roman" w:cs="Times New Roman"/>
          <w:lang w:eastAsia="en-US"/>
        </w:rPr>
        <w:t>Водопоглощение</w:t>
      </w:r>
      <w:proofErr w:type="spellEnd"/>
    </w:p>
    <w:p w:rsidR="00406998" w:rsidRPr="006A3CD8" w:rsidRDefault="00406998" w:rsidP="00406998">
      <w:pPr>
        <w:pStyle w:val="Style16"/>
        <w:widowControl/>
        <w:ind w:firstLine="567"/>
        <w:jc w:val="both"/>
        <w:rPr>
          <w:rStyle w:val="FontStyle60"/>
          <w:rFonts w:ascii="Times New Roman" w:hAnsi="Times New Roman" w:cs="Times New Roman"/>
          <w:b w:val="0"/>
          <w:sz w:val="24"/>
          <w:szCs w:val="24"/>
          <w:lang w:eastAsia="en-US"/>
        </w:rPr>
      </w:pPr>
      <w:r w:rsidRPr="006A3CD8">
        <w:rPr>
          <w:rStyle w:val="FontStyle60"/>
          <w:rFonts w:ascii="Times New Roman" w:hAnsi="Times New Roman" w:cs="Times New Roman"/>
          <w:b w:val="0"/>
          <w:sz w:val="24"/>
          <w:szCs w:val="24"/>
          <w:lang w:eastAsia="en-US"/>
        </w:rPr>
        <w:t>5.9.1 Общие положения</w:t>
      </w:r>
    </w:p>
    <w:p w:rsidR="00406998" w:rsidRPr="006A3CD8" w:rsidRDefault="00406998" w:rsidP="00406998">
      <w:pPr>
        <w:pStyle w:val="Style22"/>
        <w:widowControl/>
        <w:ind w:firstLine="567"/>
        <w:jc w:val="both"/>
        <w:rPr>
          <w:rStyle w:val="fontstyle01"/>
          <w:rFonts w:ascii="Times New Roman" w:hAnsi="Times New Roman" w:cs="Times New Roman"/>
          <w:sz w:val="24"/>
        </w:rPr>
      </w:pPr>
      <w:proofErr w:type="gramStart"/>
      <w:r w:rsidRPr="006A3CD8">
        <w:rPr>
          <w:rStyle w:val="fontstyle01"/>
          <w:rFonts w:ascii="Times New Roman" w:hAnsi="Times New Roman" w:cs="Times New Roman"/>
          <w:sz w:val="24"/>
        </w:rPr>
        <w:t xml:space="preserve">Коэффициент капиллярного </w:t>
      </w:r>
      <w:proofErr w:type="spellStart"/>
      <w:r w:rsidRPr="006A3CD8">
        <w:rPr>
          <w:rStyle w:val="fontstyle01"/>
          <w:rFonts w:ascii="Times New Roman" w:hAnsi="Times New Roman" w:cs="Times New Roman"/>
          <w:sz w:val="24"/>
        </w:rPr>
        <w:t>водопоглощения</w:t>
      </w:r>
      <w:proofErr w:type="spellEnd"/>
      <w:r w:rsidRPr="006A3CD8">
        <w:rPr>
          <w:rStyle w:val="fontstyle01"/>
          <w:rFonts w:ascii="Times New Roman" w:hAnsi="Times New Roman" w:cs="Times New Roman"/>
          <w:sz w:val="24"/>
        </w:rPr>
        <w:t xml:space="preserve"> или начальное </w:t>
      </w:r>
      <w:proofErr w:type="spellStart"/>
      <w:r w:rsidRPr="006A3CD8">
        <w:rPr>
          <w:rStyle w:val="fontstyle01"/>
          <w:rFonts w:ascii="Times New Roman" w:hAnsi="Times New Roman" w:cs="Times New Roman"/>
          <w:sz w:val="24"/>
        </w:rPr>
        <w:t>водопоглощение</w:t>
      </w:r>
      <w:proofErr w:type="spellEnd"/>
      <w:r w:rsidRPr="006A3CD8">
        <w:rPr>
          <w:rStyle w:val="fontstyle01"/>
          <w:rFonts w:ascii="Times New Roman" w:hAnsi="Times New Roman" w:cs="Times New Roman"/>
          <w:sz w:val="24"/>
        </w:rPr>
        <w:t xml:space="preserve"> следует указывать для всех железобетонных перемычек</w:t>
      </w:r>
      <w:r w:rsidRPr="006A3CD8">
        <w:rPr>
          <w:rStyle w:val="FontStyle65"/>
          <w:rFonts w:ascii="Times New Roman" w:hAnsi="Times New Roman" w:cs="Times New Roman"/>
          <w:sz w:val="24"/>
          <w:szCs w:val="24"/>
          <w:lang w:eastAsia="en-US"/>
        </w:rPr>
        <w:t xml:space="preserve"> или перемычки каменной кладки</w:t>
      </w:r>
      <w:r w:rsidRPr="006A3CD8">
        <w:rPr>
          <w:rStyle w:val="fontstyle01"/>
          <w:rFonts w:ascii="Times New Roman" w:hAnsi="Times New Roman" w:cs="Times New Roman"/>
          <w:sz w:val="24"/>
        </w:rPr>
        <w:t>, применяемых в наружных конструкциях без защиты, а также для любых перемычек в любых конструкциях, если это требуется исходя из их назначения.</w:t>
      </w:r>
      <w:proofErr w:type="gramEnd"/>
    </w:p>
    <w:p w:rsidR="00406998" w:rsidRPr="006A3CD8" w:rsidRDefault="00406998" w:rsidP="00406998">
      <w:pPr>
        <w:pStyle w:val="Style16"/>
        <w:widowControl/>
        <w:ind w:firstLine="567"/>
        <w:jc w:val="both"/>
        <w:rPr>
          <w:rStyle w:val="FontStyle60"/>
          <w:rFonts w:ascii="Times New Roman" w:hAnsi="Times New Roman" w:cs="Times New Roman"/>
          <w:b w:val="0"/>
          <w:sz w:val="24"/>
          <w:szCs w:val="24"/>
          <w:lang w:eastAsia="en-US"/>
        </w:rPr>
      </w:pPr>
      <w:r w:rsidRPr="006A3CD8">
        <w:rPr>
          <w:rStyle w:val="FontStyle60"/>
          <w:rFonts w:ascii="Times New Roman" w:hAnsi="Times New Roman" w:cs="Times New Roman"/>
          <w:b w:val="0"/>
          <w:sz w:val="24"/>
          <w:szCs w:val="24"/>
          <w:lang w:eastAsia="en-US"/>
        </w:rPr>
        <w:t>5.9.2 Стальные перемычки</w:t>
      </w:r>
    </w:p>
    <w:p w:rsidR="00406998" w:rsidRPr="006A3CD8" w:rsidRDefault="00406998" w:rsidP="00406998">
      <w:pPr>
        <w:pStyle w:val="Style22"/>
        <w:widowControl/>
        <w:ind w:firstLine="567"/>
        <w:jc w:val="both"/>
        <w:rPr>
          <w:rStyle w:val="FontStyle65"/>
          <w:rFonts w:ascii="Times New Roman" w:hAnsi="Times New Roman" w:cs="Times New Roman"/>
          <w:sz w:val="24"/>
          <w:szCs w:val="24"/>
          <w:lang w:eastAsia="en-US"/>
        </w:rPr>
      </w:pPr>
      <w:r w:rsidRPr="006A3CD8">
        <w:rPr>
          <w:rStyle w:val="FontStyle65"/>
          <w:rFonts w:ascii="Times New Roman" w:hAnsi="Times New Roman" w:cs="Times New Roman"/>
          <w:sz w:val="24"/>
          <w:szCs w:val="24"/>
          <w:lang w:eastAsia="en-US"/>
        </w:rPr>
        <w:t xml:space="preserve">Стальные перемычки могут классифицироваться как перемычки с </w:t>
      </w:r>
      <w:proofErr w:type="gramStart"/>
      <w:r w:rsidRPr="006A3CD8">
        <w:rPr>
          <w:rStyle w:val="FontStyle65"/>
          <w:rFonts w:ascii="Times New Roman" w:hAnsi="Times New Roman" w:cs="Times New Roman"/>
          <w:sz w:val="24"/>
          <w:szCs w:val="24"/>
          <w:lang w:eastAsia="en-US"/>
        </w:rPr>
        <w:t>нулевым</w:t>
      </w:r>
      <w:proofErr w:type="gramEnd"/>
      <w:r w:rsidRPr="006A3CD8">
        <w:rPr>
          <w:rStyle w:val="FontStyle65"/>
          <w:rFonts w:ascii="Times New Roman" w:hAnsi="Times New Roman" w:cs="Times New Roman"/>
          <w:sz w:val="24"/>
          <w:szCs w:val="24"/>
          <w:lang w:eastAsia="en-US"/>
        </w:rPr>
        <w:t xml:space="preserve"> </w:t>
      </w:r>
      <w:r w:rsidRPr="006A3CD8">
        <w:rPr>
          <w:rStyle w:val="fontstyle01"/>
          <w:rFonts w:ascii="Times New Roman" w:hAnsi="Times New Roman" w:cs="Times New Roman"/>
          <w:sz w:val="24"/>
        </w:rPr>
        <w:t xml:space="preserve">коэффициент </w:t>
      </w:r>
      <w:proofErr w:type="spellStart"/>
      <w:r w:rsidRPr="006A3CD8">
        <w:rPr>
          <w:rStyle w:val="fontstyle01"/>
          <w:rFonts w:ascii="Times New Roman" w:hAnsi="Times New Roman" w:cs="Times New Roman"/>
          <w:sz w:val="24"/>
        </w:rPr>
        <w:t>водопоглощения</w:t>
      </w:r>
      <w:proofErr w:type="spellEnd"/>
      <w:r w:rsidRPr="006A3CD8">
        <w:rPr>
          <w:rStyle w:val="FontStyle65"/>
          <w:rFonts w:ascii="Times New Roman" w:hAnsi="Times New Roman" w:cs="Times New Roman"/>
          <w:sz w:val="24"/>
          <w:szCs w:val="24"/>
          <w:lang w:eastAsia="en-US"/>
        </w:rPr>
        <w:t>.</w:t>
      </w:r>
    </w:p>
    <w:p w:rsidR="00406998" w:rsidRPr="006A3CD8" w:rsidRDefault="00406998" w:rsidP="00406998">
      <w:pPr>
        <w:pStyle w:val="Style17"/>
        <w:widowControl/>
        <w:ind w:firstLine="567"/>
        <w:jc w:val="both"/>
        <w:rPr>
          <w:rStyle w:val="FontStyle60"/>
          <w:rFonts w:ascii="Times New Roman" w:hAnsi="Times New Roman" w:cs="Times New Roman"/>
          <w:b w:val="0"/>
          <w:sz w:val="24"/>
          <w:szCs w:val="24"/>
          <w:lang w:eastAsia="en-US"/>
        </w:rPr>
      </w:pPr>
      <w:r w:rsidRPr="006A3CD8">
        <w:rPr>
          <w:rStyle w:val="FontStyle60"/>
          <w:rFonts w:ascii="Times New Roman" w:hAnsi="Times New Roman" w:cs="Times New Roman"/>
          <w:b w:val="0"/>
          <w:sz w:val="24"/>
          <w:szCs w:val="24"/>
          <w:lang w:eastAsia="en-US"/>
        </w:rPr>
        <w:t>5.9.3 Перемычки других типов</w:t>
      </w:r>
    </w:p>
    <w:p w:rsidR="00406998" w:rsidRPr="00172A12" w:rsidRDefault="00406998" w:rsidP="00406998">
      <w:pPr>
        <w:pStyle w:val="Style22"/>
        <w:widowControl/>
        <w:ind w:firstLine="567"/>
        <w:jc w:val="both"/>
        <w:rPr>
          <w:rStyle w:val="fontstyle01"/>
          <w:rFonts w:ascii="Times New Roman" w:hAnsi="Times New Roman" w:cs="Times New Roman"/>
          <w:sz w:val="24"/>
        </w:rPr>
      </w:pPr>
      <w:r w:rsidRPr="00172A12">
        <w:rPr>
          <w:rStyle w:val="fontstyle01"/>
          <w:rFonts w:ascii="Times New Roman" w:hAnsi="Times New Roman" w:cs="Times New Roman"/>
          <w:sz w:val="24"/>
        </w:rPr>
        <w:t xml:space="preserve">Если отбор образцов перемычек, за исключением стальных, выполняется согласно разделу 8, а испытание согласно методам, указанным в </w:t>
      </w:r>
      <w:r w:rsidRPr="00172A12">
        <w:rPr>
          <w:rStyle w:val="FontStyle65"/>
          <w:rFonts w:ascii="Times New Roman" w:hAnsi="Times New Roman" w:cs="Times New Roman"/>
          <w:sz w:val="24"/>
          <w:szCs w:val="24"/>
          <w:lang w:eastAsia="en-US"/>
        </w:rPr>
        <w:t xml:space="preserve">EN </w:t>
      </w:r>
      <w:r w:rsidRPr="00172A12">
        <w:rPr>
          <w:rStyle w:val="fontstyle01"/>
          <w:rFonts w:ascii="Times New Roman" w:hAnsi="Times New Roman" w:cs="Times New Roman"/>
          <w:sz w:val="24"/>
        </w:rPr>
        <w:t xml:space="preserve">772-11, начальное </w:t>
      </w:r>
      <w:proofErr w:type="spellStart"/>
      <w:r w:rsidRPr="00172A12">
        <w:rPr>
          <w:rStyle w:val="fontstyle01"/>
          <w:rFonts w:ascii="Times New Roman" w:hAnsi="Times New Roman" w:cs="Times New Roman"/>
          <w:sz w:val="24"/>
        </w:rPr>
        <w:t>водопоглощение</w:t>
      </w:r>
      <w:proofErr w:type="spellEnd"/>
      <w:r w:rsidRPr="00172A12">
        <w:rPr>
          <w:rStyle w:val="fontstyle01"/>
          <w:rFonts w:ascii="Times New Roman" w:hAnsi="Times New Roman" w:cs="Times New Roman"/>
          <w:sz w:val="24"/>
        </w:rPr>
        <w:t xml:space="preserve"> перемычек из керамического кирпича или коэффициент </w:t>
      </w:r>
      <w:proofErr w:type="spellStart"/>
      <w:r w:rsidRPr="00172A12">
        <w:rPr>
          <w:rStyle w:val="fontstyle01"/>
          <w:rFonts w:ascii="Times New Roman" w:hAnsi="Times New Roman" w:cs="Times New Roman"/>
          <w:sz w:val="24"/>
        </w:rPr>
        <w:t>водопоглощения</w:t>
      </w:r>
      <w:proofErr w:type="spellEnd"/>
      <w:r w:rsidRPr="00172A12">
        <w:rPr>
          <w:rStyle w:val="fontstyle01"/>
          <w:rFonts w:ascii="Times New Roman" w:hAnsi="Times New Roman" w:cs="Times New Roman"/>
          <w:sz w:val="24"/>
        </w:rPr>
        <w:t xml:space="preserve"> для всех других перемычек при времени погружения в воду согласно соответствующей части </w:t>
      </w:r>
      <w:r w:rsidRPr="00172A12">
        <w:rPr>
          <w:rStyle w:val="FontStyle65"/>
          <w:rFonts w:ascii="Times New Roman" w:hAnsi="Times New Roman" w:cs="Times New Roman"/>
          <w:sz w:val="24"/>
          <w:szCs w:val="24"/>
          <w:lang w:eastAsia="en-US"/>
        </w:rPr>
        <w:t xml:space="preserve">EN </w:t>
      </w:r>
      <w:r w:rsidRPr="00172A12">
        <w:rPr>
          <w:rStyle w:val="fontstyle01"/>
          <w:rFonts w:ascii="Times New Roman" w:hAnsi="Times New Roman" w:cs="Times New Roman"/>
          <w:sz w:val="24"/>
        </w:rPr>
        <w:t>771 не должны превышать заявленного значения.</w:t>
      </w:r>
    </w:p>
    <w:p w:rsidR="00406998" w:rsidRPr="00C93A01" w:rsidRDefault="00406998" w:rsidP="00406998">
      <w:pPr>
        <w:pStyle w:val="Style28"/>
        <w:widowControl/>
        <w:ind w:firstLine="567"/>
        <w:jc w:val="both"/>
        <w:rPr>
          <w:rStyle w:val="FontStyle56"/>
          <w:rFonts w:ascii="Times New Roman" w:hAnsi="Times New Roman" w:cs="Times New Roman"/>
          <w:lang w:eastAsia="en-US"/>
        </w:rPr>
      </w:pPr>
      <w:r w:rsidRPr="00C93A01">
        <w:rPr>
          <w:rStyle w:val="FontStyle56"/>
          <w:rFonts w:ascii="Times New Roman" w:hAnsi="Times New Roman" w:cs="Times New Roman"/>
          <w:lang w:eastAsia="en-US"/>
        </w:rPr>
        <w:t xml:space="preserve">5.10 </w:t>
      </w:r>
      <w:proofErr w:type="spellStart"/>
      <w:r w:rsidRPr="00C93A01">
        <w:rPr>
          <w:rStyle w:val="FontStyle56"/>
          <w:rFonts w:ascii="Times New Roman" w:hAnsi="Times New Roman" w:cs="Times New Roman"/>
          <w:lang w:eastAsia="en-US"/>
        </w:rPr>
        <w:t>Паропроницаемость</w:t>
      </w:r>
      <w:proofErr w:type="spellEnd"/>
    </w:p>
    <w:p w:rsidR="00406998" w:rsidRPr="00172A12" w:rsidRDefault="00406998" w:rsidP="00406998">
      <w:pPr>
        <w:widowControl/>
        <w:ind w:firstLine="567"/>
        <w:jc w:val="both"/>
        <w:rPr>
          <w:rFonts w:ascii="Times New Roman" w:hAnsi="Times New Roman" w:cs="Times New Roman"/>
        </w:rPr>
      </w:pPr>
      <w:r w:rsidRPr="00172A12">
        <w:rPr>
          <w:rFonts w:ascii="Times New Roman" w:hAnsi="Times New Roman" w:cs="Times New Roman"/>
        </w:rPr>
        <w:t xml:space="preserve">Если, исходя из назначения перемычки, к ней предъявляются требования по </w:t>
      </w:r>
      <w:proofErr w:type="spellStart"/>
      <w:r w:rsidRPr="00172A12">
        <w:rPr>
          <w:rFonts w:ascii="Times New Roman" w:hAnsi="Times New Roman" w:cs="Times New Roman"/>
        </w:rPr>
        <w:t>паропроницаемости</w:t>
      </w:r>
      <w:proofErr w:type="spellEnd"/>
      <w:r w:rsidRPr="00172A12">
        <w:rPr>
          <w:rFonts w:ascii="Times New Roman" w:hAnsi="Times New Roman" w:cs="Times New Roman"/>
        </w:rPr>
        <w:t xml:space="preserve">, указывается коэффициент </w:t>
      </w:r>
      <w:proofErr w:type="spellStart"/>
      <w:r w:rsidRPr="00172A12">
        <w:rPr>
          <w:rFonts w:ascii="Times New Roman" w:hAnsi="Times New Roman" w:cs="Times New Roman"/>
        </w:rPr>
        <w:t>паропроницаемости</w:t>
      </w:r>
      <w:proofErr w:type="spellEnd"/>
      <w:r w:rsidRPr="00172A12">
        <w:rPr>
          <w:rFonts w:ascii="Times New Roman" w:hAnsi="Times New Roman" w:cs="Times New Roman"/>
        </w:rPr>
        <w:t xml:space="preserve"> (минимальное и максимальное значения) согласно </w:t>
      </w:r>
      <w:r w:rsidRPr="00172A12">
        <w:rPr>
          <w:rStyle w:val="FontStyle65"/>
          <w:rFonts w:ascii="Times New Roman" w:hAnsi="Times New Roman" w:cs="Times New Roman"/>
          <w:sz w:val="24"/>
          <w:szCs w:val="24"/>
          <w:lang w:eastAsia="en-US"/>
        </w:rPr>
        <w:t xml:space="preserve">EN </w:t>
      </w:r>
      <w:r w:rsidRPr="00172A12">
        <w:rPr>
          <w:rFonts w:ascii="Times New Roman" w:hAnsi="Times New Roman" w:cs="Times New Roman"/>
        </w:rPr>
        <w:t>1745, за исключением стальных перемычек.</w:t>
      </w:r>
    </w:p>
    <w:p w:rsidR="00406998" w:rsidRPr="00500609" w:rsidRDefault="00406998" w:rsidP="00406998">
      <w:pPr>
        <w:pStyle w:val="Style22"/>
        <w:widowControl/>
        <w:ind w:firstLine="567"/>
        <w:jc w:val="both"/>
        <w:rPr>
          <w:rStyle w:val="FontStyle59"/>
          <w:rFonts w:ascii="Times New Roman" w:hAnsi="Times New Roman" w:cs="Times New Roman"/>
          <w:sz w:val="20"/>
          <w:szCs w:val="20"/>
          <w:lang w:eastAsia="en-US"/>
        </w:rPr>
      </w:pPr>
    </w:p>
    <w:p w:rsidR="00406998" w:rsidRPr="006A3CD8" w:rsidRDefault="006A3CD8" w:rsidP="00406998">
      <w:pPr>
        <w:pStyle w:val="Style22"/>
        <w:widowControl/>
        <w:ind w:firstLine="567"/>
        <w:jc w:val="both"/>
        <w:rPr>
          <w:rFonts w:ascii="Times New Roman" w:hAnsi="Times New Roman" w:cs="Times New Roman"/>
          <w:color w:val="000000"/>
          <w:sz w:val="20"/>
          <w:szCs w:val="20"/>
        </w:rPr>
      </w:pPr>
      <w:r w:rsidRPr="00774A38">
        <w:rPr>
          <w:rStyle w:val="FontStyle59"/>
          <w:rFonts w:ascii="Times New Roman" w:hAnsi="Times New Roman" w:cs="Times New Roman"/>
          <w:sz w:val="20"/>
          <w:szCs w:val="20"/>
          <w:lang w:eastAsia="en-US"/>
        </w:rPr>
        <w:t>Примечание –</w:t>
      </w:r>
      <w:r w:rsidR="00406998" w:rsidRPr="00172A12">
        <w:rPr>
          <w:rStyle w:val="FontStyle59"/>
          <w:rFonts w:ascii="Times New Roman" w:hAnsi="Times New Roman" w:cs="Times New Roman"/>
          <w:sz w:val="24"/>
          <w:szCs w:val="24"/>
          <w:lang w:eastAsia="en-US"/>
        </w:rPr>
        <w:t xml:space="preserve"> </w:t>
      </w:r>
      <w:r w:rsidR="00406998" w:rsidRPr="006A3CD8">
        <w:rPr>
          <w:rFonts w:ascii="Times New Roman" w:hAnsi="Times New Roman" w:cs="Times New Roman"/>
          <w:color w:val="000000"/>
          <w:sz w:val="20"/>
          <w:szCs w:val="20"/>
        </w:rPr>
        <w:t>Это свойство не рассматривается для стальных перемычек.</w:t>
      </w:r>
    </w:p>
    <w:p w:rsidR="00406998" w:rsidRPr="00500609" w:rsidRDefault="00406998" w:rsidP="00406998">
      <w:pPr>
        <w:pStyle w:val="Style28"/>
        <w:widowControl/>
        <w:ind w:firstLine="567"/>
        <w:jc w:val="both"/>
        <w:rPr>
          <w:rStyle w:val="FontStyle56"/>
          <w:rFonts w:ascii="Times New Roman" w:hAnsi="Times New Roman" w:cs="Times New Roman"/>
          <w:sz w:val="20"/>
          <w:szCs w:val="20"/>
          <w:lang w:eastAsia="en-US"/>
        </w:rPr>
      </w:pPr>
    </w:p>
    <w:p w:rsidR="00406998" w:rsidRPr="00172A12" w:rsidRDefault="00406998" w:rsidP="00406998">
      <w:pPr>
        <w:pStyle w:val="Style28"/>
        <w:widowControl/>
        <w:ind w:firstLine="567"/>
        <w:jc w:val="both"/>
        <w:rPr>
          <w:rStyle w:val="FontStyle56"/>
          <w:rFonts w:ascii="Times New Roman" w:hAnsi="Times New Roman" w:cs="Times New Roman"/>
          <w:lang w:eastAsia="en-US"/>
        </w:rPr>
      </w:pPr>
      <w:r w:rsidRPr="00172A12">
        <w:rPr>
          <w:rStyle w:val="FontStyle56"/>
          <w:rFonts w:ascii="Times New Roman" w:hAnsi="Times New Roman" w:cs="Times New Roman"/>
          <w:lang w:eastAsia="en-US"/>
        </w:rPr>
        <w:t>5.11 Опасные вещества</w:t>
      </w:r>
    </w:p>
    <w:p w:rsidR="00406998" w:rsidRPr="00172A12" w:rsidRDefault="00406998" w:rsidP="00406998">
      <w:pPr>
        <w:pStyle w:val="Style22"/>
        <w:widowControl/>
        <w:ind w:firstLine="567"/>
        <w:jc w:val="both"/>
        <w:rPr>
          <w:rStyle w:val="fontstyle01"/>
          <w:rFonts w:ascii="Times New Roman" w:hAnsi="Times New Roman" w:cs="Times New Roman"/>
          <w:sz w:val="24"/>
        </w:rPr>
      </w:pPr>
      <w:r w:rsidRPr="00172A12">
        <w:rPr>
          <w:rStyle w:val="fontstyle01"/>
          <w:rFonts w:ascii="Times New Roman" w:hAnsi="Times New Roman" w:cs="Times New Roman"/>
          <w:sz w:val="24"/>
        </w:rPr>
        <w:t>В отдельных странах согласно национальным нормативным документам, касающимся опасных веществ, при введении на рынок строительных изделий, рассматриваемых в настоящем стандарте, могут потребоваться подтверждение или декларация об отсутствии или содержании в их составе таких веществ.</w:t>
      </w:r>
    </w:p>
    <w:p w:rsidR="00406998" w:rsidRPr="00172A12" w:rsidRDefault="00406998" w:rsidP="00406998">
      <w:pPr>
        <w:widowControl/>
        <w:ind w:firstLine="567"/>
        <w:jc w:val="both"/>
        <w:rPr>
          <w:rFonts w:ascii="Times New Roman" w:hAnsi="Times New Roman" w:cs="Times New Roman"/>
        </w:rPr>
      </w:pPr>
      <w:r w:rsidRPr="00172A12">
        <w:rPr>
          <w:rFonts w:ascii="Times New Roman" w:hAnsi="Times New Roman" w:cs="Times New Roman"/>
        </w:rPr>
        <w:t>До появления гармонизированного е метода испытаний подтверждение и декларация об отсутствии опасных веществ или их содержании должны проводиться в соответствии с национальными предписаниями, действующими в месте применения строительных изделий.</w:t>
      </w:r>
    </w:p>
    <w:p w:rsidR="00406998" w:rsidRPr="00172A12" w:rsidRDefault="00406998" w:rsidP="00406998">
      <w:pPr>
        <w:widowControl/>
        <w:ind w:firstLine="567"/>
        <w:jc w:val="both"/>
        <w:rPr>
          <w:rStyle w:val="FontStyle59"/>
          <w:rFonts w:ascii="Times New Roman" w:hAnsi="Times New Roman" w:cs="Times New Roman"/>
          <w:sz w:val="24"/>
          <w:szCs w:val="24"/>
          <w:lang w:eastAsia="en-US"/>
        </w:rPr>
      </w:pPr>
    </w:p>
    <w:p w:rsidR="00406998" w:rsidRPr="007E5E7C" w:rsidRDefault="006A3CD8" w:rsidP="00406998">
      <w:pPr>
        <w:widowControl/>
        <w:ind w:firstLine="567"/>
        <w:jc w:val="both"/>
        <w:rPr>
          <w:rStyle w:val="FontStyle55"/>
          <w:rFonts w:ascii="Times New Roman" w:hAnsi="Times New Roman" w:cs="Times New Roman"/>
          <w:color w:val="auto"/>
          <w:sz w:val="20"/>
          <w:szCs w:val="20"/>
          <w:u w:val="single"/>
          <w:lang w:eastAsia="en-US"/>
        </w:rPr>
      </w:pPr>
      <w:r w:rsidRPr="00774A38">
        <w:rPr>
          <w:rStyle w:val="FontStyle59"/>
          <w:rFonts w:ascii="Times New Roman" w:hAnsi="Times New Roman" w:cs="Times New Roman"/>
          <w:sz w:val="20"/>
          <w:szCs w:val="20"/>
          <w:lang w:eastAsia="en-US"/>
        </w:rPr>
        <w:t>Примечание –</w:t>
      </w:r>
      <w:r w:rsidR="00406998" w:rsidRPr="00172A12">
        <w:rPr>
          <w:rStyle w:val="FontStyle59"/>
          <w:rFonts w:ascii="Times New Roman" w:hAnsi="Times New Roman" w:cs="Times New Roman"/>
          <w:sz w:val="24"/>
          <w:szCs w:val="24"/>
          <w:lang w:eastAsia="en-US"/>
        </w:rPr>
        <w:t xml:space="preserve"> </w:t>
      </w:r>
      <w:r w:rsidR="00406998" w:rsidRPr="006A3CD8">
        <w:rPr>
          <w:rFonts w:ascii="Times New Roman" w:hAnsi="Times New Roman" w:cs="Times New Roman"/>
          <w:sz w:val="20"/>
          <w:szCs w:val="20"/>
        </w:rPr>
        <w:t xml:space="preserve">Информационная база данных национальных положений по опасным веществам доступна на интернет-странице Комиссии EUROPA по строительным материалам: </w:t>
      </w:r>
      <w:hyperlink r:id="rId14" w:history="1">
        <w:r w:rsidR="00406998" w:rsidRPr="005F63EB">
          <w:rPr>
            <w:rStyle w:val="a3"/>
            <w:rFonts w:ascii="Times New Roman" w:hAnsi="Times New Roman" w:cs="Times New Roman"/>
            <w:i/>
            <w:iCs/>
            <w:color w:val="auto"/>
            <w:sz w:val="20"/>
            <w:szCs w:val="20"/>
            <w:lang w:eastAsia="en-US"/>
          </w:rPr>
          <w:t>http://ec.europa.eu/enterprise/construction/cpd-ds/.</w:t>
        </w:r>
      </w:hyperlink>
    </w:p>
    <w:p w:rsidR="00406998" w:rsidRPr="006A3CD8" w:rsidRDefault="00406998" w:rsidP="00406998">
      <w:pPr>
        <w:pStyle w:val="Style33"/>
        <w:widowControl/>
        <w:ind w:firstLine="567"/>
        <w:jc w:val="both"/>
        <w:rPr>
          <w:rStyle w:val="FontStyle56"/>
          <w:rFonts w:ascii="Times New Roman" w:hAnsi="Times New Roman" w:cs="Times New Roman"/>
          <w:sz w:val="20"/>
          <w:szCs w:val="20"/>
          <w:lang w:eastAsia="en-US"/>
        </w:rPr>
      </w:pPr>
      <w:bookmarkStart w:id="0" w:name="_GoBack"/>
      <w:bookmarkEnd w:id="0"/>
    </w:p>
    <w:p w:rsidR="00406998" w:rsidRPr="00172A12" w:rsidRDefault="00406998" w:rsidP="00406998">
      <w:pPr>
        <w:pStyle w:val="Style33"/>
        <w:widowControl/>
        <w:ind w:firstLine="567"/>
        <w:jc w:val="both"/>
        <w:rPr>
          <w:rStyle w:val="FontStyle56"/>
          <w:rFonts w:ascii="Times New Roman" w:hAnsi="Times New Roman" w:cs="Times New Roman"/>
          <w:lang w:eastAsia="en-US"/>
        </w:rPr>
      </w:pPr>
      <w:r w:rsidRPr="00172A12">
        <w:rPr>
          <w:rStyle w:val="FontStyle56"/>
          <w:rFonts w:ascii="Times New Roman" w:hAnsi="Times New Roman" w:cs="Times New Roman"/>
          <w:lang w:eastAsia="en-US"/>
        </w:rPr>
        <w:t>6 Описание и обозначение</w:t>
      </w:r>
    </w:p>
    <w:p w:rsidR="00547C10" w:rsidRDefault="00547C10" w:rsidP="00406998">
      <w:pPr>
        <w:pStyle w:val="Style22"/>
        <w:widowControl/>
        <w:ind w:firstLine="567"/>
        <w:jc w:val="both"/>
        <w:rPr>
          <w:rStyle w:val="FontStyle65"/>
          <w:rFonts w:ascii="Times New Roman" w:hAnsi="Times New Roman" w:cs="Times New Roman"/>
          <w:sz w:val="24"/>
          <w:szCs w:val="24"/>
          <w:lang w:eastAsia="en-US"/>
        </w:rPr>
      </w:pPr>
    </w:p>
    <w:p w:rsidR="00406998" w:rsidRPr="00172A12" w:rsidRDefault="00406998" w:rsidP="00406998">
      <w:pPr>
        <w:pStyle w:val="Style22"/>
        <w:widowControl/>
        <w:ind w:firstLine="567"/>
        <w:jc w:val="both"/>
        <w:rPr>
          <w:rStyle w:val="FontStyle65"/>
          <w:rFonts w:ascii="Times New Roman" w:hAnsi="Times New Roman" w:cs="Times New Roman"/>
          <w:sz w:val="24"/>
          <w:szCs w:val="24"/>
          <w:lang w:eastAsia="en-US"/>
        </w:rPr>
      </w:pPr>
      <w:r w:rsidRPr="00172A12">
        <w:rPr>
          <w:rStyle w:val="FontStyle65"/>
          <w:rFonts w:ascii="Times New Roman" w:hAnsi="Times New Roman" w:cs="Times New Roman"/>
          <w:sz w:val="24"/>
          <w:szCs w:val="24"/>
          <w:lang w:eastAsia="en-US"/>
        </w:rPr>
        <w:t>Перечень требуемых данных приведен в таблицах 2, 3 и 4.</w:t>
      </w:r>
    </w:p>
    <w:p w:rsidR="001C1358" w:rsidRPr="00500609" w:rsidRDefault="001C1358" w:rsidP="009336BE">
      <w:pPr>
        <w:pStyle w:val="Style29"/>
        <w:widowControl/>
        <w:ind w:firstLine="567"/>
        <w:jc w:val="both"/>
        <w:rPr>
          <w:rStyle w:val="FontStyle74"/>
          <w:rFonts w:ascii="Times New Roman" w:hAnsi="Times New Roman" w:cs="Times New Roman"/>
          <w:sz w:val="24"/>
          <w:szCs w:val="24"/>
        </w:rPr>
      </w:pPr>
    </w:p>
    <w:p w:rsidR="006A3CD8" w:rsidRDefault="006A3CD8" w:rsidP="006A3CD8">
      <w:pPr>
        <w:pStyle w:val="Style17"/>
        <w:widowControl/>
        <w:jc w:val="center"/>
        <w:rPr>
          <w:rStyle w:val="FontStyle60"/>
          <w:rFonts w:ascii="Times New Roman" w:hAnsi="Times New Roman" w:cs="Times New Roman"/>
          <w:sz w:val="24"/>
          <w:szCs w:val="24"/>
          <w:lang w:eastAsia="en-US"/>
        </w:rPr>
      </w:pPr>
      <w:r w:rsidRPr="00904B1A">
        <w:rPr>
          <w:rStyle w:val="FontStyle60"/>
          <w:rFonts w:ascii="Times New Roman" w:hAnsi="Times New Roman" w:cs="Times New Roman"/>
          <w:sz w:val="24"/>
          <w:szCs w:val="24"/>
          <w:lang w:eastAsia="en-US"/>
        </w:rPr>
        <w:t xml:space="preserve">Таблица 2 </w:t>
      </w:r>
      <w:r>
        <w:rPr>
          <w:rStyle w:val="FontStyle60"/>
          <w:rFonts w:ascii="Times New Roman" w:hAnsi="Times New Roman" w:cs="Times New Roman"/>
          <w:sz w:val="24"/>
          <w:szCs w:val="24"/>
          <w:lang w:eastAsia="en-US"/>
        </w:rPr>
        <w:t>–</w:t>
      </w:r>
      <w:r w:rsidRPr="00904B1A">
        <w:rPr>
          <w:rStyle w:val="FontStyle60"/>
          <w:rFonts w:ascii="Times New Roman" w:hAnsi="Times New Roman" w:cs="Times New Roman"/>
          <w:sz w:val="24"/>
          <w:szCs w:val="24"/>
          <w:lang w:eastAsia="en-US"/>
        </w:rPr>
        <w:t xml:space="preserve"> Требуемые данные для цельных перемычек и комбинированных перемычек</w:t>
      </w:r>
    </w:p>
    <w:p w:rsidR="006A3CD8" w:rsidRPr="00500609" w:rsidRDefault="006A3CD8" w:rsidP="006A3CD8">
      <w:pPr>
        <w:pStyle w:val="Style17"/>
        <w:widowControl/>
        <w:jc w:val="center"/>
        <w:rPr>
          <w:rStyle w:val="FontStyle60"/>
          <w:rFonts w:ascii="Times New Roman" w:hAnsi="Times New Roman" w:cs="Times New Roman"/>
          <w:lang w:eastAsia="en-US"/>
        </w:rPr>
      </w:pPr>
    </w:p>
    <w:tbl>
      <w:tblPr>
        <w:tblW w:w="0" w:type="auto"/>
        <w:jc w:val="center"/>
        <w:tblInd w:w="40" w:type="dxa"/>
        <w:tblLayout w:type="fixed"/>
        <w:tblCellMar>
          <w:left w:w="40" w:type="dxa"/>
          <w:right w:w="40" w:type="dxa"/>
        </w:tblCellMar>
        <w:tblLook w:val="0000" w:firstRow="0" w:lastRow="0" w:firstColumn="0" w:lastColumn="0" w:noHBand="0" w:noVBand="0"/>
      </w:tblPr>
      <w:tblGrid>
        <w:gridCol w:w="1416"/>
        <w:gridCol w:w="7752"/>
      </w:tblGrid>
      <w:tr w:rsidR="006A3CD8" w:rsidRPr="00904B1A" w:rsidTr="00500609">
        <w:trPr>
          <w:trHeight w:val="531"/>
          <w:jc w:val="center"/>
        </w:trPr>
        <w:tc>
          <w:tcPr>
            <w:tcW w:w="1416" w:type="dxa"/>
            <w:tcBorders>
              <w:top w:val="single" w:sz="6" w:space="0" w:color="auto"/>
              <w:left w:val="single" w:sz="6" w:space="0" w:color="auto"/>
              <w:bottom w:val="double" w:sz="4" w:space="0" w:color="auto"/>
              <w:right w:val="single" w:sz="6" w:space="0" w:color="auto"/>
            </w:tcBorders>
            <w:vAlign w:val="center"/>
          </w:tcPr>
          <w:p w:rsidR="006A3CD8" w:rsidRPr="006A3CD8" w:rsidRDefault="006A3CD8" w:rsidP="006A3CD8">
            <w:pPr>
              <w:pStyle w:val="Style48"/>
              <w:widowControl/>
              <w:jc w:val="center"/>
              <w:rPr>
                <w:rStyle w:val="FontStyle62"/>
                <w:rFonts w:ascii="Times New Roman" w:hAnsi="Times New Roman" w:cs="Times New Roman"/>
                <w:i w:val="0"/>
                <w:sz w:val="24"/>
                <w:szCs w:val="24"/>
                <w:lang w:eastAsia="en-US"/>
              </w:rPr>
            </w:pPr>
            <w:r w:rsidRPr="006A3CD8">
              <w:rPr>
                <w:rStyle w:val="FontStyle62"/>
                <w:rFonts w:ascii="Times New Roman" w:hAnsi="Times New Roman" w:cs="Times New Roman"/>
                <w:i w:val="0"/>
                <w:sz w:val="24"/>
                <w:szCs w:val="24"/>
                <w:lang w:eastAsia="en-US"/>
              </w:rPr>
              <w:t>Порядковый номер</w:t>
            </w:r>
          </w:p>
        </w:tc>
        <w:tc>
          <w:tcPr>
            <w:tcW w:w="7752" w:type="dxa"/>
            <w:tcBorders>
              <w:top w:val="single" w:sz="6" w:space="0" w:color="auto"/>
              <w:left w:val="single" w:sz="6" w:space="0" w:color="auto"/>
              <w:bottom w:val="double" w:sz="4" w:space="0" w:color="auto"/>
              <w:right w:val="single" w:sz="6" w:space="0" w:color="auto"/>
            </w:tcBorders>
            <w:vAlign w:val="center"/>
          </w:tcPr>
          <w:p w:rsidR="006A3CD8" w:rsidRPr="006A3CD8" w:rsidRDefault="006A3CD8" w:rsidP="006A3CD8">
            <w:pPr>
              <w:pStyle w:val="Style17"/>
              <w:widowControl/>
              <w:jc w:val="center"/>
              <w:rPr>
                <w:rStyle w:val="FontStyle62"/>
                <w:rFonts w:ascii="Times New Roman" w:hAnsi="Times New Roman" w:cs="Times New Roman"/>
                <w:bCs/>
                <w:i w:val="0"/>
                <w:iCs w:val="0"/>
                <w:sz w:val="24"/>
                <w:szCs w:val="24"/>
                <w:lang w:eastAsia="en-US"/>
              </w:rPr>
            </w:pPr>
            <w:r w:rsidRPr="006A3CD8">
              <w:rPr>
                <w:rStyle w:val="FontStyle60"/>
                <w:rFonts w:ascii="Times New Roman" w:hAnsi="Times New Roman" w:cs="Times New Roman"/>
                <w:b w:val="0"/>
                <w:sz w:val="24"/>
                <w:szCs w:val="24"/>
                <w:lang w:eastAsia="en-US"/>
              </w:rPr>
              <w:t>Цельные перемы</w:t>
            </w:r>
            <w:r>
              <w:rPr>
                <w:rStyle w:val="FontStyle60"/>
                <w:rFonts w:ascii="Times New Roman" w:hAnsi="Times New Roman" w:cs="Times New Roman"/>
                <w:b w:val="0"/>
                <w:sz w:val="24"/>
                <w:szCs w:val="24"/>
                <w:lang w:eastAsia="en-US"/>
              </w:rPr>
              <w:t>чки и комбинированные перемычки</w:t>
            </w:r>
          </w:p>
        </w:tc>
      </w:tr>
      <w:tr w:rsidR="006A3CD8" w:rsidRPr="00904B1A" w:rsidTr="00500609">
        <w:trPr>
          <w:trHeight w:val="241"/>
          <w:jc w:val="center"/>
        </w:trPr>
        <w:tc>
          <w:tcPr>
            <w:tcW w:w="1416" w:type="dxa"/>
            <w:tcBorders>
              <w:top w:val="double" w:sz="4" w:space="0" w:color="auto"/>
              <w:left w:val="single" w:sz="6" w:space="0" w:color="auto"/>
              <w:bottom w:val="single" w:sz="6" w:space="0" w:color="auto"/>
              <w:right w:val="single" w:sz="6" w:space="0" w:color="auto"/>
            </w:tcBorders>
          </w:tcPr>
          <w:p w:rsidR="006A3CD8" w:rsidRPr="00904B1A" w:rsidRDefault="006A3CD8" w:rsidP="006A3CD8">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1</w:t>
            </w:r>
          </w:p>
        </w:tc>
        <w:tc>
          <w:tcPr>
            <w:tcW w:w="7752" w:type="dxa"/>
            <w:tcBorders>
              <w:top w:val="double" w:sz="4" w:space="0" w:color="auto"/>
              <w:left w:val="single" w:sz="6" w:space="0" w:color="auto"/>
              <w:bottom w:val="single" w:sz="6" w:space="0" w:color="auto"/>
              <w:right w:val="single" w:sz="6" w:space="0" w:color="auto"/>
            </w:tcBorders>
          </w:tcPr>
          <w:p w:rsidR="006A3CD8" w:rsidRPr="00904B1A" w:rsidRDefault="006A3CD8" w:rsidP="006A3CD8">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Несущая способность, в кН/м</w:t>
            </w:r>
          </w:p>
        </w:tc>
      </w:tr>
      <w:tr w:rsidR="006A3CD8" w:rsidRPr="00904B1A" w:rsidTr="00500609">
        <w:trPr>
          <w:trHeight w:val="358"/>
          <w:jc w:val="center"/>
        </w:trPr>
        <w:tc>
          <w:tcPr>
            <w:tcW w:w="1416" w:type="dxa"/>
            <w:tcBorders>
              <w:top w:val="single" w:sz="6" w:space="0" w:color="auto"/>
              <w:left w:val="single" w:sz="6" w:space="0" w:color="auto"/>
              <w:bottom w:val="single" w:sz="6" w:space="0" w:color="auto"/>
              <w:right w:val="single" w:sz="6" w:space="0" w:color="auto"/>
            </w:tcBorders>
          </w:tcPr>
          <w:p w:rsidR="006A3CD8" w:rsidRPr="00547C10" w:rsidRDefault="006A3CD8" w:rsidP="006A3CD8">
            <w:pPr>
              <w:pStyle w:val="Style35"/>
              <w:widowControl/>
              <w:jc w:val="both"/>
              <w:rPr>
                <w:rStyle w:val="FontStyle59"/>
                <w:rFonts w:ascii="Times New Roman" w:hAnsi="Times New Roman" w:cs="Times New Roman"/>
                <w:sz w:val="24"/>
                <w:szCs w:val="24"/>
                <w:lang w:eastAsia="en-US"/>
              </w:rPr>
            </w:pPr>
            <w:r w:rsidRPr="00547C10">
              <w:rPr>
                <w:rStyle w:val="FontStyle59"/>
                <w:rFonts w:ascii="Times New Roman" w:hAnsi="Times New Roman" w:cs="Times New Roman"/>
                <w:sz w:val="24"/>
                <w:szCs w:val="24"/>
                <w:lang w:eastAsia="en-US"/>
              </w:rPr>
              <w:t>2</w:t>
            </w:r>
          </w:p>
        </w:tc>
        <w:tc>
          <w:tcPr>
            <w:tcW w:w="7752" w:type="dxa"/>
            <w:tcBorders>
              <w:top w:val="single" w:sz="6" w:space="0" w:color="auto"/>
              <w:left w:val="single" w:sz="6" w:space="0" w:color="auto"/>
              <w:bottom w:val="single" w:sz="6" w:space="0" w:color="auto"/>
              <w:right w:val="single" w:sz="6" w:space="0" w:color="auto"/>
            </w:tcBorders>
          </w:tcPr>
          <w:p w:rsidR="006A3CD8" w:rsidRPr="00547C10" w:rsidRDefault="006A3CD8" w:rsidP="006A3CD8">
            <w:pPr>
              <w:pStyle w:val="Style35"/>
              <w:widowControl/>
              <w:jc w:val="both"/>
              <w:rPr>
                <w:rStyle w:val="FontStyle59"/>
                <w:rFonts w:ascii="Times New Roman" w:hAnsi="Times New Roman" w:cs="Times New Roman"/>
                <w:sz w:val="24"/>
                <w:szCs w:val="24"/>
                <w:lang w:eastAsia="en-US"/>
              </w:rPr>
            </w:pPr>
            <w:r w:rsidRPr="00547C10">
              <w:rPr>
                <w:rStyle w:val="FontStyle59"/>
                <w:rFonts w:ascii="Times New Roman" w:hAnsi="Times New Roman" w:cs="Times New Roman"/>
                <w:sz w:val="24"/>
                <w:szCs w:val="24"/>
                <w:lang w:eastAsia="en-US"/>
              </w:rPr>
              <w:t>Вид разрушения, при необходимости</w:t>
            </w:r>
          </w:p>
        </w:tc>
      </w:tr>
      <w:tr w:rsidR="006A3CD8" w:rsidRPr="00904B1A" w:rsidTr="00500609">
        <w:trPr>
          <w:trHeight w:val="370"/>
          <w:jc w:val="center"/>
        </w:trPr>
        <w:tc>
          <w:tcPr>
            <w:tcW w:w="1416" w:type="dxa"/>
            <w:tcBorders>
              <w:top w:val="single" w:sz="6" w:space="0" w:color="auto"/>
              <w:left w:val="single" w:sz="6" w:space="0" w:color="auto"/>
              <w:right w:val="single" w:sz="6" w:space="0" w:color="auto"/>
            </w:tcBorders>
          </w:tcPr>
          <w:p w:rsidR="006A3CD8" w:rsidRPr="00904B1A" w:rsidRDefault="006A3CD8" w:rsidP="006A3CD8">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3</w:t>
            </w:r>
          </w:p>
        </w:tc>
        <w:tc>
          <w:tcPr>
            <w:tcW w:w="7752" w:type="dxa"/>
            <w:tcBorders>
              <w:top w:val="single" w:sz="6" w:space="0" w:color="auto"/>
              <w:left w:val="single" w:sz="6" w:space="0" w:color="auto"/>
              <w:right w:val="single" w:sz="6" w:space="0" w:color="auto"/>
            </w:tcBorders>
          </w:tcPr>
          <w:p w:rsidR="006A3CD8" w:rsidRDefault="006A3CD8" w:rsidP="006A3CD8">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 xml:space="preserve">Прогиб </w:t>
            </w:r>
            <w:proofErr w:type="spellStart"/>
            <w:r w:rsidRPr="00904B1A">
              <w:rPr>
                <w:rStyle w:val="FontStyle59"/>
                <w:rFonts w:ascii="Times New Roman" w:hAnsi="Times New Roman" w:cs="Times New Roman"/>
                <w:sz w:val="24"/>
                <w:szCs w:val="24"/>
                <w:lang w:eastAsia="en-US"/>
              </w:rPr>
              <w:t>S</w:t>
            </w:r>
            <w:r w:rsidRPr="00904B1A">
              <w:rPr>
                <w:rStyle w:val="FontStyle61"/>
                <w:rFonts w:ascii="Times New Roman" w:hAnsi="Times New Roman" w:cs="Times New Roman"/>
                <w:sz w:val="24"/>
                <w:szCs w:val="24"/>
                <w:lang w:eastAsia="en-US"/>
              </w:rPr>
              <w:t>dv</w:t>
            </w:r>
            <w:proofErr w:type="spellEnd"/>
            <w:r w:rsidRPr="00904B1A">
              <w:rPr>
                <w:rStyle w:val="FontStyle61"/>
                <w:rFonts w:ascii="Times New Roman" w:hAnsi="Times New Roman" w:cs="Times New Roman"/>
                <w:sz w:val="24"/>
                <w:szCs w:val="24"/>
                <w:lang w:eastAsia="en-US"/>
              </w:rPr>
              <w:t xml:space="preserve"> и</w:t>
            </w:r>
            <w:r w:rsidRPr="00904B1A">
              <w:rPr>
                <w:rStyle w:val="FontStyle59"/>
                <w:rFonts w:ascii="Times New Roman" w:hAnsi="Times New Roman" w:cs="Times New Roman"/>
                <w:sz w:val="24"/>
                <w:szCs w:val="24"/>
                <w:lang w:eastAsia="en-US"/>
              </w:rPr>
              <w:t xml:space="preserve"> </w:t>
            </w:r>
            <w:proofErr w:type="spellStart"/>
            <w:r w:rsidRPr="00904B1A">
              <w:rPr>
                <w:rStyle w:val="FontStyle59"/>
                <w:rFonts w:ascii="Times New Roman" w:hAnsi="Times New Roman" w:cs="Times New Roman"/>
                <w:sz w:val="24"/>
                <w:szCs w:val="24"/>
                <w:lang w:eastAsia="en-US"/>
              </w:rPr>
              <w:t>S</w:t>
            </w:r>
            <w:r w:rsidRPr="00904B1A">
              <w:rPr>
                <w:rStyle w:val="FontStyle61"/>
                <w:rFonts w:ascii="Times New Roman" w:hAnsi="Times New Roman" w:cs="Times New Roman"/>
                <w:sz w:val="24"/>
                <w:szCs w:val="24"/>
                <w:lang w:eastAsia="en-US"/>
              </w:rPr>
              <w:t>dh</w:t>
            </w:r>
            <w:proofErr w:type="spellEnd"/>
            <w:r w:rsidRPr="00904B1A">
              <w:rPr>
                <w:rStyle w:val="FontStyle61"/>
                <w:rFonts w:ascii="Times New Roman" w:hAnsi="Times New Roman" w:cs="Times New Roman"/>
                <w:sz w:val="24"/>
                <w:szCs w:val="24"/>
                <w:lang w:eastAsia="en-US"/>
              </w:rPr>
              <w:t>, при необходимости</w:t>
            </w:r>
            <w:r w:rsidRPr="00904B1A">
              <w:rPr>
                <w:rStyle w:val="FontStyle59"/>
                <w:rFonts w:ascii="Times New Roman" w:hAnsi="Times New Roman" w:cs="Times New Roman"/>
                <w:sz w:val="24"/>
                <w:szCs w:val="24"/>
                <w:lang w:eastAsia="en-US"/>
              </w:rPr>
              <w:t>, при одной трети несущей способности</w:t>
            </w:r>
          </w:p>
          <w:p w:rsidR="00500609" w:rsidRPr="00904B1A" w:rsidRDefault="00500609" w:rsidP="006A3CD8">
            <w:pPr>
              <w:pStyle w:val="Style35"/>
              <w:widowControl/>
              <w:jc w:val="both"/>
              <w:rPr>
                <w:rStyle w:val="FontStyle59"/>
                <w:rFonts w:ascii="Times New Roman" w:hAnsi="Times New Roman" w:cs="Times New Roman"/>
                <w:sz w:val="24"/>
                <w:szCs w:val="24"/>
                <w:lang w:eastAsia="en-US"/>
              </w:rPr>
            </w:pPr>
          </w:p>
        </w:tc>
      </w:tr>
      <w:tr w:rsidR="00500609" w:rsidRPr="00904B1A" w:rsidTr="00500609">
        <w:trPr>
          <w:trHeight w:val="370"/>
          <w:jc w:val="center"/>
        </w:trPr>
        <w:tc>
          <w:tcPr>
            <w:tcW w:w="9168" w:type="dxa"/>
            <w:gridSpan w:val="2"/>
            <w:tcBorders>
              <w:bottom w:val="single" w:sz="6" w:space="0" w:color="auto"/>
            </w:tcBorders>
          </w:tcPr>
          <w:p w:rsidR="00500609" w:rsidRPr="00EB3FDF" w:rsidRDefault="00500609" w:rsidP="00EB3FDF">
            <w:pPr>
              <w:pStyle w:val="Style35"/>
              <w:widowControl/>
              <w:ind w:firstLine="8"/>
              <w:jc w:val="center"/>
              <w:rPr>
                <w:rStyle w:val="FontStyle59"/>
                <w:rFonts w:ascii="Times New Roman" w:hAnsi="Times New Roman" w:cs="Times New Roman"/>
                <w:i/>
                <w:color w:val="auto"/>
                <w:sz w:val="24"/>
                <w:szCs w:val="24"/>
                <w:lang w:eastAsia="en-US"/>
              </w:rPr>
            </w:pPr>
            <w:r w:rsidRPr="00EB3FDF">
              <w:rPr>
                <w:rStyle w:val="FontStyle59"/>
                <w:rFonts w:ascii="Times New Roman" w:hAnsi="Times New Roman" w:cs="Times New Roman"/>
                <w:i/>
                <w:sz w:val="24"/>
                <w:szCs w:val="24"/>
                <w:lang w:eastAsia="en-US"/>
              </w:rPr>
              <w:lastRenderedPageBreak/>
              <w:t>Окончание таблицы 2</w:t>
            </w:r>
            <w:r w:rsidR="00EB3FDF">
              <w:rPr>
                <w:rStyle w:val="FontStyle59"/>
                <w:rFonts w:ascii="Times New Roman" w:hAnsi="Times New Roman" w:cs="Times New Roman"/>
                <w:i/>
                <w:sz w:val="24"/>
                <w:szCs w:val="24"/>
                <w:lang w:eastAsia="en-US"/>
              </w:rPr>
              <w:t xml:space="preserve"> </w:t>
            </w:r>
          </w:p>
          <w:p w:rsidR="00500609" w:rsidRPr="00904B1A" w:rsidRDefault="00500609" w:rsidP="00500609">
            <w:pPr>
              <w:pStyle w:val="Style35"/>
              <w:widowControl/>
              <w:ind w:firstLine="575"/>
              <w:jc w:val="both"/>
              <w:rPr>
                <w:rStyle w:val="FontStyle59"/>
                <w:rFonts w:ascii="Times New Roman" w:hAnsi="Times New Roman" w:cs="Times New Roman"/>
                <w:sz w:val="24"/>
                <w:szCs w:val="24"/>
                <w:lang w:eastAsia="en-US"/>
              </w:rPr>
            </w:pPr>
          </w:p>
        </w:tc>
      </w:tr>
      <w:tr w:rsidR="00547C10" w:rsidRPr="00904B1A" w:rsidTr="00DE1320">
        <w:trPr>
          <w:trHeight w:val="702"/>
          <w:jc w:val="center"/>
        </w:trPr>
        <w:tc>
          <w:tcPr>
            <w:tcW w:w="1416" w:type="dxa"/>
            <w:tcBorders>
              <w:top w:val="single" w:sz="6" w:space="0" w:color="auto"/>
              <w:left w:val="single" w:sz="6" w:space="0" w:color="auto"/>
              <w:bottom w:val="double" w:sz="4" w:space="0" w:color="auto"/>
              <w:right w:val="single" w:sz="6" w:space="0" w:color="auto"/>
            </w:tcBorders>
            <w:vAlign w:val="center"/>
          </w:tcPr>
          <w:p w:rsidR="00547C10" w:rsidRPr="006A3CD8" w:rsidRDefault="00547C10" w:rsidP="00DE1320">
            <w:pPr>
              <w:pStyle w:val="Style48"/>
              <w:widowControl/>
              <w:jc w:val="center"/>
              <w:rPr>
                <w:rStyle w:val="FontStyle62"/>
                <w:rFonts w:ascii="Times New Roman" w:hAnsi="Times New Roman" w:cs="Times New Roman"/>
                <w:i w:val="0"/>
                <w:sz w:val="24"/>
                <w:szCs w:val="24"/>
                <w:lang w:eastAsia="en-US"/>
              </w:rPr>
            </w:pPr>
            <w:r w:rsidRPr="006A3CD8">
              <w:rPr>
                <w:rStyle w:val="FontStyle62"/>
                <w:rFonts w:ascii="Times New Roman" w:hAnsi="Times New Roman" w:cs="Times New Roman"/>
                <w:i w:val="0"/>
                <w:sz w:val="24"/>
                <w:szCs w:val="24"/>
                <w:lang w:eastAsia="en-US"/>
              </w:rPr>
              <w:t>Порядковый номер</w:t>
            </w:r>
          </w:p>
        </w:tc>
        <w:tc>
          <w:tcPr>
            <w:tcW w:w="7752" w:type="dxa"/>
            <w:tcBorders>
              <w:top w:val="single" w:sz="6" w:space="0" w:color="auto"/>
              <w:left w:val="single" w:sz="6" w:space="0" w:color="auto"/>
              <w:bottom w:val="double" w:sz="4" w:space="0" w:color="auto"/>
              <w:right w:val="single" w:sz="6" w:space="0" w:color="auto"/>
            </w:tcBorders>
            <w:vAlign w:val="center"/>
          </w:tcPr>
          <w:p w:rsidR="00547C10" w:rsidRPr="006A3CD8" w:rsidRDefault="00547C10" w:rsidP="00DE1320">
            <w:pPr>
              <w:pStyle w:val="Style17"/>
              <w:widowControl/>
              <w:jc w:val="center"/>
              <w:rPr>
                <w:rStyle w:val="FontStyle62"/>
                <w:rFonts w:ascii="Times New Roman" w:hAnsi="Times New Roman" w:cs="Times New Roman"/>
                <w:bCs/>
                <w:i w:val="0"/>
                <w:iCs w:val="0"/>
                <w:sz w:val="24"/>
                <w:szCs w:val="24"/>
                <w:lang w:eastAsia="en-US"/>
              </w:rPr>
            </w:pPr>
            <w:r w:rsidRPr="006A3CD8">
              <w:rPr>
                <w:rStyle w:val="FontStyle60"/>
                <w:rFonts w:ascii="Times New Roman" w:hAnsi="Times New Roman" w:cs="Times New Roman"/>
                <w:b w:val="0"/>
                <w:sz w:val="24"/>
                <w:szCs w:val="24"/>
                <w:lang w:eastAsia="en-US"/>
              </w:rPr>
              <w:t>Цельные перемы</w:t>
            </w:r>
            <w:r>
              <w:rPr>
                <w:rStyle w:val="FontStyle60"/>
                <w:rFonts w:ascii="Times New Roman" w:hAnsi="Times New Roman" w:cs="Times New Roman"/>
                <w:b w:val="0"/>
                <w:sz w:val="24"/>
                <w:szCs w:val="24"/>
                <w:lang w:eastAsia="en-US"/>
              </w:rPr>
              <w:t>чки и комбинированные перемычки</w:t>
            </w:r>
          </w:p>
        </w:tc>
      </w:tr>
      <w:tr w:rsidR="006A3CD8" w:rsidRPr="00904B1A" w:rsidTr="006A3CD8">
        <w:trPr>
          <w:trHeight w:val="631"/>
          <w:jc w:val="center"/>
        </w:trPr>
        <w:tc>
          <w:tcPr>
            <w:tcW w:w="1416" w:type="dxa"/>
            <w:tcBorders>
              <w:top w:val="single" w:sz="6" w:space="0" w:color="auto"/>
              <w:left w:val="single" w:sz="6" w:space="0" w:color="auto"/>
              <w:bottom w:val="single" w:sz="6" w:space="0" w:color="auto"/>
              <w:right w:val="single" w:sz="6" w:space="0" w:color="auto"/>
            </w:tcBorders>
          </w:tcPr>
          <w:p w:rsidR="006A3CD8" w:rsidRPr="00904B1A" w:rsidRDefault="006A3CD8" w:rsidP="006A3CD8">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4</w:t>
            </w:r>
          </w:p>
        </w:tc>
        <w:tc>
          <w:tcPr>
            <w:tcW w:w="7752" w:type="dxa"/>
            <w:tcBorders>
              <w:top w:val="single" w:sz="6" w:space="0" w:color="auto"/>
              <w:left w:val="single" w:sz="6" w:space="0" w:color="auto"/>
              <w:bottom w:val="single" w:sz="6" w:space="0" w:color="auto"/>
              <w:right w:val="single" w:sz="6" w:space="0" w:color="auto"/>
            </w:tcBorders>
          </w:tcPr>
          <w:p w:rsidR="006A3CD8" w:rsidRPr="00904B1A" w:rsidRDefault="006A3CD8" w:rsidP="006A3CD8">
            <w:pPr>
              <w:pStyle w:val="Style35"/>
              <w:widowControl/>
              <w:jc w:val="both"/>
              <w:rPr>
                <w:rStyle w:val="FontStyle59"/>
                <w:rFonts w:ascii="Times New Roman" w:hAnsi="Times New Roman" w:cs="Times New Roman"/>
                <w:sz w:val="24"/>
                <w:szCs w:val="24"/>
                <w:lang w:eastAsia="en-US"/>
              </w:rPr>
            </w:pPr>
            <w:proofErr w:type="spellStart"/>
            <w:r w:rsidRPr="00904B1A">
              <w:rPr>
                <w:rStyle w:val="FontStyle59"/>
                <w:rFonts w:ascii="Times New Roman" w:hAnsi="Times New Roman" w:cs="Times New Roman"/>
                <w:sz w:val="24"/>
                <w:szCs w:val="24"/>
                <w:lang w:eastAsia="en-US"/>
              </w:rPr>
              <w:t>Водопоглощение</w:t>
            </w:r>
            <w:proofErr w:type="spellEnd"/>
            <w:r w:rsidRPr="00904B1A">
              <w:rPr>
                <w:rStyle w:val="FontStyle59"/>
                <w:rFonts w:ascii="Times New Roman" w:hAnsi="Times New Roman" w:cs="Times New Roman"/>
                <w:sz w:val="24"/>
                <w:szCs w:val="24"/>
                <w:lang w:eastAsia="en-US"/>
              </w:rPr>
              <w:t xml:space="preserve"> кладочного блока, компонентов из бетона или строительного раствора </w:t>
            </w:r>
          </w:p>
        </w:tc>
      </w:tr>
      <w:tr w:rsidR="006A3CD8" w:rsidRPr="00904B1A" w:rsidTr="007D322F">
        <w:trPr>
          <w:trHeight w:val="365"/>
          <w:jc w:val="center"/>
        </w:trPr>
        <w:tc>
          <w:tcPr>
            <w:tcW w:w="1416" w:type="dxa"/>
            <w:tcBorders>
              <w:top w:val="single" w:sz="6" w:space="0" w:color="auto"/>
              <w:left w:val="single" w:sz="6" w:space="0" w:color="auto"/>
              <w:bottom w:val="single" w:sz="6" w:space="0" w:color="auto"/>
              <w:right w:val="single" w:sz="6" w:space="0" w:color="auto"/>
            </w:tcBorders>
          </w:tcPr>
          <w:p w:rsidR="006A3CD8" w:rsidRPr="00904B1A" w:rsidRDefault="006A3CD8" w:rsidP="006A3CD8">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5</w:t>
            </w:r>
          </w:p>
        </w:tc>
        <w:tc>
          <w:tcPr>
            <w:tcW w:w="7752" w:type="dxa"/>
            <w:tcBorders>
              <w:top w:val="single" w:sz="6" w:space="0" w:color="auto"/>
              <w:left w:val="single" w:sz="6" w:space="0" w:color="auto"/>
              <w:bottom w:val="single" w:sz="6" w:space="0" w:color="auto"/>
              <w:right w:val="single" w:sz="6" w:space="0" w:color="auto"/>
            </w:tcBorders>
          </w:tcPr>
          <w:p w:rsidR="006A3CD8" w:rsidRPr="00904B1A" w:rsidRDefault="006A3CD8" w:rsidP="006A3CD8">
            <w:pPr>
              <w:pStyle w:val="Style35"/>
              <w:widowControl/>
              <w:jc w:val="both"/>
              <w:rPr>
                <w:rStyle w:val="FontStyle59"/>
                <w:rFonts w:ascii="Times New Roman" w:hAnsi="Times New Roman" w:cs="Times New Roman"/>
                <w:sz w:val="24"/>
                <w:szCs w:val="24"/>
                <w:lang w:eastAsia="en-US"/>
              </w:rPr>
            </w:pPr>
            <w:proofErr w:type="spellStart"/>
            <w:r w:rsidRPr="00904B1A">
              <w:rPr>
                <w:rStyle w:val="FontStyle59"/>
                <w:rFonts w:ascii="Times New Roman" w:hAnsi="Times New Roman" w:cs="Times New Roman"/>
                <w:sz w:val="24"/>
                <w:szCs w:val="24"/>
                <w:lang w:eastAsia="en-US"/>
              </w:rPr>
              <w:t>Паронепроницаемость</w:t>
            </w:r>
            <w:proofErr w:type="spellEnd"/>
            <w:r w:rsidRPr="00904B1A">
              <w:rPr>
                <w:rStyle w:val="FontStyle59"/>
                <w:rFonts w:ascii="Times New Roman" w:hAnsi="Times New Roman" w:cs="Times New Roman"/>
                <w:sz w:val="24"/>
                <w:szCs w:val="24"/>
                <w:lang w:eastAsia="en-US"/>
              </w:rPr>
              <w:t>, при необходимости</w:t>
            </w:r>
          </w:p>
        </w:tc>
      </w:tr>
      <w:tr w:rsidR="006A3CD8" w:rsidRPr="00904B1A" w:rsidTr="007D322F">
        <w:trPr>
          <w:trHeight w:val="370"/>
          <w:jc w:val="center"/>
        </w:trPr>
        <w:tc>
          <w:tcPr>
            <w:tcW w:w="1416" w:type="dxa"/>
            <w:tcBorders>
              <w:top w:val="single" w:sz="6" w:space="0" w:color="auto"/>
              <w:left w:val="single" w:sz="6" w:space="0" w:color="auto"/>
              <w:bottom w:val="single" w:sz="6" w:space="0" w:color="auto"/>
              <w:right w:val="single" w:sz="6" w:space="0" w:color="auto"/>
            </w:tcBorders>
          </w:tcPr>
          <w:p w:rsidR="006A3CD8" w:rsidRPr="00904B1A" w:rsidRDefault="006A3CD8" w:rsidP="006A3CD8">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6</w:t>
            </w:r>
          </w:p>
        </w:tc>
        <w:tc>
          <w:tcPr>
            <w:tcW w:w="7752" w:type="dxa"/>
            <w:tcBorders>
              <w:top w:val="single" w:sz="6" w:space="0" w:color="auto"/>
              <w:left w:val="single" w:sz="6" w:space="0" w:color="auto"/>
              <w:bottom w:val="single" w:sz="6" w:space="0" w:color="auto"/>
              <w:right w:val="single" w:sz="6" w:space="0" w:color="auto"/>
            </w:tcBorders>
          </w:tcPr>
          <w:p w:rsidR="006A3CD8" w:rsidRPr="00904B1A" w:rsidRDefault="006A3CD8" w:rsidP="006A3CD8">
            <w:pPr>
              <w:pStyle w:val="Style35"/>
              <w:widowControl/>
              <w:jc w:val="both"/>
              <w:rPr>
                <w:rStyle w:val="FontStyle59"/>
                <w:rFonts w:ascii="Times New Roman" w:hAnsi="Times New Roman" w:cs="Times New Roman"/>
                <w:sz w:val="24"/>
                <w:szCs w:val="24"/>
                <w:vertAlign w:val="superscript"/>
                <w:lang w:eastAsia="en-US"/>
              </w:rPr>
            </w:pPr>
            <w:r w:rsidRPr="00904B1A">
              <w:rPr>
                <w:rStyle w:val="FontStyle59"/>
                <w:rFonts w:ascii="Times New Roman" w:hAnsi="Times New Roman" w:cs="Times New Roman"/>
                <w:sz w:val="24"/>
                <w:szCs w:val="24"/>
                <w:lang w:eastAsia="en-US"/>
              </w:rPr>
              <w:t>Масса в кг и масса перемычки на единицу площади, в кг/м</w:t>
            </w:r>
            <w:proofErr w:type="gramStart"/>
            <w:r w:rsidRPr="00904B1A">
              <w:rPr>
                <w:rStyle w:val="FontStyle59"/>
                <w:rFonts w:ascii="Times New Roman" w:hAnsi="Times New Roman" w:cs="Times New Roman"/>
                <w:sz w:val="24"/>
                <w:szCs w:val="24"/>
                <w:vertAlign w:val="superscript"/>
                <w:lang w:eastAsia="en-US"/>
              </w:rPr>
              <w:t>2</w:t>
            </w:r>
            <w:proofErr w:type="gramEnd"/>
          </w:p>
        </w:tc>
      </w:tr>
      <w:tr w:rsidR="006A3CD8" w:rsidRPr="00904B1A" w:rsidTr="007D322F">
        <w:trPr>
          <w:trHeight w:val="370"/>
          <w:jc w:val="center"/>
        </w:trPr>
        <w:tc>
          <w:tcPr>
            <w:tcW w:w="1416" w:type="dxa"/>
            <w:tcBorders>
              <w:top w:val="single" w:sz="6" w:space="0" w:color="auto"/>
              <w:left w:val="single" w:sz="6" w:space="0" w:color="auto"/>
              <w:bottom w:val="single" w:sz="6" w:space="0" w:color="auto"/>
              <w:right w:val="single" w:sz="6" w:space="0" w:color="auto"/>
            </w:tcBorders>
          </w:tcPr>
          <w:p w:rsidR="006A3CD8" w:rsidRPr="00904B1A" w:rsidRDefault="006A3CD8" w:rsidP="006A3CD8">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7</w:t>
            </w:r>
          </w:p>
        </w:tc>
        <w:tc>
          <w:tcPr>
            <w:tcW w:w="7752" w:type="dxa"/>
            <w:tcBorders>
              <w:top w:val="single" w:sz="6" w:space="0" w:color="auto"/>
              <w:left w:val="single" w:sz="6" w:space="0" w:color="auto"/>
              <w:bottom w:val="single" w:sz="6" w:space="0" w:color="auto"/>
              <w:right w:val="single" w:sz="6" w:space="0" w:color="auto"/>
            </w:tcBorders>
          </w:tcPr>
          <w:p w:rsidR="006A3CD8" w:rsidRPr="00904B1A" w:rsidRDefault="006A3CD8" w:rsidP="006A3CD8">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Морозоустойчивость, при необходимости</w:t>
            </w:r>
          </w:p>
        </w:tc>
      </w:tr>
      <w:tr w:rsidR="006A3CD8" w:rsidRPr="00904B1A" w:rsidTr="007D322F">
        <w:trPr>
          <w:trHeight w:val="370"/>
          <w:jc w:val="center"/>
        </w:trPr>
        <w:tc>
          <w:tcPr>
            <w:tcW w:w="1416" w:type="dxa"/>
            <w:tcBorders>
              <w:top w:val="single" w:sz="6" w:space="0" w:color="auto"/>
              <w:left w:val="single" w:sz="6" w:space="0" w:color="auto"/>
              <w:bottom w:val="single" w:sz="6" w:space="0" w:color="auto"/>
              <w:right w:val="single" w:sz="6" w:space="0" w:color="auto"/>
            </w:tcBorders>
          </w:tcPr>
          <w:p w:rsidR="006A3CD8" w:rsidRPr="00904B1A" w:rsidRDefault="006A3CD8" w:rsidP="006A3CD8">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8</w:t>
            </w:r>
          </w:p>
        </w:tc>
        <w:tc>
          <w:tcPr>
            <w:tcW w:w="7752" w:type="dxa"/>
            <w:tcBorders>
              <w:top w:val="single" w:sz="6" w:space="0" w:color="auto"/>
              <w:left w:val="single" w:sz="6" w:space="0" w:color="auto"/>
              <w:bottom w:val="single" w:sz="6" w:space="0" w:color="auto"/>
              <w:right w:val="single" w:sz="6" w:space="0" w:color="auto"/>
            </w:tcBorders>
          </w:tcPr>
          <w:p w:rsidR="006A3CD8" w:rsidRPr="00904B1A" w:rsidRDefault="006A3CD8" w:rsidP="006A3CD8">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Технические требования к материалу/покрытию в соответствии с нормативным приложением C</w:t>
            </w:r>
          </w:p>
        </w:tc>
      </w:tr>
      <w:tr w:rsidR="006A3CD8" w:rsidRPr="00904B1A" w:rsidTr="007D322F">
        <w:trPr>
          <w:trHeight w:val="370"/>
          <w:jc w:val="center"/>
        </w:trPr>
        <w:tc>
          <w:tcPr>
            <w:tcW w:w="1416" w:type="dxa"/>
            <w:tcBorders>
              <w:top w:val="single" w:sz="6" w:space="0" w:color="auto"/>
              <w:left w:val="single" w:sz="6" w:space="0" w:color="auto"/>
              <w:bottom w:val="single" w:sz="6" w:space="0" w:color="auto"/>
              <w:right w:val="single" w:sz="6" w:space="0" w:color="auto"/>
            </w:tcBorders>
          </w:tcPr>
          <w:p w:rsidR="006A3CD8" w:rsidRPr="00904B1A" w:rsidRDefault="006A3CD8" w:rsidP="006A3CD8">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9</w:t>
            </w:r>
          </w:p>
        </w:tc>
        <w:tc>
          <w:tcPr>
            <w:tcW w:w="7752" w:type="dxa"/>
            <w:tcBorders>
              <w:top w:val="single" w:sz="6" w:space="0" w:color="auto"/>
              <w:left w:val="single" w:sz="6" w:space="0" w:color="auto"/>
              <w:bottom w:val="single" w:sz="6" w:space="0" w:color="auto"/>
              <w:right w:val="single" w:sz="6" w:space="0" w:color="auto"/>
            </w:tcBorders>
          </w:tcPr>
          <w:p w:rsidR="006A3CD8" w:rsidRPr="00904B1A" w:rsidRDefault="006A3CD8" w:rsidP="006A3CD8">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Тепловые характеристики</w:t>
            </w:r>
          </w:p>
        </w:tc>
      </w:tr>
      <w:tr w:rsidR="006A3CD8" w:rsidRPr="00904B1A" w:rsidTr="007D322F">
        <w:trPr>
          <w:trHeight w:val="370"/>
          <w:jc w:val="center"/>
        </w:trPr>
        <w:tc>
          <w:tcPr>
            <w:tcW w:w="1416" w:type="dxa"/>
            <w:tcBorders>
              <w:top w:val="single" w:sz="6" w:space="0" w:color="auto"/>
              <w:left w:val="single" w:sz="6" w:space="0" w:color="auto"/>
              <w:bottom w:val="single" w:sz="6" w:space="0" w:color="auto"/>
              <w:right w:val="single" w:sz="6" w:space="0" w:color="auto"/>
            </w:tcBorders>
          </w:tcPr>
          <w:p w:rsidR="006A3CD8" w:rsidRPr="00904B1A" w:rsidRDefault="006A3CD8" w:rsidP="006A3CD8">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10</w:t>
            </w:r>
          </w:p>
        </w:tc>
        <w:tc>
          <w:tcPr>
            <w:tcW w:w="7752" w:type="dxa"/>
            <w:tcBorders>
              <w:top w:val="single" w:sz="6" w:space="0" w:color="auto"/>
              <w:left w:val="single" w:sz="6" w:space="0" w:color="auto"/>
              <w:bottom w:val="single" w:sz="6" w:space="0" w:color="auto"/>
              <w:right w:val="single" w:sz="6" w:space="0" w:color="auto"/>
            </w:tcBorders>
          </w:tcPr>
          <w:p w:rsidR="006A3CD8" w:rsidRPr="00904B1A" w:rsidRDefault="006A3CD8" w:rsidP="006A3CD8">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Огнестойкость, при необходимости</w:t>
            </w:r>
          </w:p>
        </w:tc>
      </w:tr>
      <w:tr w:rsidR="006A3CD8" w:rsidRPr="00904B1A" w:rsidTr="007D322F">
        <w:trPr>
          <w:trHeight w:val="370"/>
          <w:jc w:val="center"/>
        </w:trPr>
        <w:tc>
          <w:tcPr>
            <w:tcW w:w="1416" w:type="dxa"/>
            <w:tcBorders>
              <w:top w:val="single" w:sz="6" w:space="0" w:color="auto"/>
              <w:left w:val="single" w:sz="6" w:space="0" w:color="auto"/>
              <w:bottom w:val="single" w:sz="6" w:space="0" w:color="auto"/>
              <w:right w:val="single" w:sz="6" w:space="0" w:color="auto"/>
            </w:tcBorders>
          </w:tcPr>
          <w:p w:rsidR="006A3CD8" w:rsidRPr="00904B1A" w:rsidRDefault="006A3CD8" w:rsidP="006A3CD8">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11</w:t>
            </w:r>
          </w:p>
        </w:tc>
        <w:tc>
          <w:tcPr>
            <w:tcW w:w="7752" w:type="dxa"/>
            <w:tcBorders>
              <w:top w:val="single" w:sz="6" w:space="0" w:color="auto"/>
              <w:left w:val="single" w:sz="6" w:space="0" w:color="auto"/>
              <w:bottom w:val="single" w:sz="6" w:space="0" w:color="auto"/>
              <w:right w:val="single" w:sz="6" w:space="0" w:color="auto"/>
            </w:tcBorders>
          </w:tcPr>
          <w:p w:rsidR="006A3CD8" w:rsidRPr="00904B1A" w:rsidRDefault="006A3CD8" w:rsidP="006A3CD8">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Тип перемычки</w:t>
            </w:r>
          </w:p>
        </w:tc>
      </w:tr>
      <w:tr w:rsidR="006A3CD8" w:rsidRPr="00904B1A" w:rsidTr="007D322F">
        <w:trPr>
          <w:trHeight w:val="370"/>
          <w:jc w:val="center"/>
        </w:trPr>
        <w:tc>
          <w:tcPr>
            <w:tcW w:w="1416" w:type="dxa"/>
            <w:tcBorders>
              <w:top w:val="single" w:sz="6" w:space="0" w:color="auto"/>
              <w:left w:val="single" w:sz="6" w:space="0" w:color="auto"/>
              <w:bottom w:val="single" w:sz="6" w:space="0" w:color="auto"/>
              <w:right w:val="single" w:sz="6" w:space="0" w:color="auto"/>
            </w:tcBorders>
          </w:tcPr>
          <w:p w:rsidR="006A3CD8" w:rsidRPr="00904B1A" w:rsidRDefault="006A3CD8" w:rsidP="006A3CD8">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12</w:t>
            </w:r>
          </w:p>
        </w:tc>
        <w:tc>
          <w:tcPr>
            <w:tcW w:w="7752" w:type="dxa"/>
            <w:tcBorders>
              <w:top w:val="single" w:sz="6" w:space="0" w:color="auto"/>
              <w:left w:val="single" w:sz="6" w:space="0" w:color="auto"/>
              <w:bottom w:val="single" w:sz="6" w:space="0" w:color="auto"/>
              <w:right w:val="single" w:sz="6" w:space="0" w:color="auto"/>
            </w:tcBorders>
          </w:tcPr>
          <w:p w:rsidR="006A3CD8" w:rsidRPr="00904B1A" w:rsidRDefault="006A3CD8" w:rsidP="006A3CD8">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 xml:space="preserve">Минимальная глубина заделки, в </w:t>
            </w:r>
            <w:proofErr w:type="gramStart"/>
            <w:r w:rsidRPr="00904B1A">
              <w:rPr>
                <w:rStyle w:val="FontStyle59"/>
                <w:rFonts w:ascii="Times New Roman" w:hAnsi="Times New Roman" w:cs="Times New Roman"/>
                <w:sz w:val="24"/>
                <w:szCs w:val="24"/>
                <w:lang w:eastAsia="en-US"/>
              </w:rPr>
              <w:t>мм</w:t>
            </w:r>
            <w:proofErr w:type="gramEnd"/>
          </w:p>
        </w:tc>
      </w:tr>
      <w:tr w:rsidR="006A3CD8" w:rsidRPr="00904B1A" w:rsidTr="007D322F">
        <w:trPr>
          <w:trHeight w:val="370"/>
          <w:jc w:val="center"/>
        </w:trPr>
        <w:tc>
          <w:tcPr>
            <w:tcW w:w="1416" w:type="dxa"/>
            <w:tcBorders>
              <w:top w:val="single" w:sz="6" w:space="0" w:color="auto"/>
              <w:left w:val="single" w:sz="6" w:space="0" w:color="auto"/>
              <w:bottom w:val="single" w:sz="6" w:space="0" w:color="auto"/>
              <w:right w:val="single" w:sz="6" w:space="0" w:color="auto"/>
            </w:tcBorders>
          </w:tcPr>
          <w:p w:rsidR="006A3CD8" w:rsidRPr="00904B1A" w:rsidRDefault="006A3CD8" w:rsidP="006A3CD8">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13</w:t>
            </w:r>
          </w:p>
        </w:tc>
        <w:tc>
          <w:tcPr>
            <w:tcW w:w="7752" w:type="dxa"/>
            <w:tcBorders>
              <w:top w:val="single" w:sz="6" w:space="0" w:color="auto"/>
              <w:left w:val="single" w:sz="6" w:space="0" w:color="auto"/>
              <w:bottom w:val="single" w:sz="6" w:space="0" w:color="auto"/>
              <w:right w:val="single" w:sz="6" w:space="0" w:color="auto"/>
            </w:tcBorders>
          </w:tcPr>
          <w:p w:rsidR="006A3CD8" w:rsidRPr="00904B1A" w:rsidRDefault="006A3CD8" w:rsidP="006A3CD8">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 xml:space="preserve">Длина, в </w:t>
            </w:r>
            <w:proofErr w:type="gramStart"/>
            <w:r w:rsidRPr="00904B1A">
              <w:rPr>
                <w:rStyle w:val="FontStyle59"/>
                <w:rFonts w:ascii="Times New Roman" w:hAnsi="Times New Roman" w:cs="Times New Roman"/>
                <w:sz w:val="24"/>
                <w:szCs w:val="24"/>
                <w:lang w:eastAsia="en-US"/>
              </w:rPr>
              <w:t>мм</w:t>
            </w:r>
            <w:proofErr w:type="gramEnd"/>
          </w:p>
        </w:tc>
      </w:tr>
      <w:tr w:rsidR="006A3CD8" w:rsidRPr="00904B1A" w:rsidTr="007D322F">
        <w:trPr>
          <w:trHeight w:val="370"/>
          <w:jc w:val="center"/>
        </w:trPr>
        <w:tc>
          <w:tcPr>
            <w:tcW w:w="1416" w:type="dxa"/>
            <w:tcBorders>
              <w:top w:val="single" w:sz="6" w:space="0" w:color="auto"/>
              <w:left w:val="single" w:sz="6" w:space="0" w:color="auto"/>
              <w:bottom w:val="single" w:sz="6" w:space="0" w:color="auto"/>
              <w:right w:val="single" w:sz="6" w:space="0" w:color="auto"/>
            </w:tcBorders>
          </w:tcPr>
          <w:p w:rsidR="006A3CD8" w:rsidRPr="00904B1A" w:rsidRDefault="006A3CD8" w:rsidP="006A3CD8">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14</w:t>
            </w:r>
          </w:p>
        </w:tc>
        <w:tc>
          <w:tcPr>
            <w:tcW w:w="7752" w:type="dxa"/>
            <w:tcBorders>
              <w:top w:val="single" w:sz="6" w:space="0" w:color="auto"/>
              <w:left w:val="single" w:sz="6" w:space="0" w:color="auto"/>
              <w:bottom w:val="single" w:sz="6" w:space="0" w:color="auto"/>
              <w:right w:val="single" w:sz="6" w:space="0" w:color="auto"/>
            </w:tcBorders>
          </w:tcPr>
          <w:p w:rsidR="006A3CD8" w:rsidRPr="00904B1A" w:rsidRDefault="006A3CD8" w:rsidP="006A3CD8">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 xml:space="preserve">Ширина и высота, в </w:t>
            </w:r>
            <w:proofErr w:type="gramStart"/>
            <w:r w:rsidRPr="00904B1A">
              <w:rPr>
                <w:rStyle w:val="FontStyle59"/>
                <w:rFonts w:ascii="Times New Roman" w:hAnsi="Times New Roman" w:cs="Times New Roman"/>
                <w:sz w:val="24"/>
                <w:szCs w:val="24"/>
                <w:lang w:eastAsia="en-US"/>
              </w:rPr>
              <w:t>мм</w:t>
            </w:r>
            <w:proofErr w:type="gramEnd"/>
          </w:p>
        </w:tc>
      </w:tr>
      <w:tr w:rsidR="006A3CD8" w:rsidRPr="00904B1A" w:rsidTr="007D322F">
        <w:trPr>
          <w:trHeight w:val="370"/>
          <w:jc w:val="center"/>
        </w:trPr>
        <w:tc>
          <w:tcPr>
            <w:tcW w:w="1416" w:type="dxa"/>
            <w:tcBorders>
              <w:top w:val="single" w:sz="6" w:space="0" w:color="auto"/>
              <w:left w:val="single" w:sz="6" w:space="0" w:color="auto"/>
              <w:bottom w:val="single" w:sz="6" w:space="0" w:color="auto"/>
              <w:right w:val="single" w:sz="6" w:space="0" w:color="auto"/>
            </w:tcBorders>
          </w:tcPr>
          <w:p w:rsidR="006A3CD8" w:rsidRPr="00904B1A" w:rsidRDefault="006A3CD8" w:rsidP="006A3CD8">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15</w:t>
            </w:r>
          </w:p>
        </w:tc>
        <w:tc>
          <w:tcPr>
            <w:tcW w:w="7752" w:type="dxa"/>
            <w:tcBorders>
              <w:top w:val="single" w:sz="6" w:space="0" w:color="auto"/>
              <w:left w:val="single" w:sz="6" w:space="0" w:color="auto"/>
              <w:bottom w:val="single" w:sz="6" w:space="0" w:color="auto"/>
              <w:right w:val="single" w:sz="6" w:space="0" w:color="auto"/>
            </w:tcBorders>
          </w:tcPr>
          <w:p w:rsidR="006A3CD8" w:rsidRPr="00904B1A" w:rsidRDefault="006A3CD8" w:rsidP="006A3CD8">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Расположение</w:t>
            </w:r>
          </w:p>
        </w:tc>
      </w:tr>
      <w:tr w:rsidR="006A3CD8" w:rsidRPr="00904B1A" w:rsidTr="007D322F">
        <w:trPr>
          <w:trHeight w:val="370"/>
          <w:jc w:val="center"/>
        </w:trPr>
        <w:tc>
          <w:tcPr>
            <w:tcW w:w="1416" w:type="dxa"/>
            <w:tcBorders>
              <w:top w:val="single" w:sz="6" w:space="0" w:color="auto"/>
              <w:left w:val="single" w:sz="6" w:space="0" w:color="auto"/>
              <w:bottom w:val="single" w:sz="6" w:space="0" w:color="auto"/>
              <w:right w:val="single" w:sz="6" w:space="0" w:color="auto"/>
            </w:tcBorders>
          </w:tcPr>
          <w:p w:rsidR="006A3CD8" w:rsidRPr="00904B1A" w:rsidRDefault="006A3CD8" w:rsidP="006A3CD8">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16</w:t>
            </w:r>
          </w:p>
        </w:tc>
        <w:tc>
          <w:tcPr>
            <w:tcW w:w="7752" w:type="dxa"/>
            <w:tcBorders>
              <w:top w:val="single" w:sz="6" w:space="0" w:color="auto"/>
              <w:left w:val="single" w:sz="6" w:space="0" w:color="auto"/>
              <w:bottom w:val="single" w:sz="6" w:space="0" w:color="auto"/>
              <w:right w:val="single" w:sz="6" w:space="0" w:color="auto"/>
            </w:tcBorders>
          </w:tcPr>
          <w:p w:rsidR="006A3CD8" w:rsidRPr="00904B1A" w:rsidRDefault="006A3CD8" w:rsidP="006A3CD8">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Указание о необходимости оштукатуривания железобетонных перемычек и перемычек каменной кладки</w:t>
            </w:r>
          </w:p>
        </w:tc>
      </w:tr>
      <w:tr w:rsidR="006A3CD8" w:rsidRPr="00904B1A" w:rsidTr="00500609">
        <w:trPr>
          <w:trHeight w:val="250"/>
          <w:jc w:val="center"/>
        </w:trPr>
        <w:tc>
          <w:tcPr>
            <w:tcW w:w="1416" w:type="dxa"/>
            <w:tcBorders>
              <w:top w:val="single" w:sz="6" w:space="0" w:color="auto"/>
              <w:left w:val="single" w:sz="6" w:space="0" w:color="auto"/>
              <w:bottom w:val="single" w:sz="6" w:space="0" w:color="auto"/>
              <w:right w:val="single" w:sz="6" w:space="0" w:color="auto"/>
            </w:tcBorders>
          </w:tcPr>
          <w:p w:rsidR="006A3CD8" w:rsidRPr="00904B1A" w:rsidRDefault="006A3CD8" w:rsidP="006A3CD8">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17</w:t>
            </w:r>
          </w:p>
        </w:tc>
        <w:tc>
          <w:tcPr>
            <w:tcW w:w="7752" w:type="dxa"/>
            <w:tcBorders>
              <w:top w:val="single" w:sz="6" w:space="0" w:color="auto"/>
              <w:left w:val="single" w:sz="6" w:space="0" w:color="auto"/>
              <w:bottom w:val="single" w:sz="6" w:space="0" w:color="auto"/>
              <w:right w:val="single" w:sz="6" w:space="0" w:color="auto"/>
            </w:tcBorders>
          </w:tcPr>
          <w:p w:rsidR="006A3CD8" w:rsidRPr="00904B1A" w:rsidRDefault="006A3CD8" w:rsidP="006A3CD8">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Указание о необходимости устройства гидроизоляционного слоя</w:t>
            </w:r>
          </w:p>
        </w:tc>
      </w:tr>
      <w:tr w:rsidR="006A3CD8" w:rsidRPr="00904B1A" w:rsidTr="00500609">
        <w:trPr>
          <w:trHeight w:val="567"/>
          <w:jc w:val="center"/>
        </w:trPr>
        <w:tc>
          <w:tcPr>
            <w:tcW w:w="1416" w:type="dxa"/>
            <w:tcBorders>
              <w:top w:val="single" w:sz="6" w:space="0" w:color="auto"/>
              <w:left w:val="single" w:sz="6" w:space="0" w:color="auto"/>
              <w:bottom w:val="single" w:sz="6" w:space="0" w:color="auto"/>
              <w:right w:val="single" w:sz="6" w:space="0" w:color="auto"/>
            </w:tcBorders>
          </w:tcPr>
          <w:p w:rsidR="006A3CD8" w:rsidRPr="00904B1A" w:rsidRDefault="006A3CD8" w:rsidP="006A3CD8">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18</w:t>
            </w:r>
          </w:p>
        </w:tc>
        <w:tc>
          <w:tcPr>
            <w:tcW w:w="7752" w:type="dxa"/>
            <w:tcBorders>
              <w:top w:val="single" w:sz="6" w:space="0" w:color="auto"/>
              <w:left w:val="single" w:sz="6" w:space="0" w:color="auto"/>
              <w:bottom w:val="single" w:sz="6" w:space="0" w:color="auto"/>
              <w:right w:val="single" w:sz="6" w:space="0" w:color="auto"/>
            </w:tcBorders>
          </w:tcPr>
          <w:p w:rsidR="006A3CD8" w:rsidRPr="00904B1A" w:rsidRDefault="006A3CD8" w:rsidP="006A3CD8">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При необходимости, требования к элементам комбинированной перемычки, не поставляемым в комплекте</w:t>
            </w:r>
          </w:p>
        </w:tc>
      </w:tr>
    </w:tbl>
    <w:p w:rsidR="001C1358" w:rsidRDefault="001C1358" w:rsidP="006A3CD8">
      <w:pPr>
        <w:pStyle w:val="Style29"/>
        <w:widowControl/>
        <w:ind w:firstLine="567"/>
        <w:jc w:val="both"/>
        <w:rPr>
          <w:rStyle w:val="FontStyle74"/>
          <w:rFonts w:ascii="Times New Roman" w:hAnsi="Times New Roman" w:cs="Times New Roman"/>
          <w:b/>
          <w:sz w:val="24"/>
          <w:szCs w:val="24"/>
        </w:rPr>
      </w:pPr>
    </w:p>
    <w:p w:rsidR="006A3CD8" w:rsidRDefault="006A3CD8" w:rsidP="006A3CD8">
      <w:pPr>
        <w:pStyle w:val="Style17"/>
        <w:widowControl/>
        <w:jc w:val="center"/>
        <w:rPr>
          <w:rStyle w:val="FontStyle60"/>
          <w:rFonts w:ascii="Times New Roman" w:hAnsi="Times New Roman" w:cs="Times New Roman"/>
          <w:sz w:val="24"/>
          <w:szCs w:val="24"/>
          <w:lang w:eastAsia="en-US"/>
        </w:rPr>
      </w:pPr>
      <w:r w:rsidRPr="00904B1A">
        <w:rPr>
          <w:rStyle w:val="FontStyle60"/>
          <w:rFonts w:ascii="Times New Roman" w:hAnsi="Times New Roman" w:cs="Times New Roman"/>
          <w:sz w:val="24"/>
          <w:szCs w:val="24"/>
          <w:lang w:eastAsia="en-US"/>
        </w:rPr>
        <w:t xml:space="preserve">Таблица 3 </w:t>
      </w:r>
      <w:r>
        <w:rPr>
          <w:rStyle w:val="FontStyle60"/>
          <w:rFonts w:ascii="Times New Roman" w:hAnsi="Times New Roman" w:cs="Times New Roman"/>
          <w:sz w:val="24"/>
          <w:szCs w:val="24"/>
          <w:lang w:eastAsia="en-US"/>
        </w:rPr>
        <w:t>–</w:t>
      </w:r>
      <w:r w:rsidRPr="00904B1A">
        <w:rPr>
          <w:rStyle w:val="FontStyle60"/>
          <w:rFonts w:ascii="Times New Roman" w:hAnsi="Times New Roman" w:cs="Times New Roman"/>
          <w:sz w:val="24"/>
          <w:szCs w:val="24"/>
          <w:lang w:eastAsia="en-US"/>
        </w:rPr>
        <w:t xml:space="preserve"> Требуемые данные для составных перемычек при заявленной несущей способности</w:t>
      </w:r>
    </w:p>
    <w:p w:rsidR="006A3CD8" w:rsidRPr="00904B1A" w:rsidRDefault="006A3CD8" w:rsidP="006A3CD8">
      <w:pPr>
        <w:pStyle w:val="Style17"/>
        <w:widowControl/>
        <w:jc w:val="center"/>
        <w:rPr>
          <w:rStyle w:val="FontStyle60"/>
          <w:rFonts w:ascii="Times New Roman" w:hAnsi="Times New Roman" w:cs="Times New Roman"/>
          <w:sz w:val="24"/>
          <w:szCs w:val="24"/>
          <w:lang w:eastAsia="en-US"/>
        </w:rPr>
      </w:pPr>
    </w:p>
    <w:tbl>
      <w:tblPr>
        <w:tblW w:w="0" w:type="auto"/>
        <w:jc w:val="center"/>
        <w:tblInd w:w="40" w:type="dxa"/>
        <w:tblLayout w:type="fixed"/>
        <w:tblCellMar>
          <w:left w:w="40" w:type="dxa"/>
          <w:right w:w="40" w:type="dxa"/>
        </w:tblCellMar>
        <w:tblLook w:val="0000" w:firstRow="0" w:lastRow="0" w:firstColumn="0" w:lastColumn="0" w:noHBand="0" w:noVBand="0"/>
      </w:tblPr>
      <w:tblGrid>
        <w:gridCol w:w="1382"/>
        <w:gridCol w:w="7824"/>
      </w:tblGrid>
      <w:tr w:rsidR="006A3CD8" w:rsidRPr="00904B1A" w:rsidTr="000B39CB">
        <w:trPr>
          <w:trHeight w:val="840"/>
          <w:jc w:val="center"/>
        </w:trPr>
        <w:tc>
          <w:tcPr>
            <w:tcW w:w="1382" w:type="dxa"/>
            <w:tcBorders>
              <w:top w:val="single" w:sz="6" w:space="0" w:color="auto"/>
              <w:left w:val="single" w:sz="6" w:space="0" w:color="auto"/>
              <w:bottom w:val="double" w:sz="4" w:space="0" w:color="auto"/>
              <w:right w:val="single" w:sz="6" w:space="0" w:color="auto"/>
            </w:tcBorders>
            <w:vAlign w:val="center"/>
          </w:tcPr>
          <w:p w:rsidR="006A3CD8" w:rsidRPr="006A3CD8" w:rsidRDefault="006A3CD8" w:rsidP="007D322F">
            <w:pPr>
              <w:pStyle w:val="Style18"/>
              <w:widowControl/>
              <w:jc w:val="center"/>
              <w:rPr>
                <w:rStyle w:val="FontStyle62"/>
                <w:rFonts w:ascii="Times New Roman" w:hAnsi="Times New Roman" w:cs="Times New Roman"/>
                <w:i w:val="0"/>
                <w:sz w:val="24"/>
                <w:szCs w:val="24"/>
                <w:lang w:eastAsia="en-US"/>
              </w:rPr>
            </w:pPr>
            <w:r w:rsidRPr="006A3CD8">
              <w:rPr>
                <w:rStyle w:val="FontStyle62"/>
                <w:rFonts w:ascii="Times New Roman" w:hAnsi="Times New Roman" w:cs="Times New Roman"/>
                <w:i w:val="0"/>
                <w:sz w:val="24"/>
                <w:szCs w:val="24"/>
                <w:lang w:eastAsia="en-US"/>
              </w:rPr>
              <w:t>Порядковый номер</w:t>
            </w:r>
          </w:p>
        </w:tc>
        <w:tc>
          <w:tcPr>
            <w:tcW w:w="7824" w:type="dxa"/>
            <w:tcBorders>
              <w:top w:val="single" w:sz="6" w:space="0" w:color="auto"/>
              <w:left w:val="single" w:sz="6" w:space="0" w:color="auto"/>
              <w:bottom w:val="double" w:sz="4" w:space="0" w:color="auto"/>
              <w:right w:val="single" w:sz="6" w:space="0" w:color="auto"/>
            </w:tcBorders>
            <w:vAlign w:val="center"/>
          </w:tcPr>
          <w:p w:rsidR="006A3CD8" w:rsidRPr="006A3CD8" w:rsidRDefault="006A3CD8" w:rsidP="007D322F">
            <w:pPr>
              <w:pStyle w:val="Style18"/>
              <w:widowControl/>
              <w:jc w:val="center"/>
              <w:rPr>
                <w:rStyle w:val="FontStyle62"/>
                <w:rFonts w:ascii="Times New Roman" w:hAnsi="Times New Roman" w:cs="Times New Roman"/>
                <w:i w:val="0"/>
                <w:sz w:val="24"/>
                <w:szCs w:val="24"/>
                <w:lang w:eastAsia="en-US"/>
              </w:rPr>
            </w:pPr>
            <w:r w:rsidRPr="006A3CD8">
              <w:rPr>
                <w:rStyle w:val="FontStyle62"/>
                <w:rFonts w:ascii="Times New Roman" w:hAnsi="Times New Roman" w:cs="Times New Roman"/>
                <w:i w:val="0"/>
                <w:sz w:val="24"/>
                <w:szCs w:val="24"/>
                <w:lang w:eastAsia="en-US"/>
              </w:rPr>
              <w:t>Составные перемычки</w:t>
            </w:r>
          </w:p>
        </w:tc>
      </w:tr>
      <w:tr w:rsidR="006A3CD8" w:rsidRPr="00904B1A" w:rsidTr="000B39CB">
        <w:trPr>
          <w:trHeight w:val="370"/>
          <w:jc w:val="center"/>
        </w:trPr>
        <w:tc>
          <w:tcPr>
            <w:tcW w:w="1382" w:type="dxa"/>
            <w:tcBorders>
              <w:top w:val="double" w:sz="4" w:space="0" w:color="auto"/>
              <w:left w:val="single" w:sz="6" w:space="0" w:color="auto"/>
              <w:bottom w:val="single" w:sz="6" w:space="0" w:color="auto"/>
              <w:right w:val="single" w:sz="6" w:space="0" w:color="auto"/>
            </w:tcBorders>
          </w:tcPr>
          <w:p w:rsidR="006A3CD8" w:rsidRPr="00904B1A" w:rsidRDefault="006A3CD8" w:rsidP="007D322F">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1</w:t>
            </w:r>
          </w:p>
        </w:tc>
        <w:tc>
          <w:tcPr>
            <w:tcW w:w="7824" w:type="dxa"/>
            <w:tcBorders>
              <w:top w:val="double" w:sz="4" w:space="0" w:color="auto"/>
              <w:left w:val="single" w:sz="6" w:space="0" w:color="auto"/>
              <w:bottom w:val="single" w:sz="6" w:space="0" w:color="auto"/>
              <w:right w:val="single" w:sz="6" w:space="0" w:color="auto"/>
            </w:tcBorders>
          </w:tcPr>
          <w:p w:rsidR="006A3CD8" w:rsidRPr="00904B1A" w:rsidRDefault="006A3CD8" w:rsidP="007D322F">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Несущая способность, в кН/м</w:t>
            </w:r>
          </w:p>
        </w:tc>
      </w:tr>
      <w:tr w:rsidR="006A3CD8" w:rsidRPr="00904B1A" w:rsidTr="007D322F">
        <w:trPr>
          <w:trHeight w:val="370"/>
          <w:jc w:val="center"/>
        </w:trPr>
        <w:tc>
          <w:tcPr>
            <w:tcW w:w="1382" w:type="dxa"/>
            <w:tcBorders>
              <w:top w:val="single" w:sz="6" w:space="0" w:color="auto"/>
              <w:left w:val="single" w:sz="6" w:space="0" w:color="auto"/>
              <w:bottom w:val="single" w:sz="6" w:space="0" w:color="auto"/>
              <w:right w:val="single" w:sz="6" w:space="0" w:color="auto"/>
            </w:tcBorders>
          </w:tcPr>
          <w:p w:rsidR="006A3CD8" w:rsidRPr="00904B1A" w:rsidRDefault="006A3CD8" w:rsidP="007D322F">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2</w:t>
            </w:r>
          </w:p>
        </w:tc>
        <w:tc>
          <w:tcPr>
            <w:tcW w:w="7824" w:type="dxa"/>
            <w:tcBorders>
              <w:top w:val="single" w:sz="6" w:space="0" w:color="auto"/>
              <w:left w:val="single" w:sz="6" w:space="0" w:color="auto"/>
              <w:bottom w:val="single" w:sz="6" w:space="0" w:color="auto"/>
              <w:right w:val="single" w:sz="6" w:space="0" w:color="auto"/>
            </w:tcBorders>
          </w:tcPr>
          <w:p w:rsidR="006A3CD8" w:rsidRPr="00904B1A" w:rsidRDefault="006A3CD8" w:rsidP="007D322F">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Вид разрушения, при необходимости</w:t>
            </w:r>
          </w:p>
        </w:tc>
      </w:tr>
      <w:tr w:rsidR="006A3CD8" w:rsidRPr="00904B1A" w:rsidTr="007D322F">
        <w:trPr>
          <w:trHeight w:val="370"/>
          <w:jc w:val="center"/>
        </w:trPr>
        <w:tc>
          <w:tcPr>
            <w:tcW w:w="1382" w:type="dxa"/>
            <w:tcBorders>
              <w:top w:val="single" w:sz="6" w:space="0" w:color="auto"/>
              <w:left w:val="single" w:sz="6" w:space="0" w:color="auto"/>
              <w:bottom w:val="single" w:sz="6" w:space="0" w:color="auto"/>
              <w:right w:val="single" w:sz="6" w:space="0" w:color="auto"/>
            </w:tcBorders>
          </w:tcPr>
          <w:p w:rsidR="006A3CD8" w:rsidRPr="00904B1A" w:rsidRDefault="006A3CD8" w:rsidP="007D322F">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3</w:t>
            </w:r>
          </w:p>
        </w:tc>
        <w:tc>
          <w:tcPr>
            <w:tcW w:w="7824" w:type="dxa"/>
            <w:tcBorders>
              <w:top w:val="single" w:sz="6" w:space="0" w:color="auto"/>
              <w:left w:val="single" w:sz="6" w:space="0" w:color="auto"/>
              <w:bottom w:val="single" w:sz="6" w:space="0" w:color="auto"/>
              <w:right w:val="single" w:sz="6" w:space="0" w:color="auto"/>
            </w:tcBorders>
          </w:tcPr>
          <w:p w:rsidR="006A3CD8" w:rsidRPr="00904B1A" w:rsidRDefault="006A3CD8" w:rsidP="007D322F">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 xml:space="preserve">Прогиб </w:t>
            </w:r>
            <w:proofErr w:type="spellStart"/>
            <w:r w:rsidRPr="005F63EB">
              <w:rPr>
                <w:rStyle w:val="FontStyle59"/>
                <w:rFonts w:ascii="Times New Roman" w:hAnsi="Times New Roman" w:cs="Times New Roman"/>
                <w:i/>
                <w:sz w:val="24"/>
                <w:szCs w:val="24"/>
                <w:lang w:eastAsia="en-US"/>
              </w:rPr>
              <w:t>δ</w:t>
            </w:r>
            <w:r w:rsidRPr="00904B1A">
              <w:rPr>
                <w:rStyle w:val="FontStyle61"/>
                <w:rFonts w:ascii="Times New Roman" w:hAnsi="Times New Roman" w:cs="Times New Roman"/>
                <w:sz w:val="24"/>
                <w:szCs w:val="24"/>
                <w:vertAlign w:val="subscript"/>
                <w:lang w:eastAsia="en-US"/>
              </w:rPr>
              <w:t>dv</w:t>
            </w:r>
            <w:proofErr w:type="spellEnd"/>
            <w:r w:rsidRPr="00904B1A">
              <w:rPr>
                <w:rStyle w:val="FontStyle61"/>
                <w:rFonts w:ascii="Times New Roman" w:hAnsi="Times New Roman" w:cs="Times New Roman"/>
                <w:sz w:val="24"/>
                <w:szCs w:val="24"/>
                <w:lang w:eastAsia="en-US"/>
              </w:rPr>
              <w:t xml:space="preserve"> и</w:t>
            </w:r>
            <w:r w:rsidRPr="00904B1A">
              <w:rPr>
                <w:rStyle w:val="FontStyle59"/>
                <w:rFonts w:ascii="Times New Roman" w:hAnsi="Times New Roman" w:cs="Times New Roman"/>
                <w:sz w:val="24"/>
                <w:szCs w:val="24"/>
                <w:lang w:eastAsia="en-US"/>
              </w:rPr>
              <w:t xml:space="preserve"> </w:t>
            </w:r>
            <w:proofErr w:type="spellStart"/>
            <w:r w:rsidRPr="005F63EB">
              <w:rPr>
                <w:rStyle w:val="FontStyle59"/>
                <w:rFonts w:ascii="Times New Roman" w:hAnsi="Times New Roman" w:cs="Times New Roman"/>
                <w:i/>
                <w:sz w:val="24"/>
                <w:szCs w:val="24"/>
                <w:lang w:eastAsia="en-US"/>
              </w:rPr>
              <w:t>δ</w:t>
            </w:r>
            <w:r w:rsidRPr="00904B1A">
              <w:rPr>
                <w:rStyle w:val="FontStyle61"/>
                <w:rFonts w:ascii="Times New Roman" w:hAnsi="Times New Roman" w:cs="Times New Roman"/>
                <w:sz w:val="24"/>
                <w:szCs w:val="24"/>
                <w:vertAlign w:val="subscript"/>
                <w:lang w:eastAsia="en-US"/>
              </w:rPr>
              <w:t>dh</w:t>
            </w:r>
            <w:proofErr w:type="spellEnd"/>
            <w:r w:rsidRPr="00904B1A">
              <w:rPr>
                <w:rStyle w:val="FontStyle61"/>
                <w:rFonts w:ascii="Times New Roman" w:hAnsi="Times New Roman" w:cs="Times New Roman"/>
                <w:sz w:val="24"/>
                <w:szCs w:val="24"/>
                <w:lang w:eastAsia="en-US"/>
              </w:rPr>
              <w:t xml:space="preserve">, </w:t>
            </w:r>
            <w:r w:rsidRPr="00904B1A">
              <w:rPr>
                <w:rStyle w:val="FontStyle59"/>
                <w:rFonts w:ascii="Times New Roman" w:hAnsi="Times New Roman" w:cs="Times New Roman"/>
                <w:sz w:val="24"/>
                <w:szCs w:val="24"/>
                <w:lang w:eastAsia="en-US"/>
              </w:rPr>
              <w:t>при необходимости, при одной трети несущей способности</w:t>
            </w:r>
          </w:p>
        </w:tc>
      </w:tr>
      <w:tr w:rsidR="006A3CD8" w:rsidRPr="00904B1A" w:rsidTr="007D322F">
        <w:trPr>
          <w:trHeight w:val="370"/>
          <w:jc w:val="center"/>
        </w:trPr>
        <w:tc>
          <w:tcPr>
            <w:tcW w:w="1382" w:type="dxa"/>
            <w:tcBorders>
              <w:top w:val="single" w:sz="6" w:space="0" w:color="auto"/>
              <w:left w:val="single" w:sz="6" w:space="0" w:color="auto"/>
              <w:bottom w:val="single" w:sz="6" w:space="0" w:color="auto"/>
              <w:right w:val="single" w:sz="6" w:space="0" w:color="auto"/>
            </w:tcBorders>
          </w:tcPr>
          <w:p w:rsidR="006A3CD8" w:rsidRPr="00904B1A" w:rsidRDefault="006A3CD8" w:rsidP="007D322F">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4</w:t>
            </w:r>
          </w:p>
        </w:tc>
        <w:tc>
          <w:tcPr>
            <w:tcW w:w="7824" w:type="dxa"/>
            <w:tcBorders>
              <w:top w:val="single" w:sz="6" w:space="0" w:color="auto"/>
              <w:left w:val="single" w:sz="6" w:space="0" w:color="auto"/>
              <w:bottom w:val="single" w:sz="6" w:space="0" w:color="auto"/>
              <w:right w:val="single" w:sz="6" w:space="0" w:color="auto"/>
            </w:tcBorders>
          </w:tcPr>
          <w:p w:rsidR="006A3CD8" w:rsidRPr="00904B1A" w:rsidRDefault="006A3CD8" w:rsidP="007D322F">
            <w:pPr>
              <w:pStyle w:val="Style35"/>
              <w:widowControl/>
              <w:jc w:val="both"/>
              <w:rPr>
                <w:rStyle w:val="FontStyle59"/>
                <w:rFonts w:ascii="Times New Roman" w:hAnsi="Times New Roman" w:cs="Times New Roman"/>
                <w:sz w:val="24"/>
                <w:szCs w:val="24"/>
                <w:lang w:eastAsia="en-US"/>
              </w:rPr>
            </w:pPr>
            <w:proofErr w:type="spellStart"/>
            <w:r w:rsidRPr="00904B1A">
              <w:rPr>
                <w:rStyle w:val="FontStyle59"/>
                <w:rFonts w:ascii="Times New Roman" w:hAnsi="Times New Roman" w:cs="Times New Roman"/>
                <w:sz w:val="24"/>
                <w:szCs w:val="24"/>
                <w:lang w:eastAsia="en-US"/>
              </w:rPr>
              <w:t>Водопоглощение</w:t>
            </w:r>
            <w:proofErr w:type="spellEnd"/>
            <w:r w:rsidRPr="00904B1A">
              <w:rPr>
                <w:rStyle w:val="FontStyle59"/>
                <w:rFonts w:ascii="Times New Roman" w:hAnsi="Times New Roman" w:cs="Times New Roman"/>
                <w:sz w:val="24"/>
                <w:szCs w:val="24"/>
                <w:lang w:eastAsia="en-US"/>
              </w:rPr>
              <w:t xml:space="preserve"> кладочного блока, компонентов из бетона или строительного раствора</w:t>
            </w:r>
          </w:p>
        </w:tc>
      </w:tr>
      <w:tr w:rsidR="006A3CD8" w:rsidRPr="00904B1A" w:rsidTr="00500609">
        <w:trPr>
          <w:trHeight w:val="304"/>
          <w:jc w:val="center"/>
        </w:trPr>
        <w:tc>
          <w:tcPr>
            <w:tcW w:w="1382" w:type="dxa"/>
            <w:tcBorders>
              <w:top w:val="single" w:sz="6" w:space="0" w:color="auto"/>
              <w:left w:val="single" w:sz="6" w:space="0" w:color="auto"/>
              <w:bottom w:val="single" w:sz="6" w:space="0" w:color="auto"/>
              <w:right w:val="single" w:sz="6" w:space="0" w:color="auto"/>
            </w:tcBorders>
          </w:tcPr>
          <w:p w:rsidR="006A3CD8" w:rsidRPr="00904B1A" w:rsidRDefault="006A3CD8" w:rsidP="007D322F">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5</w:t>
            </w:r>
          </w:p>
        </w:tc>
        <w:tc>
          <w:tcPr>
            <w:tcW w:w="7824" w:type="dxa"/>
            <w:tcBorders>
              <w:top w:val="single" w:sz="6" w:space="0" w:color="auto"/>
              <w:left w:val="single" w:sz="6" w:space="0" w:color="auto"/>
              <w:bottom w:val="single" w:sz="6" w:space="0" w:color="auto"/>
              <w:right w:val="single" w:sz="6" w:space="0" w:color="auto"/>
            </w:tcBorders>
          </w:tcPr>
          <w:p w:rsidR="006A3CD8" w:rsidRPr="00904B1A" w:rsidRDefault="006A3CD8" w:rsidP="007D322F">
            <w:pPr>
              <w:pStyle w:val="Style35"/>
              <w:widowControl/>
              <w:jc w:val="both"/>
              <w:rPr>
                <w:rStyle w:val="FontStyle59"/>
                <w:rFonts w:ascii="Times New Roman" w:hAnsi="Times New Roman" w:cs="Times New Roman"/>
                <w:sz w:val="24"/>
                <w:szCs w:val="24"/>
                <w:lang w:eastAsia="en-US"/>
              </w:rPr>
            </w:pPr>
            <w:proofErr w:type="spellStart"/>
            <w:r w:rsidRPr="00904B1A">
              <w:rPr>
                <w:rStyle w:val="FontStyle59"/>
                <w:rFonts w:ascii="Times New Roman" w:hAnsi="Times New Roman" w:cs="Times New Roman"/>
                <w:sz w:val="24"/>
                <w:szCs w:val="24"/>
                <w:lang w:eastAsia="en-US"/>
              </w:rPr>
              <w:t>Паронепроницаемость</w:t>
            </w:r>
            <w:proofErr w:type="spellEnd"/>
            <w:r w:rsidRPr="00904B1A">
              <w:rPr>
                <w:rStyle w:val="FontStyle59"/>
                <w:rFonts w:ascii="Times New Roman" w:hAnsi="Times New Roman" w:cs="Times New Roman"/>
                <w:sz w:val="24"/>
                <w:szCs w:val="24"/>
                <w:lang w:eastAsia="en-US"/>
              </w:rPr>
              <w:t>, при необходимости</w:t>
            </w:r>
          </w:p>
        </w:tc>
      </w:tr>
      <w:tr w:rsidR="006A3CD8" w:rsidRPr="00904B1A" w:rsidTr="007D322F">
        <w:trPr>
          <w:trHeight w:val="370"/>
          <w:jc w:val="center"/>
        </w:trPr>
        <w:tc>
          <w:tcPr>
            <w:tcW w:w="1382" w:type="dxa"/>
            <w:tcBorders>
              <w:top w:val="single" w:sz="6" w:space="0" w:color="auto"/>
              <w:left w:val="single" w:sz="6" w:space="0" w:color="auto"/>
              <w:bottom w:val="single" w:sz="6" w:space="0" w:color="auto"/>
              <w:right w:val="single" w:sz="6" w:space="0" w:color="auto"/>
            </w:tcBorders>
          </w:tcPr>
          <w:p w:rsidR="006A3CD8" w:rsidRPr="00904B1A" w:rsidRDefault="006A3CD8" w:rsidP="007D322F">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6</w:t>
            </w:r>
          </w:p>
        </w:tc>
        <w:tc>
          <w:tcPr>
            <w:tcW w:w="7824" w:type="dxa"/>
            <w:tcBorders>
              <w:top w:val="single" w:sz="6" w:space="0" w:color="auto"/>
              <w:left w:val="single" w:sz="6" w:space="0" w:color="auto"/>
              <w:bottom w:val="single" w:sz="6" w:space="0" w:color="auto"/>
              <w:right w:val="single" w:sz="6" w:space="0" w:color="auto"/>
            </w:tcBorders>
          </w:tcPr>
          <w:p w:rsidR="006A3CD8" w:rsidRPr="00904B1A" w:rsidRDefault="006A3CD8" w:rsidP="007D322F">
            <w:pPr>
              <w:pStyle w:val="Style35"/>
              <w:widowControl/>
              <w:jc w:val="both"/>
              <w:rPr>
                <w:rStyle w:val="FontStyle59"/>
                <w:rFonts w:ascii="Times New Roman" w:hAnsi="Times New Roman" w:cs="Times New Roman"/>
                <w:sz w:val="24"/>
                <w:szCs w:val="24"/>
                <w:vertAlign w:val="superscript"/>
                <w:lang w:eastAsia="en-US"/>
              </w:rPr>
            </w:pPr>
            <w:r w:rsidRPr="00904B1A">
              <w:rPr>
                <w:rStyle w:val="FontStyle59"/>
                <w:rFonts w:ascii="Times New Roman" w:hAnsi="Times New Roman" w:cs="Times New Roman"/>
                <w:sz w:val="24"/>
                <w:szCs w:val="24"/>
                <w:lang w:eastAsia="en-US"/>
              </w:rPr>
              <w:t>Масса на единицу площади вертикальной плоскости одного элемента перемычки заводского изготовления, в кг/м</w:t>
            </w:r>
            <w:proofErr w:type="gramStart"/>
            <w:r w:rsidRPr="00904B1A">
              <w:rPr>
                <w:rStyle w:val="FontStyle59"/>
                <w:rFonts w:ascii="Times New Roman" w:hAnsi="Times New Roman" w:cs="Times New Roman"/>
                <w:sz w:val="24"/>
                <w:szCs w:val="24"/>
                <w:vertAlign w:val="superscript"/>
                <w:lang w:eastAsia="en-US"/>
              </w:rPr>
              <w:t>2</w:t>
            </w:r>
            <w:proofErr w:type="gramEnd"/>
          </w:p>
        </w:tc>
      </w:tr>
      <w:tr w:rsidR="006A3CD8" w:rsidRPr="00904B1A" w:rsidTr="00500609">
        <w:trPr>
          <w:trHeight w:val="332"/>
          <w:jc w:val="center"/>
        </w:trPr>
        <w:tc>
          <w:tcPr>
            <w:tcW w:w="1382" w:type="dxa"/>
            <w:tcBorders>
              <w:top w:val="single" w:sz="6" w:space="0" w:color="auto"/>
              <w:left w:val="single" w:sz="6" w:space="0" w:color="auto"/>
              <w:bottom w:val="single" w:sz="6" w:space="0" w:color="auto"/>
              <w:right w:val="single" w:sz="6" w:space="0" w:color="auto"/>
            </w:tcBorders>
          </w:tcPr>
          <w:p w:rsidR="006A3CD8" w:rsidRPr="00904B1A" w:rsidRDefault="006A3CD8" w:rsidP="007D322F">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7</w:t>
            </w:r>
          </w:p>
        </w:tc>
        <w:tc>
          <w:tcPr>
            <w:tcW w:w="7824" w:type="dxa"/>
            <w:tcBorders>
              <w:top w:val="single" w:sz="6" w:space="0" w:color="auto"/>
              <w:left w:val="single" w:sz="6" w:space="0" w:color="auto"/>
              <w:bottom w:val="single" w:sz="6" w:space="0" w:color="auto"/>
              <w:right w:val="single" w:sz="6" w:space="0" w:color="auto"/>
            </w:tcBorders>
          </w:tcPr>
          <w:p w:rsidR="006A3CD8" w:rsidRPr="00904B1A" w:rsidRDefault="006A3CD8" w:rsidP="007D322F">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Морозоустойчивость, при необходимости</w:t>
            </w:r>
          </w:p>
        </w:tc>
      </w:tr>
      <w:tr w:rsidR="006A3CD8" w:rsidRPr="00904B1A" w:rsidTr="00312DD5">
        <w:trPr>
          <w:trHeight w:val="265"/>
          <w:jc w:val="center"/>
        </w:trPr>
        <w:tc>
          <w:tcPr>
            <w:tcW w:w="1382" w:type="dxa"/>
            <w:tcBorders>
              <w:top w:val="single" w:sz="6" w:space="0" w:color="auto"/>
              <w:left w:val="single" w:sz="6" w:space="0" w:color="auto"/>
              <w:right w:val="single" w:sz="6" w:space="0" w:color="auto"/>
            </w:tcBorders>
          </w:tcPr>
          <w:p w:rsidR="006A3CD8" w:rsidRPr="00904B1A" w:rsidRDefault="006A3CD8" w:rsidP="007D322F">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8</w:t>
            </w:r>
          </w:p>
        </w:tc>
        <w:tc>
          <w:tcPr>
            <w:tcW w:w="7824" w:type="dxa"/>
            <w:tcBorders>
              <w:top w:val="single" w:sz="6" w:space="0" w:color="auto"/>
              <w:left w:val="single" w:sz="6" w:space="0" w:color="auto"/>
              <w:right w:val="single" w:sz="6" w:space="0" w:color="auto"/>
            </w:tcBorders>
          </w:tcPr>
          <w:p w:rsidR="006A3CD8" w:rsidRPr="00904B1A" w:rsidRDefault="006A3CD8" w:rsidP="007D322F">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Технические требования к материалу/покрытию в соответствии с приложением C, марка стали и класс прочности бетона, в зависимости от того, какой параметр является определяющим для перемычки</w:t>
            </w:r>
          </w:p>
        </w:tc>
      </w:tr>
      <w:tr w:rsidR="00500609" w:rsidRPr="00904B1A" w:rsidTr="00312DD5">
        <w:trPr>
          <w:trHeight w:val="370"/>
          <w:jc w:val="center"/>
        </w:trPr>
        <w:tc>
          <w:tcPr>
            <w:tcW w:w="9206" w:type="dxa"/>
            <w:gridSpan w:val="2"/>
            <w:tcBorders>
              <w:bottom w:val="single" w:sz="6" w:space="0" w:color="auto"/>
            </w:tcBorders>
          </w:tcPr>
          <w:p w:rsidR="00500609" w:rsidRPr="00312DD5" w:rsidRDefault="00312DD5" w:rsidP="00EB3FDF">
            <w:pPr>
              <w:pStyle w:val="Style35"/>
              <w:widowControl/>
              <w:ind w:firstLine="27"/>
              <w:jc w:val="center"/>
              <w:rPr>
                <w:rStyle w:val="FontStyle59"/>
                <w:rFonts w:ascii="Times New Roman" w:hAnsi="Times New Roman" w:cs="Times New Roman"/>
                <w:i/>
                <w:sz w:val="24"/>
                <w:szCs w:val="24"/>
                <w:lang w:eastAsia="en-US"/>
              </w:rPr>
            </w:pPr>
            <w:r w:rsidRPr="00EB3FDF">
              <w:rPr>
                <w:rStyle w:val="FontStyle59"/>
                <w:rFonts w:ascii="Times New Roman" w:hAnsi="Times New Roman" w:cs="Times New Roman"/>
                <w:i/>
                <w:sz w:val="24"/>
                <w:szCs w:val="24"/>
                <w:lang w:eastAsia="en-US"/>
              </w:rPr>
              <w:lastRenderedPageBreak/>
              <w:t>Окончание таблицы 3</w:t>
            </w:r>
          </w:p>
          <w:p w:rsidR="00312DD5" w:rsidRPr="00904B1A" w:rsidRDefault="00312DD5" w:rsidP="00312DD5">
            <w:pPr>
              <w:pStyle w:val="Style35"/>
              <w:widowControl/>
              <w:ind w:firstLine="594"/>
              <w:jc w:val="both"/>
              <w:rPr>
                <w:rStyle w:val="FontStyle59"/>
                <w:rFonts w:ascii="Times New Roman" w:hAnsi="Times New Roman" w:cs="Times New Roman"/>
                <w:sz w:val="24"/>
                <w:szCs w:val="24"/>
                <w:lang w:eastAsia="en-US"/>
              </w:rPr>
            </w:pPr>
          </w:p>
        </w:tc>
      </w:tr>
      <w:tr w:rsidR="00500609" w:rsidRPr="00904B1A" w:rsidTr="00DE1320">
        <w:trPr>
          <w:trHeight w:val="840"/>
          <w:jc w:val="center"/>
        </w:trPr>
        <w:tc>
          <w:tcPr>
            <w:tcW w:w="1382" w:type="dxa"/>
            <w:tcBorders>
              <w:top w:val="single" w:sz="6" w:space="0" w:color="auto"/>
              <w:left w:val="single" w:sz="6" w:space="0" w:color="auto"/>
              <w:bottom w:val="double" w:sz="4" w:space="0" w:color="auto"/>
              <w:right w:val="single" w:sz="6" w:space="0" w:color="auto"/>
            </w:tcBorders>
            <w:vAlign w:val="center"/>
          </w:tcPr>
          <w:p w:rsidR="00500609" w:rsidRPr="006A3CD8" w:rsidRDefault="00500609" w:rsidP="00DE1320">
            <w:pPr>
              <w:pStyle w:val="Style18"/>
              <w:widowControl/>
              <w:jc w:val="center"/>
              <w:rPr>
                <w:rStyle w:val="FontStyle62"/>
                <w:rFonts w:ascii="Times New Roman" w:hAnsi="Times New Roman" w:cs="Times New Roman"/>
                <w:i w:val="0"/>
                <w:sz w:val="24"/>
                <w:szCs w:val="24"/>
                <w:lang w:eastAsia="en-US"/>
              </w:rPr>
            </w:pPr>
            <w:r w:rsidRPr="006A3CD8">
              <w:rPr>
                <w:rStyle w:val="FontStyle62"/>
                <w:rFonts w:ascii="Times New Roman" w:hAnsi="Times New Roman" w:cs="Times New Roman"/>
                <w:i w:val="0"/>
                <w:sz w:val="24"/>
                <w:szCs w:val="24"/>
                <w:lang w:eastAsia="en-US"/>
              </w:rPr>
              <w:t>Порядковый номер</w:t>
            </w:r>
          </w:p>
        </w:tc>
        <w:tc>
          <w:tcPr>
            <w:tcW w:w="7824" w:type="dxa"/>
            <w:tcBorders>
              <w:top w:val="single" w:sz="6" w:space="0" w:color="auto"/>
              <w:left w:val="single" w:sz="6" w:space="0" w:color="auto"/>
              <w:bottom w:val="double" w:sz="4" w:space="0" w:color="auto"/>
              <w:right w:val="single" w:sz="6" w:space="0" w:color="auto"/>
            </w:tcBorders>
            <w:vAlign w:val="center"/>
          </w:tcPr>
          <w:p w:rsidR="00500609" w:rsidRPr="006A3CD8" w:rsidRDefault="00500609" w:rsidP="00DE1320">
            <w:pPr>
              <w:pStyle w:val="Style18"/>
              <w:widowControl/>
              <w:jc w:val="center"/>
              <w:rPr>
                <w:rStyle w:val="FontStyle62"/>
                <w:rFonts w:ascii="Times New Roman" w:hAnsi="Times New Roman" w:cs="Times New Roman"/>
                <w:i w:val="0"/>
                <w:sz w:val="24"/>
                <w:szCs w:val="24"/>
                <w:lang w:eastAsia="en-US"/>
              </w:rPr>
            </w:pPr>
            <w:r w:rsidRPr="006A3CD8">
              <w:rPr>
                <w:rStyle w:val="FontStyle62"/>
                <w:rFonts w:ascii="Times New Roman" w:hAnsi="Times New Roman" w:cs="Times New Roman"/>
                <w:i w:val="0"/>
                <w:sz w:val="24"/>
                <w:szCs w:val="24"/>
                <w:lang w:eastAsia="en-US"/>
              </w:rPr>
              <w:t>Составные перемычки</w:t>
            </w:r>
          </w:p>
        </w:tc>
      </w:tr>
      <w:tr w:rsidR="006A3CD8" w:rsidRPr="00904B1A" w:rsidTr="007D322F">
        <w:trPr>
          <w:trHeight w:val="370"/>
          <w:jc w:val="center"/>
        </w:trPr>
        <w:tc>
          <w:tcPr>
            <w:tcW w:w="1382" w:type="dxa"/>
            <w:tcBorders>
              <w:top w:val="single" w:sz="6" w:space="0" w:color="auto"/>
              <w:left w:val="single" w:sz="6" w:space="0" w:color="auto"/>
              <w:bottom w:val="single" w:sz="6" w:space="0" w:color="auto"/>
              <w:right w:val="single" w:sz="6" w:space="0" w:color="auto"/>
            </w:tcBorders>
          </w:tcPr>
          <w:p w:rsidR="006A3CD8" w:rsidRPr="00904B1A" w:rsidRDefault="006A3CD8" w:rsidP="007D322F">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9</w:t>
            </w:r>
          </w:p>
        </w:tc>
        <w:tc>
          <w:tcPr>
            <w:tcW w:w="7824" w:type="dxa"/>
            <w:tcBorders>
              <w:top w:val="single" w:sz="6" w:space="0" w:color="auto"/>
              <w:left w:val="single" w:sz="6" w:space="0" w:color="auto"/>
              <w:bottom w:val="single" w:sz="6" w:space="0" w:color="auto"/>
              <w:right w:val="single" w:sz="6" w:space="0" w:color="auto"/>
            </w:tcBorders>
          </w:tcPr>
          <w:p w:rsidR="006A3CD8" w:rsidRPr="00904B1A" w:rsidRDefault="006A3CD8" w:rsidP="007D322F">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Тепловые характеристики</w:t>
            </w:r>
          </w:p>
        </w:tc>
      </w:tr>
      <w:tr w:rsidR="006A3CD8" w:rsidRPr="00904B1A" w:rsidTr="007D322F">
        <w:trPr>
          <w:trHeight w:val="370"/>
          <w:jc w:val="center"/>
        </w:trPr>
        <w:tc>
          <w:tcPr>
            <w:tcW w:w="1382" w:type="dxa"/>
            <w:tcBorders>
              <w:top w:val="single" w:sz="6" w:space="0" w:color="auto"/>
              <w:left w:val="single" w:sz="6" w:space="0" w:color="auto"/>
              <w:bottom w:val="single" w:sz="6" w:space="0" w:color="auto"/>
              <w:right w:val="single" w:sz="6" w:space="0" w:color="auto"/>
            </w:tcBorders>
          </w:tcPr>
          <w:p w:rsidR="006A3CD8" w:rsidRPr="00904B1A" w:rsidRDefault="006A3CD8" w:rsidP="007D322F">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10</w:t>
            </w:r>
          </w:p>
        </w:tc>
        <w:tc>
          <w:tcPr>
            <w:tcW w:w="7824" w:type="dxa"/>
            <w:tcBorders>
              <w:top w:val="single" w:sz="6" w:space="0" w:color="auto"/>
              <w:left w:val="single" w:sz="6" w:space="0" w:color="auto"/>
              <w:bottom w:val="single" w:sz="6" w:space="0" w:color="auto"/>
              <w:right w:val="single" w:sz="6" w:space="0" w:color="auto"/>
            </w:tcBorders>
          </w:tcPr>
          <w:p w:rsidR="006A3CD8" w:rsidRPr="00904B1A" w:rsidRDefault="006A3CD8" w:rsidP="007D322F">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Огнестойкость</w:t>
            </w:r>
          </w:p>
        </w:tc>
      </w:tr>
      <w:tr w:rsidR="006A3CD8" w:rsidRPr="00904B1A" w:rsidTr="007D322F">
        <w:trPr>
          <w:trHeight w:val="370"/>
          <w:jc w:val="center"/>
        </w:trPr>
        <w:tc>
          <w:tcPr>
            <w:tcW w:w="1382" w:type="dxa"/>
            <w:tcBorders>
              <w:top w:val="single" w:sz="6" w:space="0" w:color="auto"/>
              <w:left w:val="single" w:sz="6" w:space="0" w:color="auto"/>
              <w:bottom w:val="single" w:sz="6" w:space="0" w:color="auto"/>
              <w:right w:val="single" w:sz="6" w:space="0" w:color="auto"/>
            </w:tcBorders>
          </w:tcPr>
          <w:p w:rsidR="006A3CD8" w:rsidRPr="00904B1A" w:rsidRDefault="006A3CD8" w:rsidP="007D322F">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11</w:t>
            </w:r>
          </w:p>
        </w:tc>
        <w:tc>
          <w:tcPr>
            <w:tcW w:w="7824" w:type="dxa"/>
            <w:tcBorders>
              <w:top w:val="single" w:sz="6" w:space="0" w:color="auto"/>
              <w:left w:val="single" w:sz="6" w:space="0" w:color="auto"/>
              <w:bottom w:val="single" w:sz="6" w:space="0" w:color="auto"/>
              <w:right w:val="single" w:sz="6" w:space="0" w:color="auto"/>
            </w:tcBorders>
          </w:tcPr>
          <w:p w:rsidR="006A3CD8" w:rsidRPr="00904B1A" w:rsidRDefault="006A3CD8" w:rsidP="007D322F">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Тип перемычки</w:t>
            </w:r>
          </w:p>
        </w:tc>
      </w:tr>
      <w:tr w:rsidR="006A3CD8" w:rsidRPr="00904B1A" w:rsidTr="007D322F">
        <w:trPr>
          <w:trHeight w:val="370"/>
          <w:jc w:val="center"/>
        </w:trPr>
        <w:tc>
          <w:tcPr>
            <w:tcW w:w="1382" w:type="dxa"/>
            <w:tcBorders>
              <w:top w:val="single" w:sz="6" w:space="0" w:color="auto"/>
              <w:left w:val="single" w:sz="6" w:space="0" w:color="auto"/>
              <w:bottom w:val="single" w:sz="6" w:space="0" w:color="auto"/>
              <w:right w:val="single" w:sz="6" w:space="0" w:color="auto"/>
            </w:tcBorders>
          </w:tcPr>
          <w:p w:rsidR="006A3CD8" w:rsidRPr="00904B1A" w:rsidRDefault="006A3CD8" w:rsidP="007D322F">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12</w:t>
            </w:r>
          </w:p>
        </w:tc>
        <w:tc>
          <w:tcPr>
            <w:tcW w:w="7824" w:type="dxa"/>
            <w:tcBorders>
              <w:top w:val="single" w:sz="6" w:space="0" w:color="auto"/>
              <w:left w:val="single" w:sz="6" w:space="0" w:color="auto"/>
              <w:bottom w:val="single" w:sz="6" w:space="0" w:color="auto"/>
              <w:right w:val="single" w:sz="6" w:space="0" w:color="auto"/>
            </w:tcBorders>
          </w:tcPr>
          <w:p w:rsidR="006A3CD8" w:rsidRPr="00904B1A" w:rsidRDefault="006A3CD8" w:rsidP="007D322F">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 xml:space="preserve">Минимальная глубина заделки, в </w:t>
            </w:r>
            <w:proofErr w:type="gramStart"/>
            <w:r w:rsidRPr="00904B1A">
              <w:rPr>
                <w:rStyle w:val="FontStyle59"/>
                <w:rFonts w:ascii="Times New Roman" w:hAnsi="Times New Roman" w:cs="Times New Roman"/>
                <w:sz w:val="24"/>
                <w:szCs w:val="24"/>
                <w:lang w:eastAsia="en-US"/>
              </w:rPr>
              <w:t>мм</w:t>
            </w:r>
            <w:proofErr w:type="gramEnd"/>
          </w:p>
        </w:tc>
      </w:tr>
      <w:tr w:rsidR="006A3CD8" w:rsidRPr="00904B1A" w:rsidTr="007D322F">
        <w:trPr>
          <w:trHeight w:val="370"/>
          <w:jc w:val="center"/>
        </w:trPr>
        <w:tc>
          <w:tcPr>
            <w:tcW w:w="1382" w:type="dxa"/>
            <w:tcBorders>
              <w:top w:val="single" w:sz="6" w:space="0" w:color="auto"/>
              <w:left w:val="single" w:sz="6" w:space="0" w:color="auto"/>
              <w:bottom w:val="single" w:sz="6" w:space="0" w:color="auto"/>
              <w:right w:val="single" w:sz="6" w:space="0" w:color="auto"/>
            </w:tcBorders>
          </w:tcPr>
          <w:p w:rsidR="006A3CD8" w:rsidRPr="00904B1A" w:rsidRDefault="006A3CD8" w:rsidP="007D322F">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13</w:t>
            </w:r>
          </w:p>
        </w:tc>
        <w:tc>
          <w:tcPr>
            <w:tcW w:w="7824" w:type="dxa"/>
            <w:tcBorders>
              <w:top w:val="single" w:sz="6" w:space="0" w:color="auto"/>
              <w:left w:val="single" w:sz="6" w:space="0" w:color="auto"/>
              <w:bottom w:val="single" w:sz="6" w:space="0" w:color="auto"/>
              <w:right w:val="single" w:sz="6" w:space="0" w:color="auto"/>
            </w:tcBorders>
          </w:tcPr>
          <w:p w:rsidR="006A3CD8" w:rsidRPr="00904B1A" w:rsidRDefault="006A3CD8" w:rsidP="007D322F">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 xml:space="preserve">Длина, в </w:t>
            </w:r>
            <w:proofErr w:type="gramStart"/>
            <w:r w:rsidRPr="00904B1A">
              <w:rPr>
                <w:rStyle w:val="FontStyle59"/>
                <w:rFonts w:ascii="Times New Roman" w:hAnsi="Times New Roman" w:cs="Times New Roman"/>
                <w:sz w:val="24"/>
                <w:szCs w:val="24"/>
                <w:lang w:eastAsia="en-US"/>
              </w:rPr>
              <w:t>мм</w:t>
            </w:r>
            <w:proofErr w:type="gramEnd"/>
          </w:p>
        </w:tc>
      </w:tr>
      <w:tr w:rsidR="006A3CD8" w:rsidRPr="00904B1A" w:rsidTr="007D322F">
        <w:trPr>
          <w:trHeight w:val="370"/>
          <w:jc w:val="center"/>
        </w:trPr>
        <w:tc>
          <w:tcPr>
            <w:tcW w:w="1382" w:type="dxa"/>
            <w:tcBorders>
              <w:top w:val="single" w:sz="6" w:space="0" w:color="auto"/>
              <w:left w:val="single" w:sz="6" w:space="0" w:color="auto"/>
              <w:bottom w:val="single" w:sz="6" w:space="0" w:color="auto"/>
              <w:right w:val="single" w:sz="6" w:space="0" w:color="auto"/>
            </w:tcBorders>
          </w:tcPr>
          <w:p w:rsidR="006A3CD8" w:rsidRPr="00904B1A" w:rsidRDefault="006A3CD8" w:rsidP="007D322F">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14</w:t>
            </w:r>
          </w:p>
        </w:tc>
        <w:tc>
          <w:tcPr>
            <w:tcW w:w="7824" w:type="dxa"/>
            <w:tcBorders>
              <w:top w:val="single" w:sz="6" w:space="0" w:color="auto"/>
              <w:left w:val="single" w:sz="6" w:space="0" w:color="auto"/>
              <w:bottom w:val="single" w:sz="6" w:space="0" w:color="auto"/>
              <w:right w:val="single" w:sz="6" w:space="0" w:color="auto"/>
            </w:tcBorders>
          </w:tcPr>
          <w:p w:rsidR="006A3CD8" w:rsidRPr="00904B1A" w:rsidRDefault="006A3CD8" w:rsidP="007D322F">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 xml:space="preserve">Ширина и высота элемента заводского изготовления, в </w:t>
            </w:r>
            <w:proofErr w:type="gramStart"/>
            <w:r w:rsidRPr="00904B1A">
              <w:rPr>
                <w:rStyle w:val="FontStyle59"/>
                <w:rFonts w:ascii="Times New Roman" w:hAnsi="Times New Roman" w:cs="Times New Roman"/>
                <w:sz w:val="24"/>
                <w:szCs w:val="24"/>
                <w:lang w:eastAsia="en-US"/>
              </w:rPr>
              <w:t>мм</w:t>
            </w:r>
            <w:proofErr w:type="gramEnd"/>
          </w:p>
        </w:tc>
      </w:tr>
      <w:tr w:rsidR="006A3CD8" w:rsidRPr="00904B1A" w:rsidTr="007D322F">
        <w:trPr>
          <w:trHeight w:val="370"/>
          <w:jc w:val="center"/>
        </w:trPr>
        <w:tc>
          <w:tcPr>
            <w:tcW w:w="1382" w:type="dxa"/>
            <w:tcBorders>
              <w:top w:val="single" w:sz="6" w:space="0" w:color="auto"/>
              <w:left w:val="single" w:sz="6" w:space="0" w:color="auto"/>
              <w:bottom w:val="single" w:sz="6" w:space="0" w:color="auto"/>
              <w:right w:val="single" w:sz="6" w:space="0" w:color="auto"/>
            </w:tcBorders>
          </w:tcPr>
          <w:p w:rsidR="006A3CD8" w:rsidRPr="00904B1A" w:rsidRDefault="006A3CD8" w:rsidP="007D322F">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15</w:t>
            </w:r>
          </w:p>
        </w:tc>
        <w:tc>
          <w:tcPr>
            <w:tcW w:w="7824" w:type="dxa"/>
            <w:tcBorders>
              <w:top w:val="single" w:sz="6" w:space="0" w:color="auto"/>
              <w:left w:val="single" w:sz="6" w:space="0" w:color="auto"/>
              <w:bottom w:val="single" w:sz="6" w:space="0" w:color="auto"/>
              <w:right w:val="single" w:sz="6" w:space="0" w:color="auto"/>
            </w:tcBorders>
          </w:tcPr>
          <w:p w:rsidR="006A3CD8" w:rsidRPr="00904B1A" w:rsidRDefault="006A3CD8" w:rsidP="007D322F">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Расположение</w:t>
            </w:r>
          </w:p>
        </w:tc>
      </w:tr>
      <w:tr w:rsidR="006A3CD8" w:rsidRPr="00904B1A" w:rsidTr="007D322F">
        <w:trPr>
          <w:trHeight w:val="370"/>
          <w:jc w:val="center"/>
        </w:trPr>
        <w:tc>
          <w:tcPr>
            <w:tcW w:w="1382" w:type="dxa"/>
            <w:tcBorders>
              <w:top w:val="single" w:sz="6" w:space="0" w:color="auto"/>
              <w:left w:val="single" w:sz="6" w:space="0" w:color="auto"/>
              <w:bottom w:val="single" w:sz="6" w:space="0" w:color="auto"/>
              <w:right w:val="single" w:sz="6" w:space="0" w:color="auto"/>
            </w:tcBorders>
          </w:tcPr>
          <w:p w:rsidR="006A3CD8" w:rsidRPr="00904B1A" w:rsidRDefault="006A3CD8" w:rsidP="007D322F">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16</w:t>
            </w:r>
          </w:p>
        </w:tc>
        <w:tc>
          <w:tcPr>
            <w:tcW w:w="7824" w:type="dxa"/>
            <w:tcBorders>
              <w:top w:val="single" w:sz="6" w:space="0" w:color="auto"/>
              <w:left w:val="single" w:sz="6" w:space="0" w:color="auto"/>
              <w:bottom w:val="single" w:sz="6" w:space="0" w:color="auto"/>
              <w:right w:val="single" w:sz="6" w:space="0" w:color="auto"/>
            </w:tcBorders>
          </w:tcPr>
          <w:p w:rsidR="006A3CD8" w:rsidRPr="00904B1A" w:rsidRDefault="006A3CD8" w:rsidP="007D322F">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 xml:space="preserve">Минимальная ширина конструктивного элемента, в </w:t>
            </w:r>
            <w:proofErr w:type="gramStart"/>
            <w:r w:rsidRPr="00904B1A">
              <w:rPr>
                <w:rStyle w:val="FontStyle59"/>
                <w:rFonts w:ascii="Times New Roman" w:hAnsi="Times New Roman" w:cs="Times New Roman"/>
                <w:sz w:val="24"/>
                <w:szCs w:val="24"/>
                <w:lang w:eastAsia="en-US"/>
              </w:rPr>
              <w:t>мм</w:t>
            </w:r>
            <w:proofErr w:type="gramEnd"/>
          </w:p>
        </w:tc>
      </w:tr>
      <w:tr w:rsidR="006A3CD8" w:rsidRPr="00904B1A" w:rsidTr="007D322F">
        <w:trPr>
          <w:trHeight w:val="370"/>
          <w:jc w:val="center"/>
        </w:trPr>
        <w:tc>
          <w:tcPr>
            <w:tcW w:w="1382" w:type="dxa"/>
            <w:tcBorders>
              <w:top w:val="single" w:sz="6" w:space="0" w:color="auto"/>
              <w:left w:val="single" w:sz="6" w:space="0" w:color="auto"/>
              <w:bottom w:val="single" w:sz="6" w:space="0" w:color="auto"/>
              <w:right w:val="single" w:sz="6" w:space="0" w:color="auto"/>
            </w:tcBorders>
          </w:tcPr>
          <w:p w:rsidR="006A3CD8" w:rsidRPr="00904B1A" w:rsidRDefault="006A3CD8" w:rsidP="007D322F">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17</w:t>
            </w:r>
          </w:p>
        </w:tc>
        <w:tc>
          <w:tcPr>
            <w:tcW w:w="7824" w:type="dxa"/>
            <w:tcBorders>
              <w:top w:val="single" w:sz="6" w:space="0" w:color="auto"/>
              <w:left w:val="single" w:sz="6" w:space="0" w:color="auto"/>
              <w:bottom w:val="single" w:sz="6" w:space="0" w:color="auto"/>
              <w:right w:val="single" w:sz="6" w:space="0" w:color="auto"/>
            </w:tcBorders>
          </w:tcPr>
          <w:p w:rsidR="006A3CD8" w:rsidRPr="00904B1A" w:rsidRDefault="006A3CD8" w:rsidP="007D322F">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 xml:space="preserve">Высота конструктивного элемента, в </w:t>
            </w:r>
            <w:proofErr w:type="gramStart"/>
            <w:r w:rsidRPr="00904B1A">
              <w:rPr>
                <w:rStyle w:val="FontStyle59"/>
                <w:rFonts w:ascii="Times New Roman" w:hAnsi="Times New Roman" w:cs="Times New Roman"/>
                <w:sz w:val="24"/>
                <w:szCs w:val="24"/>
                <w:lang w:eastAsia="en-US"/>
              </w:rPr>
              <w:t>мм</w:t>
            </w:r>
            <w:proofErr w:type="gramEnd"/>
          </w:p>
        </w:tc>
      </w:tr>
      <w:tr w:rsidR="006A3CD8" w:rsidRPr="00904B1A" w:rsidTr="007D322F">
        <w:trPr>
          <w:trHeight w:val="365"/>
          <w:jc w:val="center"/>
        </w:trPr>
        <w:tc>
          <w:tcPr>
            <w:tcW w:w="1382" w:type="dxa"/>
            <w:tcBorders>
              <w:top w:val="single" w:sz="6" w:space="0" w:color="auto"/>
              <w:left w:val="single" w:sz="6" w:space="0" w:color="auto"/>
              <w:bottom w:val="single" w:sz="6" w:space="0" w:color="auto"/>
              <w:right w:val="single" w:sz="6" w:space="0" w:color="auto"/>
            </w:tcBorders>
          </w:tcPr>
          <w:p w:rsidR="006A3CD8" w:rsidRPr="00904B1A" w:rsidRDefault="006A3CD8" w:rsidP="007D322F">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18</w:t>
            </w:r>
          </w:p>
        </w:tc>
        <w:tc>
          <w:tcPr>
            <w:tcW w:w="7824" w:type="dxa"/>
            <w:tcBorders>
              <w:top w:val="single" w:sz="6" w:space="0" w:color="auto"/>
              <w:left w:val="single" w:sz="6" w:space="0" w:color="auto"/>
              <w:bottom w:val="single" w:sz="6" w:space="0" w:color="auto"/>
              <w:right w:val="single" w:sz="6" w:space="0" w:color="auto"/>
            </w:tcBorders>
          </w:tcPr>
          <w:p w:rsidR="006A3CD8" w:rsidRPr="00904B1A" w:rsidRDefault="006A3CD8" w:rsidP="007D322F">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Указание о необходимости оштукатуривания железобетонных перемычек и перемычек каменной кладки</w:t>
            </w:r>
          </w:p>
        </w:tc>
      </w:tr>
      <w:tr w:rsidR="006A3CD8" w:rsidRPr="00904B1A" w:rsidTr="007D322F">
        <w:trPr>
          <w:trHeight w:val="370"/>
          <w:jc w:val="center"/>
        </w:trPr>
        <w:tc>
          <w:tcPr>
            <w:tcW w:w="1382" w:type="dxa"/>
            <w:tcBorders>
              <w:top w:val="single" w:sz="6" w:space="0" w:color="auto"/>
              <w:left w:val="single" w:sz="6" w:space="0" w:color="auto"/>
              <w:bottom w:val="single" w:sz="6" w:space="0" w:color="auto"/>
              <w:right w:val="single" w:sz="6" w:space="0" w:color="auto"/>
            </w:tcBorders>
          </w:tcPr>
          <w:p w:rsidR="006A3CD8" w:rsidRPr="00904B1A" w:rsidRDefault="006A3CD8" w:rsidP="007D322F">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19</w:t>
            </w:r>
          </w:p>
        </w:tc>
        <w:tc>
          <w:tcPr>
            <w:tcW w:w="7824" w:type="dxa"/>
            <w:tcBorders>
              <w:top w:val="single" w:sz="6" w:space="0" w:color="auto"/>
              <w:left w:val="single" w:sz="6" w:space="0" w:color="auto"/>
              <w:bottom w:val="single" w:sz="6" w:space="0" w:color="auto"/>
              <w:right w:val="single" w:sz="6" w:space="0" w:color="auto"/>
            </w:tcBorders>
          </w:tcPr>
          <w:p w:rsidR="006A3CD8" w:rsidRPr="00904B1A" w:rsidRDefault="006A3CD8" w:rsidP="007D322F">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Указание о необходимости устройства гидроизоляционного слоя</w:t>
            </w:r>
          </w:p>
        </w:tc>
      </w:tr>
      <w:tr w:rsidR="006A3CD8" w:rsidRPr="00904B1A" w:rsidTr="007D322F">
        <w:trPr>
          <w:trHeight w:val="370"/>
          <w:jc w:val="center"/>
        </w:trPr>
        <w:tc>
          <w:tcPr>
            <w:tcW w:w="1382" w:type="dxa"/>
            <w:tcBorders>
              <w:top w:val="single" w:sz="6" w:space="0" w:color="auto"/>
              <w:left w:val="single" w:sz="6" w:space="0" w:color="auto"/>
              <w:bottom w:val="single" w:sz="6" w:space="0" w:color="auto"/>
              <w:right w:val="single" w:sz="6" w:space="0" w:color="auto"/>
            </w:tcBorders>
          </w:tcPr>
          <w:p w:rsidR="006A3CD8" w:rsidRPr="00904B1A" w:rsidRDefault="006A3CD8" w:rsidP="007D322F">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20</w:t>
            </w:r>
          </w:p>
        </w:tc>
        <w:tc>
          <w:tcPr>
            <w:tcW w:w="7824" w:type="dxa"/>
            <w:tcBorders>
              <w:top w:val="single" w:sz="6" w:space="0" w:color="auto"/>
              <w:left w:val="single" w:sz="6" w:space="0" w:color="auto"/>
              <w:bottom w:val="single" w:sz="6" w:space="0" w:color="auto"/>
              <w:right w:val="single" w:sz="6" w:space="0" w:color="auto"/>
            </w:tcBorders>
          </w:tcPr>
          <w:p w:rsidR="006A3CD8" w:rsidRPr="00904B1A" w:rsidRDefault="006A3CD8" w:rsidP="007D322F">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Типы кладочных блоков, которые допустимы к применению</w:t>
            </w:r>
          </w:p>
        </w:tc>
      </w:tr>
      <w:tr w:rsidR="006A3CD8" w:rsidRPr="00904B1A" w:rsidTr="007D322F">
        <w:trPr>
          <w:trHeight w:val="840"/>
          <w:jc w:val="center"/>
        </w:trPr>
        <w:tc>
          <w:tcPr>
            <w:tcW w:w="1382" w:type="dxa"/>
            <w:tcBorders>
              <w:top w:val="single" w:sz="6" w:space="0" w:color="auto"/>
              <w:left w:val="single" w:sz="6" w:space="0" w:color="auto"/>
              <w:bottom w:val="single" w:sz="6" w:space="0" w:color="auto"/>
              <w:right w:val="single" w:sz="6" w:space="0" w:color="auto"/>
            </w:tcBorders>
          </w:tcPr>
          <w:p w:rsidR="006A3CD8" w:rsidRPr="00904B1A" w:rsidRDefault="006A3CD8" w:rsidP="007D322F">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21</w:t>
            </w:r>
          </w:p>
        </w:tc>
        <w:tc>
          <w:tcPr>
            <w:tcW w:w="7824" w:type="dxa"/>
            <w:tcBorders>
              <w:top w:val="single" w:sz="6" w:space="0" w:color="auto"/>
              <w:left w:val="single" w:sz="6" w:space="0" w:color="auto"/>
              <w:bottom w:val="single" w:sz="6" w:space="0" w:color="auto"/>
              <w:right w:val="single" w:sz="6" w:space="0" w:color="auto"/>
            </w:tcBorders>
          </w:tcPr>
          <w:p w:rsidR="006A3CD8" w:rsidRPr="00904B1A" w:rsidRDefault="006A3CD8" w:rsidP="007D322F">
            <w:pPr>
              <w:widowControl/>
              <w:rPr>
                <w:rFonts w:ascii="Times New Roman" w:hAnsi="Times New Roman" w:cs="Times New Roman"/>
              </w:rPr>
            </w:pPr>
            <w:r w:rsidRPr="00904B1A">
              <w:rPr>
                <w:rStyle w:val="FontStyle59"/>
                <w:rFonts w:ascii="Times New Roman" w:hAnsi="Times New Roman" w:cs="Times New Roman"/>
                <w:sz w:val="24"/>
                <w:szCs w:val="24"/>
                <w:lang w:eastAsia="en-US"/>
              </w:rPr>
              <w:t xml:space="preserve">Технические требования </w:t>
            </w:r>
            <w:r w:rsidRPr="00904B1A">
              <w:rPr>
                <w:rFonts w:ascii="Times New Roman" w:hAnsi="Times New Roman" w:cs="Times New Roman"/>
              </w:rPr>
              <w:t xml:space="preserve">к материалам </w:t>
            </w:r>
            <w:r w:rsidRPr="00904B1A">
              <w:rPr>
                <w:rStyle w:val="FontStyle59"/>
                <w:rFonts w:ascii="Times New Roman" w:hAnsi="Times New Roman" w:cs="Times New Roman"/>
                <w:sz w:val="24"/>
                <w:szCs w:val="24"/>
                <w:lang w:eastAsia="en-US"/>
              </w:rPr>
              <w:t>конструктивного элемента</w:t>
            </w:r>
            <w:r w:rsidRPr="00904B1A">
              <w:rPr>
                <w:rFonts w:ascii="Times New Roman" w:hAnsi="Times New Roman" w:cs="Times New Roman"/>
              </w:rPr>
              <w:t>, включая минимальную прочность</w:t>
            </w:r>
          </w:p>
          <w:p w:rsidR="006A3CD8" w:rsidRPr="00904B1A" w:rsidRDefault="006A3CD8" w:rsidP="007D322F">
            <w:pPr>
              <w:pStyle w:val="Style35"/>
              <w:widowControl/>
              <w:jc w:val="both"/>
              <w:rPr>
                <w:rStyle w:val="FontStyle59"/>
                <w:rFonts w:ascii="Times New Roman" w:hAnsi="Times New Roman" w:cs="Times New Roman"/>
                <w:sz w:val="24"/>
                <w:szCs w:val="24"/>
                <w:vertAlign w:val="superscript"/>
                <w:lang w:eastAsia="en-US"/>
              </w:rPr>
            </w:pPr>
            <w:r w:rsidRPr="00904B1A">
              <w:rPr>
                <w:rFonts w:ascii="Times New Roman" w:hAnsi="Times New Roman" w:cs="Times New Roman"/>
                <w:color w:val="000000"/>
              </w:rPr>
              <w:t>на сжатие кладочных блоков в направлении, параллельном пролету перемычки, в Н/мм</w:t>
            </w:r>
            <w:proofErr w:type="gramStart"/>
            <w:r w:rsidRPr="00904B1A">
              <w:rPr>
                <w:rStyle w:val="FontStyle59"/>
                <w:rFonts w:ascii="Times New Roman" w:hAnsi="Times New Roman" w:cs="Times New Roman"/>
                <w:sz w:val="24"/>
                <w:szCs w:val="24"/>
                <w:vertAlign w:val="superscript"/>
                <w:lang w:eastAsia="en-US"/>
              </w:rPr>
              <w:t>2</w:t>
            </w:r>
            <w:proofErr w:type="gramEnd"/>
          </w:p>
        </w:tc>
      </w:tr>
      <w:tr w:rsidR="006A3CD8" w:rsidRPr="00904B1A" w:rsidTr="007D322F">
        <w:trPr>
          <w:trHeight w:val="370"/>
          <w:jc w:val="center"/>
        </w:trPr>
        <w:tc>
          <w:tcPr>
            <w:tcW w:w="1382" w:type="dxa"/>
            <w:tcBorders>
              <w:top w:val="single" w:sz="6" w:space="0" w:color="auto"/>
              <w:left w:val="single" w:sz="6" w:space="0" w:color="auto"/>
              <w:bottom w:val="single" w:sz="6" w:space="0" w:color="auto"/>
              <w:right w:val="single" w:sz="6" w:space="0" w:color="auto"/>
            </w:tcBorders>
          </w:tcPr>
          <w:p w:rsidR="006A3CD8" w:rsidRPr="00904B1A" w:rsidRDefault="006A3CD8" w:rsidP="007D322F">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22</w:t>
            </w:r>
          </w:p>
        </w:tc>
        <w:tc>
          <w:tcPr>
            <w:tcW w:w="7824" w:type="dxa"/>
            <w:tcBorders>
              <w:top w:val="single" w:sz="6" w:space="0" w:color="auto"/>
              <w:left w:val="single" w:sz="6" w:space="0" w:color="auto"/>
              <w:bottom w:val="single" w:sz="6" w:space="0" w:color="auto"/>
              <w:right w:val="single" w:sz="6" w:space="0" w:color="auto"/>
            </w:tcBorders>
          </w:tcPr>
          <w:p w:rsidR="006A3CD8" w:rsidRPr="00904B1A" w:rsidRDefault="006A3CD8" w:rsidP="007D322F">
            <w:pPr>
              <w:pStyle w:val="Style35"/>
              <w:widowControl/>
              <w:jc w:val="both"/>
              <w:rPr>
                <w:rStyle w:val="FontStyle59"/>
                <w:rFonts w:ascii="Times New Roman" w:hAnsi="Times New Roman" w:cs="Times New Roman"/>
                <w:sz w:val="24"/>
                <w:szCs w:val="24"/>
                <w:vertAlign w:val="superscript"/>
                <w:lang w:eastAsia="en-US"/>
              </w:rPr>
            </w:pPr>
            <w:r w:rsidRPr="00904B1A">
              <w:rPr>
                <w:rStyle w:val="FontStyle59"/>
                <w:rFonts w:ascii="Times New Roman" w:hAnsi="Times New Roman" w:cs="Times New Roman"/>
                <w:sz w:val="24"/>
                <w:szCs w:val="24"/>
                <w:lang w:eastAsia="en-US"/>
              </w:rPr>
              <w:t xml:space="preserve">Минимальная прочность строительного раствора, </w:t>
            </w:r>
            <w:r w:rsidRPr="00904B1A">
              <w:rPr>
                <w:rFonts w:ascii="Times New Roman" w:hAnsi="Times New Roman" w:cs="Times New Roman"/>
                <w:color w:val="000000"/>
              </w:rPr>
              <w:t>в Н/мм</w:t>
            </w:r>
            <w:proofErr w:type="gramStart"/>
            <w:r w:rsidRPr="00904B1A">
              <w:rPr>
                <w:rStyle w:val="FontStyle59"/>
                <w:rFonts w:ascii="Times New Roman" w:hAnsi="Times New Roman" w:cs="Times New Roman"/>
                <w:sz w:val="24"/>
                <w:szCs w:val="24"/>
                <w:vertAlign w:val="superscript"/>
                <w:lang w:eastAsia="en-US"/>
              </w:rPr>
              <w:t>2</w:t>
            </w:r>
            <w:proofErr w:type="gramEnd"/>
          </w:p>
        </w:tc>
      </w:tr>
      <w:tr w:rsidR="006A3CD8" w:rsidRPr="00904B1A" w:rsidTr="007D322F">
        <w:trPr>
          <w:trHeight w:val="365"/>
          <w:jc w:val="center"/>
        </w:trPr>
        <w:tc>
          <w:tcPr>
            <w:tcW w:w="1382" w:type="dxa"/>
            <w:tcBorders>
              <w:top w:val="single" w:sz="6" w:space="0" w:color="auto"/>
              <w:left w:val="single" w:sz="6" w:space="0" w:color="auto"/>
              <w:bottom w:val="single" w:sz="6" w:space="0" w:color="auto"/>
              <w:right w:val="single" w:sz="6" w:space="0" w:color="auto"/>
            </w:tcBorders>
          </w:tcPr>
          <w:p w:rsidR="006A3CD8" w:rsidRPr="00904B1A" w:rsidRDefault="006A3CD8" w:rsidP="007D322F">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23</w:t>
            </w:r>
          </w:p>
        </w:tc>
        <w:tc>
          <w:tcPr>
            <w:tcW w:w="7824" w:type="dxa"/>
            <w:tcBorders>
              <w:top w:val="single" w:sz="6" w:space="0" w:color="auto"/>
              <w:left w:val="single" w:sz="6" w:space="0" w:color="auto"/>
              <w:bottom w:val="single" w:sz="6" w:space="0" w:color="auto"/>
              <w:right w:val="single" w:sz="6" w:space="0" w:color="auto"/>
            </w:tcBorders>
          </w:tcPr>
          <w:p w:rsidR="006A3CD8" w:rsidRPr="00904B1A" w:rsidRDefault="006A3CD8" w:rsidP="007D322F">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Минимальный класс прочности бетона</w:t>
            </w:r>
          </w:p>
        </w:tc>
      </w:tr>
      <w:tr w:rsidR="006A3CD8" w:rsidRPr="00904B1A" w:rsidTr="007D322F">
        <w:trPr>
          <w:trHeight w:val="610"/>
          <w:jc w:val="center"/>
        </w:trPr>
        <w:tc>
          <w:tcPr>
            <w:tcW w:w="1382" w:type="dxa"/>
            <w:tcBorders>
              <w:top w:val="single" w:sz="6" w:space="0" w:color="auto"/>
              <w:left w:val="single" w:sz="6" w:space="0" w:color="auto"/>
              <w:bottom w:val="single" w:sz="6" w:space="0" w:color="auto"/>
              <w:right w:val="single" w:sz="6" w:space="0" w:color="auto"/>
            </w:tcBorders>
          </w:tcPr>
          <w:p w:rsidR="006A3CD8" w:rsidRPr="00904B1A" w:rsidRDefault="006A3CD8" w:rsidP="007D322F">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24</w:t>
            </w:r>
          </w:p>
        </w:tc>
        <w:tc>
          <w:tcPr>
            <w:tcW w:w="7824" w:type="dxa"/>
            <w:tcBorders>
              <w:top w:val="single" w:sz="6" w:space="0" w:color="auto"/>
              <w:left w:val="single" w:sz="6" w:space="0" w:color="auto"/>
              <w:bottom w:val="single" w:sz="6" w:space="0" w:color="auto"/>
              <w:right w:val="single" w:sz="6" w:space="0" w:color="auto"/>
            </w:tcBorders>
          </w:tcPr>
          <w:p w:rsidR="006A3CD8" w:rsidRPr="00904B1A" w:rsidRDefault="006A3CD8" w:rsidP="007D322F">
            <w:pPr>
              <w:widowControl/>
              <w:rPr>
                <w:rStyle w:val="FontStyle59"/>
                <w:rFonts w:ascii="Times New Roman" w:hAnsi="Times New Roman" w:cs="Times New Roman"/>
                <w:sz w:val="24"/>
                <w:szCs w:val="24"/>
                <w:lang w:eastAsia="en-US"/>
              </w:rPr>
            </w:pPr>
            <w:r w:rsidRPr="00904B1A">
              <w:rPr>
                <w:rFonts w:ascii="Times New Roman" w:hAnsi="Times New Roman" w:cs="Times New Roman"/>
              </w:rPr>
              <w:t xml:space="preserve">Руководство по изготовлению опор для перемычек на время ее монтажа, включая максимально допустимые расстояния между опорами, в </w:t>
            </w:r>
            <w:proofErr w:type="gramStart"/>
            <w:r w:rsidRPr="00904B1A">
              <w:rPr>
                <w:rFonts w:ascii="Times New Roman" w:hAnsi="Times New Roman" w:cs="Times New Roman"/>
              </w:rPr>
              <w:t>мм</w:t>
            </w:r>
            <w:proofErr w:type="gramEnd"/>
            <w:r w:rsidRPr="00904B1A">
              <w:rPr>
                <w:rFonts w:ascii="Times New Roman" w:hAnsi="Times New Roman" w:cs="Times New Roman"/>
              </w:rPr>
              <w:t>, и нагрузку, которую можно прикладывать во время монтажа перемычки</w:t>
            </w:r>
          </w:p>
        </w:tc>
      </w:tr>
    </w:tbl>
    <w:p w:rsidR="00312DD5" w:rsidRDefault="00312DD5" w:rsidP="006A3CD8">
      <w:pPr>
        <w:pStyle w:val="Style17"/>
        <w:widowControl/>
        <w:jc w:val="center"/>
        <w:rPr>
          <w:rStyle w:val="FontStyle60"/>
          <w:rFonts w:ascii="Times New Roman" w:hAnsi="Times New Roman" w:cs="Times New Roman"/>
          <w:sz w:val="24"/>
          <w:szCs w:val="24"/>
          <w:lang w:eastAsia="en-US"/>
        </w:rPr>
      </w:pPr>
    </w:p>
    <w:p w:rsidR="006A3CD8" w:rsidRDefault="006A3CD8" w:rsidP="006A3CD8">
      <w:pPr>
        <w:pStyle w:val="Style17"/>
        <w:widowControl/>
        <w:jc w:val="center"/>
        <w:rPr>
          <w:rStyle w:val="FontStyle60"/>
          <w:rFonts w:ascii="Times New Roman" w:hAnsi="Times New Roman" w:cs="Times New Roman"/>
          <w:sz w:val="24"/>
          <w:szCs w:val="24"/>
          <w:lang w:eastAsia="en-US"/>
        </w:rPr>
      </w:pPr>
      <w:r w:rsidRPr="006A3CD8">
        <w:rPr>
          <w:rStyle w:val="FontStyle60"/>
          <w:rFonts w:ascii="Times New Roman" w:hAnsi="Times New Roman" w:cs="Times New Roman"/>
          <w:sz w:val="24"/>
          <w:szCs w:val="24"/>
          <w:lang w:eastAsia="en-US"/>
        </w:rPr>
        <w:t xml:space="preserve">Таблица 4 </w:t>
      </w:r>
      <w:r>
        <w:rPr>
          <w:rStyle w:val="FontStyle60"/>
          <w:rFonts w:ascii="Times New Roman" w:hAnsi="Times New Roman" w:cs="Times New Roman"/>
          <w:sz w:val="24"/>
          <w:szCs w:val="24"/>
          <w:lang w:eastAsia="en-US"/>
        </w:rPr>
        <w:t>–</w:t>
      </w:r>
      <w:r w:rsidRPr="006A3CD8">
        <w:rPr>
          <w:rStyle w:val="FontStyle60"/>
          <w:rFonts w:ascii="Times New Roman" w:hAnsi="Times New Roman" w:cs="Times New Roman"/>
          <w:sz w:val="24"/>
          <w:szCs w:val="24"/>
          <w:lang w:eastAsia="en-US"/>
        </w:rPr>
        <w:t xml:space="preserve"> Требуемые данные, если указаны только свойства элемента составной перемычки заводского изготовления</w:t>
      </w:r>
    </w:p>
    <w:p w:rsidR="006A3CD8" w:rsidRPr="006A3CD8" w:rsidRDefault="006A3CD8" w:rsidP="006A3CD8">
      <w:pPr>
        <w:pStyle w:val="Style17"/>
        <w:widowControl/>
        <w:jc w:val="center"/>
        <w:rPr>
          <w:rStyle w:val="FontStyle60"/>
          <w:rFonts w:ascii="Times New Roman" w:hAnsi="Times New Roman" w:cs="Times New Roman"/>
          <w:sz w:val="24"/>
          <w:szCs w:val="24"/>
          <w:lang w:eastAsia="en-US"/>
        </w:rPr>
      </w:pPr>
    </w:p>
    <w:tbl>
      <w:tblPr>
        <w:tblW w:w="0" w:type="auto"/>
        <w:jc w:val="center"/>
        <w:tblInd w:w="40" w:type="dxa"/>
        <w:tblLayout w:type="fixed"/>
        <w:tblCellMar>
          <w:left w:w="40" w:type="dxa"/>
          <w:right w:w="40" w:type="dxa"/>
        </w:tblCellMar>
        <w:tblLook w:val="0000" w:firstRow="0" w:lastRow="0" w:firstColumn="0" w:lastColumn="0" w:noHBand="0" w:noVBand="0"/>
      </w:tblPr>
      <w:tblGrid>
        <w:gridCol w:w="1485"/>
        <w:gridCol w:w="7722"/>
      </w:tblGrid>
      <w:tr w:rsidR="006A3CD8" w:rsidRPr="006A3CD8" w:rsidTr="00312DD5">
        <w:trPr>
          <w:trHeight w:val="677"/>
          <w:jc w:val="center"/>
        </w:trPr>
        <w:tc>
          <w:tcPr>
            <w:tcW w:w="1485" w:type="dxa"/>
            <w:tcBorders>
              <w:top w:val="single" w:sz="6" w:space="0" w:color="auto"/>
              <w:left w:val="single" w:sz="6" w:space="0" w:color="auto"/>
              <w:bottom w:val="double" w:sz="4" w:space="0" w:color="auto"/>
              <w:right w:val="single" w:sz="6" w:space="0" w:color="auto"/>
            </w:tcBorders>
            <w:vAlign w:val="center"/>
          </w:tcPr>
          <w:p w:rsidR="006A3CD8" w:rsidRPr="006A3CD8" w:rsidRDefault="006A3CD8" w:rsidP="007D322F">
            <w:pPr>
              <w:pStyle w:val="Style48"/>
              <w:widowControl/>
              <w:jc w:val="center"/>
              <w:rPr>
                <w:rStyle w:val="FontStyle62"/>
                <w:rFonts w:ascii="Times New Roman" w:hAnsi="Times New Roman" w:cs="Times New Roman"/>
                <w:i w:val="0"/>
                <w:sz w:val="24"/>
                <w:szCs w:val="24"/>
                <w:lang w:eastAsia="en-US"/>
              </w:rPr>
            </w:pPr>
            <w:r w:rsidRPr="006A3CD8">
              <w:rPr>
                <w:rStyle w:val="FontStyle62"/>
                <w:rFonts w:ascii="Times New Roman" w:hAnsi="Times New Roman" w:cs="Times New Roman"/>
                <w:i w:val="0"/>
                <w:sz w:val="24"/>
                <w:szCs w:val="24"/>
                <w:lang w:eastAsia="en-US"/>
              </w:rPr>
              <w:t>Порядковый номер</w:t>
            </w:r>
          </w:p>
        </w:tc>
        <w:tc>
          <w:tcPr>
            <w:tcW w:w="7722" w:type="dxa"/>
            <w:tcBorders>
              <w:top w:val="single" w:sz="6" w:space="0" w:color="auto"/>
              <w:left w:val="single" w:sz="6" w:space="0" w:color="auto"/>
              <w:bottom w:val="double" w:sz="4" w:space="0" w:color="auto"/>
              <w:right w:val="single" w:sz="6" w:space="0" w:color="auto"/>
            </w:tcBorders>
            <w:vAlign w:val="center"/>
          </w:tcPr>
          <w:p w:rsidR="006A3CD8" w:rsidRPr="006A3CD8" w:rsidRDefault="006A3CD8" w:rsidP="007D322F">
            <w:pPr>
              <w:pStyle w:val="Style48"/>
              <w:widowControl/>
              <w:jc w:val="center"/>
              <w:rPr>
                <w:rStyle w:val="FontStyle62"/>
                <w:rFonts w:ascii="Times New Roman" w:hAnsi="Times New Roman" w:cs="Times New Roman"/>
                <w:i w:val="0"/>
                <w:sz w:val="24"/>
                <w:szCs w:val="24"/>
                <w:lang w:eastAsia="en-US"/>
              </w:rPr>
            </w:pPr>
            <w:r w:rsidRPr="006A3CD8">
              <w:rPr>
                <w:rStyle w:val="FontStyle60"/>
                <w:rFonts w:ascii="Times New Roman" w:hAnsi="Times New Roman" w:cs="Times New Roman"/>
                <w:b w:val="0"/>
                <w:sz w:val="24"/>
                <w:szCs w:val="24"/>
                <w:lang w:eastAsia="en-US"/>
              </w:rPr>
              <w:t>Элемент составной перемычки заводского изготовления</w:t>
            </w:r>
          </w:p>
        </w:tc>
      </w:tr>
      <w:tr w:rsidR="006A3CD8" w:rsidRPr="006A3CD8" w:rsidTr="000B39CB">
        <w:trPr>
          <w:trHeight w:val="370"/>
          <w:jc w:val="center"/>
        </w:trPr>
        <w:tc>
          <w:tcPr>
            <w:tcW w:w="1485" w:type="dxa"/>
            <w:tcBorders>
              <w:top w:val="double" w:sz="4" w:space="0" w:color="auto"/>
              <w:left w:val="single" w:sz="6" w:space="0" w:color="auto"/>
              <w:bottom w:val="single" w:sz="6" w:space="0" w:color="auto"/>
              <w:right w:val="single" w:sz="6" w:space="0" w:color="auto"/>
            </w:tcBorders>
          </w:tcPr>
          <w:p w:rsidR="006A3CD8" w:rsidRPr="006A3CD8" w:rsidRDefault="006A3CD8" w:rsidP="007D322F">
            <w:pPr>
              <w:pStyle w:val="Style20"/>
              <w:widowControl/>
              <w:jc w:val="both"/>
              <w:rPr>
                <w:rStyle w:val="FontStyle59"/>
                <w:rFonts w:ascii="Times New Roman" w:hAnsi="Times New Roman" w:cs="Times New Roman"/>
                <w:sz w:val="24"/>
                <w:szCs w:val="24"/>
                <w:lang w:eastAsia="en-US"/>
              </w:rPr>
            </w:pPr>
            <w:r w:rsidRPr="006A3CD8">
              <w:rPr>
                <w:rStyle w:val="FontStyle59"/>
                <w:rFonts w:ascii="Times New Roman" w:hAnsi="Times New Roman" w:cs="Times New Roman"/>
                <w:sz w:val="24"/>
                <w:szCs w:val="24"/>
                <w:lang w:eastAsia="en-US"/>
              </w:rPr>
              <w:t>1</w:t>
            </w:r>
          </w:p>
        </w:tc>
        <w:tc>
          <w:tcPr>
            <w:tcW w:w="7722" w:type="dxa"/>
            <w:tcBorders>
              <w:top w:val="double" w:sz="4" w:space="0" w:color="auto"/>
              <w:left w:val="single" w:sz="6" w:space="0" w:color="auto"/>
              <w:bottom w:val="single" w:sz="6" w:space="0" w:color="auto"/>
              <w:right w:val="single" w:sz="6" w:space="0" w:color="auto"/>
            </w:tcBorders>
          </w:tcPr>
          <w:p w:rsidR="006A3CD8" w:rsidRPr="006A3CD8" w:rsidRDefault="006A3CD8" w:rsidP="007D322F">
            <w:pPr>
              <w:pStyle w:val="Style20"/>
              <w:widowControl/>
              <w:jc w:val="both"/>
              <w:rPr>
                <w:rStyle w:val="FontStyle59"/>
                <w:rFonts w:ascii="Times New Roman" w:hAnsi="Times New Roman" w:cs="Times New Roman"/>
                <w:sz w:val="24"/>
                <w:szCs w:val="24"/>
                <w:lang w:eastAsia="en-US"/>
              </w:rPr>
            </w:pPr>
            <w:proofErr w:type="spellStart"/>
            <w:r w:rsidRPr="006A3CD8">
              <w:rPr>
                <w:rStyle w:val="FontStyle59"/>
                <w:rFonts w:ascii="Times New Roman" w:hAnsi="Times New Roman" w:cs="Times New Roman"/>
                <w:sz w:val="24"/>
                <w:szCs w:val="24"/>
                <w:lang w:eastAsia="en-US"/>
              </w:rPr>
              <w:t>Водопоглощение</w:t>
            </w:r>
            <w:proofErr w:type="spellEnd"/>
            <w:r w:rsidRPr="006A3CD8">
              <w:rPr>
                <w:rStyle w:val="FontStyle59"/>
                <w:rFonts w:ascii="Times New Roman" w:hAnsi="Times New Roman" w:cs="Times New Roman"/>
                <w:sz w:val="24"/>
                <w:szCs w:val="24"/>
                <w:lang w:eastAsia="en-US"/>
              </w:rPr>
              <w:t xml:space="preserve"> кладочного блока, компонентов из бетона или строительного раствора</w:t>
            </w:r>
          </w:p>
        </w:tc>
      </w:tr>
      <w:tr w:rsidR="006A3CD8" w:rsidRPr="006A3CD8" w:rsidTr="006A3CD8">
        <w:trPr>
          <w:trHeight w:val="370"/>
          <w:jc w:val="center"/>
        </w:trPr>
        <w:tc>
          <w:tcPr>
            <w:tcW w:w="1485" w:type="dxa"/>
            <w:tcBorders>
              <w:top w:val="single" w:sz="6" w:space="0" w:color="auto"/>
              <w:left w:val="single" w:sz="6" w:space="0" w:color="auto"/>
              <w:bottom w:val="single" w:sz="6" w:space="0" w:color="auto"/>
              <w:right w:val="single" w:sz="6" w:space="0" w:color="auto"/>
            </w:tcBorders>
          </w:tcPr>
          <w:p w:rsidR="006A3CD8" w:rsidRPr="006A3CD8" w:rsidRDefault="006A3CD8" w:rsidP="007D322F">
            <w:pPr>
              <w:pStyle w:val="Style20"/>
              <w:widowControl/>
              <w:jc w:val="both"/>
              <w:rPr>
                <w:rStyle w:val="FontStyle59"/>
                <w:rFonts w:ascii="Times New Roman" w:hAnsi="Times New Roman" w:cs="Times New Roman"/>
                <w:sz w:val="24"/>
                <w:szCs w:val="24"/>
                <w:lang w:eastAsia="en-US"/>
              </w:rPr>
            </w:pPr>
            <w:r w:rsidRPr="006A3CD8">
              <w:rPr>
                <w:rStyle w:val="FontStyle59"/>
                <w:rFonts w:ascii="Times New Roman" w:hAnsi="Times New Roman" w:cs="Times New Roman"/>
                <w:sz w:val="24"/>
                <w:szCs w:val="24"/>
                <w:lang w:eastAsia="en-US"/>
              </w:rPr>
              <w:t>2</w:t>
            </w:r>
          </w:p>
        </w:tc>
        <w:tc>
          <w:tcPr>
            <w:tcW w:w="7722" w:type="dxa"/>
            <w:tcBorders>
              <w:top w:val="single" w:sz="6" w:space="0" w:color="auto"/>
              <w:left w:val="single" w:sz="6" w:space="0" w:color="auto"/>
              <w:bottom w:val="single" w:sz="6" w:space="0" w:color="auto"/>
              <w:right w:val="single" w:sz="6" w:space="0" w:color="auto"/>
            </w:tcBorders>
          </w:tcPr>
          <w:p w:rsidR="006A3CD8" w:rsidRPr="006A3CD8" w:rsidRDefault="006A3CD8" w:rsidP="007D322F">
            <w:pPr>
              <w:pStyle w:val="Style20"/>
              <w:widowControl/>
              <w:jc w:val="both"/>
              <w:rPr>
                <w:rStyle w:val="FontStyle59"/>
                <w:rFonts w:ascii="Times New Roman" w:hAnsi="Times New Roman" w:cs="Times New Roman"/>
                <w:sz w:val="24"/>
                <w:szCs w:val="24"/>
                <w:lang w:eastAsia="en-US"/>
              </w:rPr>
            </w:pPr>
            <w:proofErr w:type="spellStart"/>
            <w:r w:rsidRPr="006A3CD8">
              <w:rPr>
                <w:rStyle w:val="FontStyle59"/>
                <w:rFonts w:ascii="Times New Roman" w:hAnsi="Times New Roman" w:cs="Times New Roman"/>
                <w:sz w:val="24"/>
                <w:szCs w:val="24"/>
                <w:lang w:eastAsia="en-US"/>
              </w:rPr>
              <w:t>Паронепроницаемость</w:t>
            </w:r>
            <w:proofErr w:type="spellEnd"/>
            <w:r w:rsidRPr="006A3CD8">
              <w:rPr>
                <w:rStyle w:val="FontStyle59"/>
                <w:rFonts w:ascii="Times New Roman" w:hAnsi="Times New Roman" w:cs="Times New Roman"/>
                <w:sz w:val="24"/>
                <w:szCs w:val="24"/>
                <w:lang w:eastAsia="en-US"/>
              </w:rPr>
              <w:t>, при необходимости</w:t>
            </w:r>
          </w:p>
        </w:tc>
      </w:tr>
      <w:tr w:rsidR="006A3CD8" w:rsidRPr="006A3CD8" w:rsidTr="006A3CD8">
        <w:trPr>
          <w:trHeight w:val="370"/>
          <w:jc w:val="center"/>
        </w:trPr>
        <w:tc>
          <w:tcPr>
            <w:tcW w:w="1485" w:type="dxa"/>
            <w:tcBorders>
              <w:top w:val="single" w:sz="6" w:space="0" w:color="auto"/>
              <w:left w:val="single" w:sz="6" w:space="0" w:color="auto"/>
              <w:bottom w:val="single" w:sz="6" w:space="0" w:color="auto"/>
              <w:right w:val="single" w:sz="6" w:space="0" w:color="auto"/>
            </w:tcBorders>
          </w:tcPr>
          <w:p w:rsidR="006A3CD8" w:rsidRPr="006A3CD8" w:rsidRDefault="006A3CD8" w:rsidP="007D322F">
            <w:pPr>
              <w:pStyle w:val="Style20"/>
              <w:widowControl/>
              <w:jc w:val="both"/>
              <w:rPr>
                <w:rStyle w:val="FontStyle59"/>
                <w:rFonts w:ascii="Times New Roman" w:hAnsi="Times New Roman" w:cs="Times New Roman"/>
                <w:sz w:val="24"/>
                <w:szCs w:val="24"/>
                <w:lang w:eastAsia="en-US"/>
              </w:rPr>
            </w:pPr>
            <w:r w:rsidRPr="006A3CD8">
              <w:rPr>
                <w:rStyle w:val="FontStyle59"/>
                <w:rFonts w:ascii="Times New Roman" w:hAnsi="Times New Roman" w:cs="Times New Roman"/>
                <w:sz w:val="24"/>
                <w:szCs w:val="24"/>
                <w:lang w:eastAsia="en-US"/>
              </w:rPr>
              <w:t>3</w:t>
            </w:r>
          </w:p>
        </w:tc>
        <w:tc>
          <w:tcPr>
            <w:tcW w:w="7722" w:type="dxa"/>
            <w:tcBorders>
              <w:top w:val="single" w:sz="6" w:space="0" w:color="auto"/>
              <w:left w:val="single" w:sz="6" w:space="0" w:color="auto"/>
              <w:bottom w:val="single" w:sz="6" w:space="0" w:color="auto"/>
              <w:right w:val="single" w:sz="6" w:space="0" w:color="auto"/>
            </w:tcBorders>
          </w:tcPr>
          <w:p w:rsidR="006A3CD8" w:rsidRPr="006A3CD8" w:rsidRDefault="006A3CD8" w:rsidP="007D322F">
            <w:pPr>
              <w:pStyle w:val="Style20"/>
              <w:widowControl/>
              <w:jc w:val="both"/>
              <w:rPr>
                <w:rStyle w:val="FontStyle59"/>
                <w:rFonts w:ascii="Times New Roman" w:hAnsi="Times New Roman" w:cs="Times New Roman"/>
                <w:sz w:val="24"/>
                <w:szCs w:val="24"/>
                <w:lang w:eastAsia="en-US"/>
              </w:rPr>
            </w:pPr>
            <w:r w:rsidRPr="006A3CD8">
              <w:rPr>
                <w:rStyle w:val="FontStyle59"/>
                <w:rFonts w:ascii="Times New Roman" w:hAnsi="Times New Roman" w:cs="Times New Roman"/>
                <w:sz w:val="24"/>
                <w:szCs w:val="24"/>
                <w:lang w:eastAsia="en-US"/>
              </w:rPr>
              <w:t>Масса на единицу площади вертикальной плоскости одного элемента перемычки заводского изготовления, в кг/м</w:t>
            </w:r>
            <w:proofErr w:type="gramStart"/>
            <w:r w:rsidRPr="006A3CD8">
              <w:rPr>
                <w:rStyle w:val="FontStyle59"/>
                <w:rFonts w:ascii="Times New Roman" w:hAnsi="Times New Roman" w:cs="Times New Roman"/>
                <w:sz w:val="24"/>
                <w:szCs w:val="24"/>
                <w:vertAlign w:val="superscript"/>
                <w:lang w:eastAsia="en-US"/>
              </w:rPr>
              <w:t>2</w:t>
            </w:r>
            <w:proofErr w:type="gramEnd"/>
          </w:p>
        </w:tc>
      </w:tr>
      <w:tr w:rsidR="006A3CD8" w:rsidRPr="006A3CD8" w:rsidTr="006A3CD8">
        <w:trPr>
          <w:trHeight w:val="370"/>
          <w:jc w:val="center"/>
        </w:trPr>
        <w:tc>
          <w:tcPr>
            <w:tcW w:w="1485" w:type="dxa"/>
            <w:tcBorders>
              <w:top w:val="single" w:sz="6" w:space="0" w:color="auto"/>
              <w:left w:val="single" w:sz="6" w:space="0" w:color="auto"/>
              <w:bottom w:val="single" w:sz="6" w:space="0" w:color="auto"/>
              <w:right w:val="single" w:sz="6" w:space="0" w:color="auto"/>
            </w:tcBorders>
          </w:tcPr>
          <w:p w:rsidR="006A3CD8" w:rsidRPr="006A3CD8" w:rsidRDefault="006A3CD8" w:rsidP="007D322F">
            <w:pPr>
              <w:pStyle w:val="Style20"/>
              <w:widowControl/>
              <w:jc w:val="both"/>
              <w:rPr>
                <w:rStyle w:val="FontStyle59"/>
                <w:rFonts w:ascii="Times New Roman" w:hAnsi="Times New Roman" w:cs="Times New Roman"/>
                <w:sz w:val="24"/>
                <w:szCs w:val="24"/>
                <w:lang w:eastAsia="en-US"/>
              </w:rPr>
            </w:pPr>
            <w:r w:rsidRPr="006A3CD8">
              <w:rPr>
                <w:rStyle w:val="FontStyle59"/>
                <w:rFonts w:ascii="Times New Roman" w:hAnsi="Times New Roman" w:cs="Times New Roman"/>
                <w:sz w:val="24"/>
                <w:szCs w:val="24"/>
                <w:lang w:eastAsia="en-US"/>
              </w:rPr>
              <w:t>4</w:t>
            </w:r>
          </w:p>
        </w:tc>
        <w:tc>
          <w:tcPr>
            <w:tcW w:w="7722" w:type="dxa"/>
            <w:tcBorders>
              <w:top w:val="single" w:sz="6" w:space="0" w:color="auto"/>
              <w:left w:val="single" w:sz="6" w:space="0" w:color="auto"/>
              <w:bottom w:val="single" w:sz="6" w:space="0" w:color="auto"/>
              <w:right w:val="single" w:sz="6" w:space="0" w:color="auto"/>
            </w:tcBorders>
          </w:tcPr>
          <w:p w:rsidR="006A3CD8" w:rsidRPr="006A3CD8" w:rsidRDefault="006A3CD8" w:rsidP="007D322F">
            <w:pPr>
              <w:pStyle w:val="Style20"/>
              <w:widowControl/>
              <w:jc w:val="both"/>
              <w:rPr>
                <w:rStyle w:val="FontStyle59"/>
                <w:rFonts w:ascii="Times New Roman" w:hAnsi="Times New Roman" w:cs="Times New Roman"/>
                <w:sz w:val="24"/>
                <w:szCs w:val="24"/>
                <w:lang w:eastAsia="en-US"/>
              </w:rPr>
            </w:pPr>
            <w:r w:rsidRPr="006A3CD8">
              <w:rPr>
                <w:rStyle w:val="FontStyle59"/>
                <w:rFonts w:ascii="Times New Roman" w:hAnsi="Times New Roman" w:cs="Times New Roman"/>
                <w:sz w:val="24"/>
                <w:szCs w:val="24"/>
                <w:lang w:eastAsia="en-US"/>
              </w:rPr>
              <w:t>Морозоустойчивость, при необходимости</w:t>
            </w:r>
          </w:p>
        </w:tc>
      </w:tr>
      <w:tr w:rsidR="006A3CD8" w:rsidRPr="006A3CD8" w:rsidTr="00312DD5">
        <w:trPr>
          <w:trHeight w:val="209"/>
          <w:jc w:val="center"/>
        </w:trPr>
        <w:tc>
          <w:tcPr>
            <w:tcW w:w="1485" w:type="dxa"/>
            <w:tcBorders>
              <w:top w:val="single" w:sz="6" w:space="0" w:color="auto"/>
              <w:left w:val="single" w:sz="6" w:space="0" w:color="auto"/>
              <w:right w:val="single" w:sz="6" w:space="0" w:color="auto"/>
            </w:tcBorders>
          </w:tcPr>
          <w:p w:rsidR="006A3CD8" w:rsidRPr="006A3CD8" w:rsidRDefault="006A3CD8" w:rsidP="007D322F">
            <w:pPr>
              <w:pStyle w:val="Style20"/>
              <w:widowControl/>
              <w:jc w:val="both"/>
              <w:rPr>
                <w:rStyle w:val="FontStyle59"/>
                <w:rFonts w:ascii="Times New Roman" w:hAnsi="Times New Roman" w:cs="Times New Roman"/>
                <w:sz w:val="24"/>
                <w:szCs w:val="24"/>
                <w:lang w:eastAsia="en-US"/>
              </w:rPr>
            </w:pPr>
            <w:r w:rsidRPr="006A3CD8">
              <w:rPr>
                <w:rStyle w:val="FontStyle59"/>
                <w:rFonts w:ascii="Times New Roman" w:hAnsi="Times New Roman" w:cs="Times New Roman"/>
                <w:sz w:val="24"/>
                <w:szCs w:val="24"/>
                <w:lang w:eastAsia="en-US"/>
              </w:rPr>
              <w:t>5</w:t>
            </w:r>
          </w:p>
        </w:tc>
        <w:tc>
          <w:tcPr>
            <w:tcW w:w="7722" w:type="dxa"/>
            <w:tcBorders>
              <w:top w:val="single" w:sz="6" w:space="0" w:color="auto"/>
              <w:left w:val="single" w:sz="6" w:space="0" w:color="auto"/>
              <w:right w:val="single" w:sz="6" w:space="0" w:color="auto"/>
            </w:tcBorders>
          </w:tcPr>
          <w:p w:rsidR="006A3CD8" w:rsidRPr="006A3CD8" w:rsidRDefault="006A3CD8" w:rsidP="007D322F">
            <w:pPr>
              <w:pStyle w:val="Style20"/>
              <w:widowControl/>
              <w:jc w:val="both"/>
              <w:rPr>
                <w:rStyle w:val="FontStyle59"/>
                <w:rFonts w:ascii="Times New Roman" w:hAnsi="Times New Roman" w:cs="Times New Roman"/>
                <w:sz w:val="24"/>
                <w:szCs w:val="24"/>
                <w:lang w:eastAsia="en-US"/>
              </w:rPr>
            </w:pPr>
            <w:r w:rsidRPr="006A3CD8">
              <w:rPr>
                <w:rStyle w:val="FontStyle59"/>
                <w:rFonts w:ascii="Times New Roman" w:hAnsi="Times New Roman" w:cs="Times New Roman"/>
                <w:sz w:val="24"/>
                <w:szCs w:val="24"/>
                <w:lang w:eastAsia="en-US"/>
              </w:rPr>
              <w:t>Технические требования к материалу/покрытию в соответствии с нормативным приложением C, марка стали и класс прочности бетона, в зависимости от того, какой параметр является определяющим для перемычки</w:t>
            </w:r>
          </w:p>
        </w:tc>
      </w:tr>
      <w:tr w:rsidR="00312DD5" w:rsidRPr="006A3CD8" w:rsidTr="00312DD5">
        <w:trPr>
          <w:trHeight w:val="370"/>
          <w:jc w:val="center"/>
        </w:trPr>
        <w:tc>
          <w:tcPr>
            <w:tcW w:w="9207" w:type="dxa"/>
            <w:gridSpan w:val="2"/>
            <w:tcBorders>
              <w:bottom w:val="single" w:sz="6" w:space="0" w:color="auto"/>
            </w:tcBorders>
          </w:tcPr>
          <w:p w:rsidR="00312DD5" w:rsidRPr="00312DD5" w:rsidRDefault="00312DD5" w:rsidP="00EB3FDF">
            <w:pPr>
              <w:pStyle w:val="Style20"/>
              <w:widowControl/>
              <w:ind w:firstLine="27"/>
              <w:jc w:val="center"/>
              <w:rPr>
                <w:rStyle w:val="FontStyle59"/>
                <w:rFonts w:ascii="Times New Roman" w:hAnsi="Times New Roman" w:cs="Times New Roman"/>
                <w:i/>
                <w:sz w:val="24"/>
                <w:szCs w:val="24"/>
                <w:lang w:eastAsia="en-US"/>
              </w:rPr>
            </w:pPr>
            <w:r w:rsidRPr="00EB3FDF">
              <w:rPr>
                <w:rStyle w:val="FontStyle59"/>
                <w:rFonts w:ascii="Times New Roman" w:hAnsi="Times New Roman" w:cs="Times New Roman"/>
                <w:i/>
                <w:sz w:val="24"/>
                <w:szCs w:val="24"/>
                <w:lang w:eastAsia="en-US"/>
              </w:rPr>
              <w:lastRenderedPageBreak/>
              <w:t>Окончание таблицы 4</w:t>
            </w:r>
          </w:p>
          <w:p w:rsidR="00312DD5" w:rsidRPr="006A3CD8" w:rsidRDefault="00312DD5" w:rsidP="00312DD5">
            <w:pPr>
              <w:pStyle w:val="Style20"/>
              <w:widowControl/>
              <w:ind w:firstLine="594"/>
              <w:jc w:val="both"/>
              <w:rPr>
                <w:rStyle w:val="FontStyle59"/>
                <w:rFonts w:ascii="Times New Roman" w:hAnsi="Times New Roman" w:cs="Times New Roman"/>
                <w:sz w:val="24"/>
                <w:szCs w:val="24"/>
                <w:lang w:eastAsia="en-US"/>
              </w:rPr>
            </w:pPr>
          </w:p>
        </w:tc>
      </w:tr>
      <w:tr w:rsidR="00312DD5" w:rsidRPr="006A3CD8" w:rsidTr="00DE1320">
        <w:trPr>
          <w:trHeight w:val="677"/>
          <w:jc w:val="center"/>
        </w:trPr>
        <w:tc>
          <w:tcPr>
            <w:tcW w:w="1485" w:type="dxa"/>
            <w:tcBorders>
              <w:top w:val="single" w:sz="6" w:space="0" w:color="auto"/>
              <w:left w:val="single" w:sz="6" w:space="0" w:color="auto"/>
              <w:bottom w:val="double" w:sz="4" w:space="0" w:color="auto"/>
              <w:right w:val="single" w:sz="6" w:space="0" w:color="auto"/>
            </w:tcBorders>
            <w:vAlign w:val="center"/>
          </w:tcPr>
          <w:p w:rsidR="00312DD5" w:rsidRPr="006A3CD8" w:rsidRDefault="00312DD5" w:rsidP="00DE1320">
            <w:pPr>
              <w:pStyle w:val="Style48"/>
              <w:widowControl/>
              <w:jc w:val="center"/>
              <w:rPr>
                <w:rStyle w:val="FontStyle62"/>
                <w:rFonts w:ascii="Times New Roman" w:hAnsi="Times New Roman" w:cs="Times New Roman"/>
                <w:i w:val="0"/>
                <w:sz w:val="24"/>
                <w:szCs w:val="24"/>
                <w:lang w:eastAsia="en-US"/>
              </w:rPr>
            </w:pPr>
            <w:r w:rsidRPr="006A3CD8">
              <w:rPr>
                <w:rStyle w:val="FontStyle62"/>
                <w:rFonts w:ascii="Times New Roman" w:hAnsi="Times New Roman" w:cs="Times New Roman"/>
                <w:i w:val="0"/>
                <w:sz w:val="24"/>
                <w:szCs w:val="24"/>
                <w:lang w:eastAsia="en-US"/>
              </w:rPr>
              <w:t>Порядковый номер</w:t>
            </w:r>
          </w:p>
        </w:tc>
        <w:tc>
          <w:tcPr>
            <w:tcW w:w="7722" w:type="dxa"/>
            <w:tcBorders>
              <w:top w:val="single" w:sz="6" w:space="0" w:color="auto"/>
              <w:left w:val="single" w:sz="6" w:space="0" w:color="auto"/>
              <w:bottom w:val="double" w:sz="4" w:space="0" w:color="auto"/>
              <w:right w:val="single" w:sz="6" w:space="0" w:color="auto"/>
            </w:tcBorders>
            <w:vAlign w:val="center"/>
          </w:tcPr>
          <w:p w:rsidR="00312DD5" w:rsidRPr="006A3CD8" w:rsidRDefault="00312DD5" w:rsidP="00DE1320">
            <w:pPr>
              <w:pStyle w:val="Style48"/>
              <w:widowControl/>
              <w:jc w:val="center"/>
              <w:rPr>
                <w:rStyle w:val="FontStyle62"/>
                <w:rFonts w:ascii="Times New Roman" w:hAnsi="Times New Roman" w:cs="Times New Roman"/>
                <w:i w:val="0"/>
                <w:sz w:val="24"/>
                <w:szCs w:val="24"/>
                <w:lang w:eastAsia="en-US"/>
              </w:rPr>
            </w:pPr>
            <w:r w:rsidRPr="006A3CD8">
              <w:rPr>
                <w:rStyle w:val="FontStyle60"/>
                <w:rFonts w:ascii="Times New Roman" w:hAnsi="Times New Roman" w:cs="Times New Roman"/>
                <w:b w:val="0"/>
                <w:sz w:val="24"/>
                <w:szCs w:val="24"/>
                <w:lang w:eastAsia="en-US"/>
              </w:rPr>
              <w:t>Элемент составной перемычки заводского изготовления</w:t>
            </w:r>
          </w:p>
        </w:tc>
      </w:tr>
      <w:tr w:rsidR="006A3CD8" w:rsidRPr="006A3CD8" w:rsidTr="006A3CD8">
        <w:trPr>
          <w:trHeight w:val="370"/>
          <w:jc w:val="center"/>
        </w:trPr>
        <w:tc>
          <w:tcPr>
            <w:tcW w:w="1485" w:type="dxa"/>
            <w:tcBorders>
              <w:top w:val="single" w:sz="6" w:space="0" w:color="auto"/>
              <w:left w:val="single" w:sz="6" w:space="0" w:color="auto"/>
              <w:bottom w:val="single" w:sz="6" w:space="0" w:color="auto"/>
              <w:right w:val="single" w:sz="6" w:space="0" w:color="auto"/>
            </w:tcBorders>
          </w:tcPr>
          <w:p w:rsidR="006A3CD8" w:rsidRPr="006A3CD8" w:rsidRDefault="006A3CD8" w:rsidP="007D322F">
            <w:pPr>
              <w:pStyle w:val="Style20"/>
              <w:widowControl/>
              <w:jc w:val="both"/>
              <w:rPr>
                <w:rStyle w:val="FontStyle59"/>
                <w:rFonts w:ascii="Times New Roman" w:hAnsi="Times New Roman" w:cs="Times New Roman"/>
                <w:sz w:val="24"/>
                <w:szCs w:val="24"/>
                <w:lang w:eastAsia="en-US"/>
              </w:rPr>
            </w:pPr>
            <w:r w:rsidRPr="006A3CD8">
              <w:rPr>
                <w:rStyle w:val="FontStyle59"/>
                <w:rFonts w:ascii="Times New Roman" w:hAnsi="Times New Roman" w:cs="Times New Roman"/>
                <w:sz w:val="24"/>
                <w:szCs w:val="24"/>
                <w:lang w:eastAsia="en-US"/>
              </w:rPr>
              <w:t>6</w:t>
            </w:r>
          </w:p>
        </w:tc>
        <w:tc>
          <w:tcPr>
            <w:tcW w:w="7722" w:type="dxa"/>
            <w:tcBorders>
              <w:top w:val="single" w:sz="6" w:space="0" w:color="auto"/>
              <w:left w:val="single" w:sz="6" w:space="0" w:color="auto"/>
              <w:bottom w:val="single" w:sz="6" w:space="0" w:color="auto"/>
              <w:right w:val="single" w:sz="6" w:space="0" w:color="auto"/>
            </w:tcBorders>
          </w:tcPr>
          <w:p w:rsidR="006A3CD8" w:rsidRPr="006A3CD8" w:rsidRDefault="006A3CD8" w:rsidP="007D322F">
            <w:pPr>
              <w:pStyle w:val="Style20"/>
              <w:widowControl/>
              <w:jc w:val="both"/>
              <w:rPr>
                <w:rStyle w:val="FontStyle59"/>
                <w:rFonts w:ascii="Times New Roman" w:hAnsi="Times New Roman" w:cs="Times New Roman"/>
                <w:sz w:val="24"/>
                <w:szCs w:val="24"/>
                <w:lang w:eastAsia="en-US"/>
              </w:rPr>
            </w:pPr>
            <w:r w:rsidRPr="006A3CD8">
              <w:rPr>
                <w:rStyle w:val="FontStyle59"/>
                <w:rFonts w:ascii="Times New Roman" w:hAnsi="Times New Roman" w:cs="Times New Roman"/>
                <w:sz w:val="24"/>
                <w:szCs w:val="24"/>
                <w:lang w:eastAsia="en-US"/>
              </w:rPr>
              <w:t>Тепловые характеристики</w:t>
            </w:r>
          </w:p>
        </w:tc>
      </w:tr>
      <w:tr w:rsidR="006A3CD8" w:rsidRPr="006A3CD8" w:rsidTr="006A3CD8">
        <w:trPr>
          <w:trHeight w:val="370"/>
          <w:jc w:val="center"/>
        </w:trPr>
        <w:tc>
          <w:tcPr>
            <w:tcW w:w="1485" w:type="dxa"/>
            <w:tcBorders>
              <w:top w:val="single" w:sz="6" w:space="0" w:color="auto"/>
              <w:left w:val="single" w:sz="6" w:space="0" w:color="auto"/>
              <w:bottom w:val="single" w:sz="6" w:space="0" w:color="auto"/>
              <w:right w:val="single" w:sz="6" w:space="0" w:color="auto"/>
            </w:tcBorders>
          </w:tcPr>
          <w:p w:rsidR="006A3CD8" w:rsidRPr="006A3CD8" w:rsidRDefault="006A3CD8" w:rsidP="007D322F">
            <w:pPr>
              <w:pStyle w:val="Style20"/>
              <w:widowControl/>
              <w:jc w:val="both"/>
              <w:rPr>
                <w:rStyle w:val="FontStyle59"/>
                <w:rFonts w:ascii="Times New Roman" w:hAnsi="Times New Roman" w:cs="Times New Roman"/>
                <w:sz w:val="24"/>
                <w:szCs w:val="24"/>
                <w:lang w:eastAsia="en-US"/>
              </w:rPr>
            </w:pPr>
            <w:r w:rsidRPr="006A3CD8">
              <w:rPr>
                <w:rStyle w:val="FontStyle59"/>
                <w:rFonts w:ascii="Times New Roman" w:hAnsi="Times New Roman" w:cs="Times New Roman"/>
                <w:sz w:val="24"/>
                <w:szCs w:val="24"/>
                <w:lang w:eastAsia="en-US"/>
              </w:rPr>
              <w:t>7</w:t>
            </w:r>
          </w:p>
        </w:tc>
        <w:tc>
          <w:tcPr>
            <w:tcW w:w="7722" w:type="dxa"/>
            <w:tcBorders>
              <w:top w:val="single" w:sz="6" w:space="0" w:color="auto"/>
              <w:left w:val="single" w:sz="6" w:space="0" w:color="auto"/>
              <w:bottom w:val="single" w:sz="6" w:space="0" w:color="auto"/>
              <w:right w:val="single" w:sz="6" w:space="0" w:color="auto"/>
            </w:tcBorders>
          </w:tcPr>
          <w:p w:rsidR="006A3CD8" w:rsidRPr="006A3CD8" w:rsidRDefault="006A3CD8" w:rsidP="007D322F">
            <w:pPr>
              <w:pStyle w:val="Style20"/>
              <w:widowControl/>
              <w:jc w:val="both"/>
              <w:rPr>
                <w:rStyle w:val="FontStyle59"/>
                <w:rFonts w:ascii="Times New Roman" w:hAnsi="Times New Roman" w:cs="Times New Roman"/>
                <w:sz w:val="24"/>
                <w:szCs w:val="24"/>
                <w:lang w:eastAsia="en-US"/>
              </w:rPr>
            </w:pPr>
            <w:r w:rsidRPr="006A3CD8">
              <w:rPr>
                <w:rStyle w:val="FontStyle59"/>
                <w:rFonts w:ascii="Times New Roman" w:hAnsi="Times New Roman" w:cs="Times New Roman"/>
                <w:sz w:val="24"/>
                <w:szCs w:val="24"/>
                <w:lang w:eastAsia="en-US"/>
              </w:rPr>
              <w:t>Огнестойкость</w:t>
            </w:r>
          </w:p>
        </w:tc>
      </w:tr>
      <w:tr w:rsidR="006A3CD8" w:rsidRPr="006A3CD8" w:rsidTr="006A3CD8">
        <w:trPr>
          <w:trHeight w:val="370"/>
          <w:jc w:val="center"/>
        </w:trPr>
        <w:tc>
          <w:tcPr>
            <w:tcW w:w="1485" w:type="dxa"/>
            <w:tcBorders>
              <w:top w:val="single" w:sz="6" w:space="0" w:color="auto"/>
              <w:left w:val="single" w:sz="6" w:space="0" w:color="auto"/>
              <w:bottom w:val="single" w:sz="6" w:space="0" w:color="auto"/>
              <w:right w:val="single" w:sz="6" w:space="0" w:color="auto"/>
            </w:tcBorders>
          </w:tcPr>
          <w:p w:rsidR="006A3CD8" w:rsidRPr="006A3CD8" w:rsidRDefault="006A3CD8" w:rsidP="007D322F">
            <w:pPr>
              <w:pStyle w:val="Style20"/>
              <w:widowControl/>
              <w:jc w:val="both"/>
              <w:rPr>
                <w:rStyle w:val="FontStyle59"/>
                <w:rFonts w:ascii="Times New Roman" w:hAnsi="Times New Roman" w:cs="Times New Roman"/>
                <w:sz w:val="24"/>
                <w:szCs w:val="24"/>
                <w:lang w:eastAsia="en-US"/>
              </w:rPr>
            </w:pPr>
            <w:r w:rsidRPr="006A3CD8">
              <w:rPr>
                <w:rStyle w:val="FontStyle59"/>
                <w:rFonts w:ascii="Times New Roman" w:hAnsi="Times New Roman" w:cs="Times New Roman"/>
                <w:sz w:val="24"/>
                <w:szCs w:val="24"/>
                <w:lang w:eastAsia="en-US"/>
              </w:rPr>
              <w:t>8</w:t>
            </w:r>
          </w:p>
        </w:tc>
        <w:tc>
          <w:tcPr>
            <w:tcW w:w="7722" w:type="dxa"/>
            <w:tcBorders>
              <w:top w:val="single" w:sz="6" w:space="0" w:color="auto"/>
              <w:left w:val="single" w:sz="6" w:space="0" w:color="auto"/>
              <w:bottom w:val="single" w:sz="6" w:space="0" w:color="auto"/>
              <w:right w:val="single" w:sz="6" w:space="0" w:color="auto"/>
            </w:tcBorders>
          </w:tcPr>
          <w:p w:rsidR="006A3CD8" w:rsidRPr="006A3CD8" w:rsidRDefault="006A3CD8" w:rsidP="007D322F">
            <w:pPr>
              <w:pStyle w:val="Style20"/>
              <w:widowControl/>
              <w:jc w:val="both"/>
              <w:rPr>
                <w:rStyle w:val="FontStyle59"/>
                <w:rFonts w:ascii="Times New Roman" w:hAnsi="Times New Roman" w:cs="Times New Roman"/>
                <w:sz w:val="24"/>
                <w:szCs w:val="24"/>
                <w:lang w:eastAsia="en-US"/>
              </w:rPr>
            </w:pPr>
            <w:r w:rsidRPr="006A3CD8">
              <w:rPr>
                <w:rStyle w:val="FontStyle59"/>
                <w:rFonts w:ascii="Times New Roman" w:hAnsi="Times New Roman" w:cs="Times New Roman"/>
                <w:sz w:val="24"/>
                <w:szCs w:val="24"/>
                <w:lang w:eastAsia="en-US"/>
              </w:rPr>
              <w:t>Тип перемычки</w:t>
            </w:r>
          </w:p>
        </w:tc>
      </w:tr>
      <w:tr w:rsidR="006A3CD8" w:rsidRPr="006A3CD8" w:rsidTr="006A3CD8">
        <w:trPr>
          <w:trHeight w:val="370"/>
          <w:jc w:val="center"/>
        </w:trPr>
        <w:tc>
          <w:tcPr>
            <w:tcW w:w="1485" w:type="dxa"/>
            <w:tcBorders>
              <w:top w:val="single" w:sz="6" w:space="0" w:color="auto"/>
              <w:left w:val="single" w:sz="6" w:space="0" w:color="auto"/>
              <w:bottom w:val="single" w:sz="6" w:space="0" w:color="auto"/>
              <w:right w:val="single" w:sz="6" w:space="0" w:color="auto"/>
            </w:tcBorders>
          </w:tcPr>
          <w:p w:rsidR="006A3CD8" w:rsidRPr="006A3CD8" w:rsidRDefault="006A3CD8" w:rsidP="007D322F">
            <w:pPr>
              <w:pStyle w:val="Style20"/>
              <w:widowControl/>
              <w:jc w:val="both"/>
              <w:rPr>
                <w:rStyle w:val="FontStyle59"/>
                <w:rFonts w:ascii="Times New Roman" w:hAnsi="Times New Roman" w:cs="Times New Roman"/>
                <w:sz w:val="24"/>
                <w:szCs w:val="24"/>
                <w:lang w:eastAsia="en-US"/>
              </w:rPr>
            </w:pPr>
            <w:r w:rsidRPr="006A3CD8">
              <w:rPr>
                <w:rStyle w:val="FontStyle59"/>
                <w:rFonts w:ascii="Times New Roman" w:hAnsi="Times New Roman" w:cs="Times New Roman"/>
                <w:sz w:val="24"/>
                <w:szCs w:val="24"/>
                <w:lang w:eastAsia="en-US"/>
              </w:rPr>
              <w:t>9</w:t>
            </w:r>
          </w:p>
        </w:tc>
        <w:tc>
          <w:tcPr>
            <w:tcW w:w="7722" w:type="dxa"/>
            <w:tcBorders>
              <w:top w:val="single" w:sz="6" w:space="0" w:color="auto"/>
              <w:left w:val="single" w:sz="6" w:space="0" w:color="auto"/>
              <w:bottom w:val="single" w:sz="6" w:space="0" w:color="auto"/>
              <w:right w:val="single" w:sz="6" w:space="0" w:color="auto"/>
            </w:tcBorders>
          </w:tcPr>
          <w:p w:rsidR="006A3CD8" w:rsidRPr="006A3CD8" w:rsidRDefault="006A3CD8" w:rsidP="007D322F">
            <w:pPr>
              <w:pStyle w:val="Style20"/>
              <w:widowControl/>
              <w:jc w:val="both"/>
              <w:rPr>
                <w:rStyle w:val="FontStyle59"/>
                <w:rFonts w:ascii="Times New Roman" w:hAnsi="Times New Roman" w:cs="Times New Roman"/>
                <w:sz w:val="24"/>
                <w:szCs w:val="24"/>
                <w:lang w:eastAsia="en-US"/>
              </w:rPr>
            </w:pPr>
            <w:r w:rsidRPr="006A3CD8">
              <w:rPr>
                <w:rStyle w:val="FontStyle59"/>
                <w:rFonts w:ascii="Times New Roman" w:hAnsi="Times New Roman" w:cs="Times New Roman"/>
                <w:sz w:val="24"/>
                <w:szCs w:val="24"/>
                <w:lang w:eastAsia="en-US"/>
              </w:rPr>
              <w:t xml:space="preserve">Минимальная глубина заделки, в </w:t>
            </w:r>
            <w:proofErr w:type="gramStart"/>
            <w:r w:rsidRPr="006A3CD8">
              <w:rPr>
                <w:rStyle w:val="FontStyle59"/>
                <w:rFonts w:ascii="Times New Roman" w:hAnsi="Times New Roman" w:cs="Times New Roman"/>
                <w:sz w:val="24"/>
                <w:szCs w:val="24"/>
                <w:lang w:eastAsia="en-US"/>
              </w:rPr>
              <w:t>мм</w:t>
            </w:r>
            <w:proofErr w:type="gramEnd"/>
          </w:p>
        </w:tc>
      </w:tr>
      <w:tr w:rsidR="006A3CD8" w:rsidRPr="006A3CD8" w:rsidTr="006A3CD8">
        <w:trPr>
          <w:trHeight w:val="370"/>
          <w:jc w:val="center"/>
        </w:trPr>
        <w:tc>
          <w:tcPr>
            <w:tcW w:w="1485" w:type="dxa"/>
            <w:tcBorders>
              <w:top w:val="single" w:sz="6" w:space="0" w:color="auto"/>
              <w:left w:val="single" w:sz="6" w:space="0" w:color="auto"/>
              <w:bottom w:val="single" w:sz="6" w:space="0" w:color="auto"/>
              <w:right w:val="single" w:sz="6" w:space="0" w:color="auto"/>
            </w:tcBorders>
          </w:tcPr>
          <w:p w:rsidR="006A3CD8" w:rsidRPr="006A3CD8" w:rsidRDefault="006A3CD8" w:rsidP="007D322F">
            <w:pPr>
              <w:pStyle w:val="Style20"/>
              <w:widowControl/>
              <w:jc w:val="both"/>
              <w:rPr>
                <w:rStyle w:val="FontStyle59"/>
                <w:rFonts w:ascii="Times New Roman" w:hAnsi="Times New Roman" w:cs="Times New Roman"/>
                <w:sz w:val="24"/>
                <w:szCs w:val="24"/>
                <w:lang w:eastAsia="en-US"/>
              </w:rPr>
            </w:pPr>
            <w:r w:rsidRPr="006A3CD8">
              <w:rPr>
                <w:rStyle w:val="FontStyle59"/>
                <w:rFonts w:ascii="Times New Roman" w:hAnsi="Times New Roman" w:cs="Times New Roman"/>
                <w:sz w:val="24"/>
                <w:szCs w:val="24"/>
                <w:lang w:eastAsia="en-US"/>
              </w:rPr>
              <w:t>10</w:t>
            </w:r>
          </w:p>
        </w:tc>
        <w:tc>
          <w:tcPr>
            <w:tcW w:w="7722" w:type="dxa"/>
            <w:tcBorders>
              <w:top w:val="single" w:sz="6" w:space="0" w:color="auto"/>
              <w:left w:val="single" w:sz="6" w:space="0" w:color="auto"/>
              <w:bottom w:val="single" w:sz="6" w:space="0" w:color="auto"/>
              <w:right w:val="single" w:sz="6" w:space="0" w:color="auto"/>
            </w:tcBorders>
          </w:tcPr>
          <w:p w:rsidR="006A3CD8" w:rsidRPr="006A3CD8" w:rsidRDefault="006A3CD8" w:rsidP="007D322F">
            <w:pPr>
              <w:pStyle w:val="Style20"/>
              <w:widowControl/>
              <w:jc w:val="both"/>
              <w:rPr>
                <w:rStyle w:val="FontStyle59"/>
                <w:rFonts w:ascii="Times New Roman" w:hAnsi="Times New Roman" w:cs="Times New Roman"/>
                <w:sz w:val="24"/>
                <w:szCs w:val="24"/>
                <w:lang w:eastAsia="en-US"/>
              </w:rPr>
            </w:pPr>
            <w:r w:rsidRPr="006A3CD8">
              <w:rPr>
                <w:rStyle w:val="FontStyle59"/>
                <w:rFonts w:ascii="Times New Roman" w:hAnsi="Times New Roman" w:cs="Times New Roman"/>
                <w:sz w:val="24"/>
                <w:szCs w:val="24"/>
                <w:lang w:eastAsia="en-US"/>
              </w:rPr>
              <w:t xml:space="preserve">Длина, в </w:t>
            </w:r>
            <w:proofErr w:type="gramStart"/>
            <w:r w:rsidRPr="006A3CD8">
              <w:rPr>
                <w:rStyle w:val="FontStyle59"/>
                <w:rFonts w:ascii="Times New Roman" w:hAnsi="Times New Roman" w:cs="Times New Roman"/>
                <w:sz w:val="24"/>
                <w:szCs w:val="24"/>
                <w:lang w:eastAsia="en-US"/>
              </w:rPr>
              <w:t>мм</w:t>
            </w:r>
            <w:proofErr w:type="gramEnd"/>
          </w:p>
        </w:tc>
      </w:tr>
      <w:tr w:rsidR="006A3CD8" w:rsidRPr="006A3CD8" w:rsidTr="006A3CD8">
        <w:trPr>
          <w:trHeight w:val="370"/>
          <w:jc w:val="center"/>
        </w:trPr>
        <w:tc>
          <w:tcPr>
            <w:tcW w:w="1485" w:type="dxa"/>
            <w:tcBorders>
              <w:top w:val="single" w:sz="6" w:space="0" w:color="auto"/>
              <w:left w:val="single" w:sz="6" w:space="0" w:color="auto"/>
              <w:bottom w:val="single" w:sz="6" w:space="0" w:color="auto"/>
              <w:right w:val="single" w:sz="6" w:space="0" w:color="auto"/>
            </w:tcBorders>
          </w:tcPr>
          <w:p w:rsidR="006A3CD8" w:rsidRPr="006A3CD8" w:rsidRDefault="006A3CD8" w:rsidP="007D322F">
            <w:pPr>
              <w:pStyle w:val="Style20"/>
              <w:widowControl/>
              <w:jc w:val="both"/>
              <w:rPr>
                <w:rStyle w:val="FontStyle59"/>
                <w:rFonts w:ascii="Times New Roman" w:hAnsi="Times New Roman" w:cs="Times New Roman"/>
                <w:sz w:val="24"/>
                <w:szCs w:val="24"/>
                <w:lang w:eastAsia="en-US"/>
              </w:rPr>
            </w:pPr>
            <w:r w:rsidRPr="006A3CD8">
              <w:rPr>
                <w:rStyle w:val="FontStyle59"/>
                <w:rFonts w:ascii="Times New Roman" w:hAnsi="Times New Roman" w:cs="Times New Roman"/>
                <w:sz w:val="24"/>
                <w:szCs w:val="24"/>
                <w:lang w:eastAsia="en-US"/>
              </w:rPr>
              <w:t>11</w:t>
            </w:r>
          </w:p>
        </w:tc>
        <w:tc>
          <w:tcPr>
            <w:tcW w:w="7722" w:type="dxa"/>
            <w:tcBorders>
              <w:top w:val="single" w:sz="6" w:space="0" w:color="auto"/>
              <w:left w:val="single" w:sz="6" w:space="0" w:color="auto"/>
              <w:bottom w:val="single" w:sz="6" w:space="0" w:color="auto"/>
              <w:right w:val="single" w:sz="6" w:space="0" w:color="auto"/>
            </w:tcBorders>
          </w:tcPr>
          <w:p w:rsidR="006A3CD8" w:rsidRPr="006A3CD8" w:rsidRDefault="006A3CD8" w:rsidP="007D322F">
            <w:pPr>
              <w:pStyle w:val="Style20"/>
              <w:widowControl/>
              <w:jc w:val="both"/>
              <w:rPr>
                <w:rStyle w:val="FontStyle59"/>
                <w:rFonts w:ascii="Times New Roman" w:hAnsi="Times New Roman" w:cs="Times New Roman"/>
                <w:sz w:val="24"/>
                <w:szCs w:val="24"/>
                <w:lang w:eastAsia="en-US"/>
              </w:rPr>
            </w:pPr>
            <w:r w:rsidRPr="006A3CD8">
              <w:rPr>
                <w:rStyle w:val="FontStyle59"/>
                <w:rFonts w:ascii="Times New Roman" w:hAnsi="Times New Roman" w:cs="Times New Roman"/>
                <w:sz w:val="24"/>
                <w:szCs w:val="24"/>
                <w:lang w:eastAsia="en-US"/>
              </w:rPr>
              <w:t xml:space="preserve">Ширина и высота элемента заводского изготовления, в </w:t>
            </w:r>
            <w:proofErr w:type="gramStart"/>
            <w:r w:rsidRPr="006A3CD8">
              <w:rPr>
                <w:rStyle w:val="FontStyle59"/>
                <w:rFonts w:ascii="Times New Roman" w:hAnsi="Times New Roman" w:cs="Times New Roman"/>
                <w:sz w:val="24"/>
                <w:szCs w:val="24"/>
                <w:lang w:eastAsia="en-US"/>
              </w:rPr>
              <w:t>мм</w:t>
            </w:r>
            <w:proofErr w:type="gramEnd"/>
          </w:p>
        </w:tc>
      </w:tr>
      <w:tr w:rsidR="006A3CD8" w:rsidRPr="006A3CD8" w:rsidTr="006A3CD8">
        <w:trPr>
          <w:trHeight w:val="605"/>
          <w:jc w:val="center"/>
        </w:trPr>
        <w:tc>
          <w:tcPr>
            <w:tcW w:w="1485" w:type="dxa"/>
            <w:tcBorders>
              <w:top w:val="single" w:sz="6" w:space="0" w:color="auto"/>
              <w:left w:val="single" w:sz="6" w:space="0" w:color="auto"/>
              <w:bottom w:val="single" w:sz="6" w:space="0" w:color="auto"/>
              <w:right w:val="single" w:sz="6" w:space="0" w:color="auto"/>
            </w:tcBorders>
          </w:tcPr>
          <w:p w:rsidR="006A3CD8" w:rsidRPr="006A3CD8" w:rsidRDefault="006A3CD8" w:rsidP="007D322F">
            <w:pPr>
              <w:pStyle w:val="Style20"/>
              <w:widowControl/>
              <w:jc w:val="both"/>
              <w:rPr>
                <w:rStyle w:val="FontStyle59"/>
                <w:rFonts w:ascii="Times New Roman" w:hAnsi="Times New Roman" w:cs="Times New Roman"/>
                <w:sz w:val="24"/>
                <w:szCs w:val="24"/>
                <w:lang w:eastAsia="en-US"/>
              </w:rPr>
            </w:pPr>
            <w:r w:rsidRPr="006A3CD8">
              <w:rPr>
                <w:rStyle w:val="FontStyle59"/>
                <w:rFonts w:ascii="Times New Roman" w:hAnsi="Times New Roman" w:cs="Times New Roman"/>
                <w:sz w:val="24"/>
                <w:szCs w:val="24"/>
                <w:lang w:eastAsia="en-US"/>
              </w:rPr>
              <w:t>12</w:t>
            </w:r>
          </w:p>
        </w:tc>
        <w:tc>
          <w:tcPr>
            <w:tcW w:w="7722" w:type="dxa"/>
            <w:tcBorders>
              <w:top w:val="single" w:sz="6" w:space="0" w:color="auto"/>
              <w:left w:val="single" w:sz="6" w:space="0" w:color="auto"/>
              <w:bottom w:val="single" w:sz="6" w:space="0" w:color="auto"/>
              <w:right w:val="single" w:sz="6" w:space="0" w:color="auto"/>
            </w:tcBorders>
          </w:tcPr>
          <w:p w:rsidR="006A3CD8" w:rsidRPr="006A3CD8" w:rsidRDefault="006A3CD8" w:rsidP="007D322F">
            <w:pPr>
              <w:pStyle w:val="Style20"/>
              <w:widowControl/>
              <w:jc w:val="both"/>
              <w:rPr>
                <w:rStyle w:val="FontStyle59"/>
                <w:rFonts w:ascii="Times New Roman" w:hAnsi="Times New Roman" w:cs="Times New Roman"/>
                <w:sz w:val="24"/>
                <w:szCs w:val="24"/>
                <w:lang w:eastAsia="en-US"/>
              </w:rPr>
            </w:pPr>
            <w:r w:rsidRPr="006A3CD8">
              <w:rPr>
                <w:rStyle w:val="FontStyle59"/>
                <w:rFonts w:ascii="Times New Roman" w:hAnsi="Times New Roman" w:cs="Times New Roman"/>
                <w:sz w:val="24"/>
                <w:szCs w:val="24"/>
                <w:lang w:eastAsia="en-US"/>
              </w:rPr>
              <w:t xml:space="preserve">Геометрия и расположение элемента </w:t>
            </w:r>
            <w:r w:rsidRPr="006A3CD8">
              <w:rPr>
                <w:rStyle w:val="FontStyle60"/>
                <w:rFonts w:ascii="Times New Roman" w:hAnsi="Times New Roman" w:cs="Times New Roman"/>
                <w:b w:val="0"/>
                <w:bCs w:val="0"/>
                <w:sz w:val="24"/>
                <w:szCs w:val="24"/>
                <w:lang w:eastAsia="en-US"/>
              </w:rPr>
              <w:t>заводского изготовления, включая положение, диаметр и предел текучести арматуры</w:t>
            </w:r>
            <w:r w:rsidRPr="006A3CD8">
              <w:rPr>
                <w:rStyle w:val="FontStyle59"/>
                <w:rFonts w:ascii="Times New Roman" w:hAnsi="Times New Roman" w:cs="Times New Roman"/>
                <w:sz w:val="24"/>
                <w:szCs w:val="24"/>
                <w:lang w:eastAsia="en-US"/>
              </w:rPr>
              <w:t xml:space="preserve"> </w:t>
            </w:r>
          </w:p>
        </w:tc>
      </w:tr>
      <w:tr w:rsidR="006A3CD8" w:rsidRPr="006A3CD8" w:rsidTr="006A3CD8">
        <w:trPr>
          <w:trHeight w:val="370"/>
          <w:jc w:val="center"/>
        </w:trPr>
        <w:tc>
          <w:tcPr>
            <w:tcW w:w="1485" w:type="dxa"/>
            <w:tcBorders>
              <w:top w:val="single" w:sz="6" w:space="0" w:color="auto"/>
              <w:left w:val="single" w:sz="6" w:space="0" w:color="auto"/>
              <w:bottom w:val="single" w:sz="6" w:space="0" w:color="auto"/>
              <w:right w:val="single" w:sz="6" w:space="0" w:color="auto"/>
            </w:tcBorders>
          </w:tcPr>
          <w:p w:rsidR="006A3CD8" w:rsidRPr="006A3CD8" w:rsidRDefault="006A3CD8" w:rsidP="007D322F">
            <w:pPr>
              <w:pStyle w:val="Style20"/>
              <w:widowControl/>
              <w:jc w:val="both"/>
              <w:rPr>
                <w:rStyle w:val="FontStyle59"/>
                <w:rFonts w:ascii="Times New Roman" w:hAnsi="Times New Roman" w:cs="Times New Roman"/>
                <w:sz w:val="24"/>
                <w:szCs w:val="24"/>
                <w:lang w:eastAsia="en-US"/>
              </w:rPr>
            </w:pPr>
            <w:r w:rsidRPr="006A3CD8">
              <w:rPr>
                <w:rStyle w:val="FontStyle59"/>
                <w:rFonts w:ascii="Times New Roman" w:hAnsi="Times New Roman" w:cs="Times New Roman"/>
                <w:sz w:val="24"/>
                <w:szCs w:val="24"/>
                <w:lang w:eastAsia="en-US"/>
              </w:rPr>
              <w:t>13</w:t>
            </w:r>
          </w:p>
        </w:tc>
        <w:tc>
          <w:tcPr>
            <w:tcW w:w="7722" w:type="dxa"/>
            <w:tcBorders>
              <w:top w:val="single" w:sz="6" w:space="0" w:color="auto"/>
              <w:left w:val="single" w:sz="6" w:space="0" w:color="auto"/>
              <w:bottom w:val="single" w:sz="6" w:space="0" w:color="auto"/>
              <w:right w:val="single" w:sz="6" w:space="0" w:color="auto"/>
            </w:tcBorders>
          </w:tcPr>
          <w:p w:rsidR="006A3CD8" w:rsidRPr="006A3CD8" w:rsidRDefault="006A3CD8" w:rsidP="007D322F">
            <w:pPr>
              <w:pStyle w:val="Style20"/>
              <w:widowControl/>
              <w:jc w:val="both"/>
              <w:rPr>
                <w:rStyle w:val="FontStyle59"/>
                <w:rFonts w:ascii="Times New Roman" w:hAnsi="Times New Roman" w:cs="Times New Roman"/>
                <w:sz w:val="24"/>
                <w:szCs w:val="24"/>
                <w:lang w:eastAsia="en-US"/>
              </w:rPr>
            </w:pPr>
            <w:r w:rsidRPr="006A3CD8">
              <w:rPr>
                <w:rStyle w:val="FontStyle59"/>
                <w:rFonts w:ascii="Times New Roman" w:hAnsi="Times New Roman" w:cs="Times New Roman"/>
                <w:sz w:val="24"/>
                <w:szCs w:val="24"/>
                <w:lang w:eastAsia="en-US"/>
              </w:rPr>
              <w:t>Указание о необходимости оштукатуривания железобетонных перемычек и перемычек каменной кладки</w:t>
            </w:r>
          </w:p>
        </w:tc>
      </w:tr>
      <w:tr w:rsidR="006A3CD8" w:rsidRPr="006A3CD8" w:rsidTr="006A3CD8">
        <w:trPr>
          <w:trHeight w:val="365"/>
          <w:jc w:val="center"/>
        </w:trPr>
        <w:tc>
          <w:tcPr>
            <w:tcW w:w="1485" w:type="dxa"/>
            <w:tcBorders>
              <w:top w:val="single" w:sz="6" w:space="0" w:color="auto"/>
              <w:left w:val="single" w:sz="6" w:space="0" w:color="auto"/>
              <w:bottom w:val="single" w:sz="6" w:space="0" w:color="auto"/>
              <w:right w:val="single" w:sz="6" w:space="0" w:color="auto"/>
            </w:tcBorders>
          </w:tcPr>
          <w:p w:rsidR="006A3CD8" w:rsidRPr="006A3CD8" w:rsidRDefault="006A3CD8" w:rsidP="007D322F">
            <w:pPr>
              <w:pStyle w:val="Style20"/>
              <w:widowControl/>
              <w:jc w:val="both"/>
              <w:rPr>
                <w:rStyle w:val="FontStyle59"/>
                <w:rFonts w:ascii="Times New Roman" w:hAnsi="Times New Roman" w:cs="Times New Roman"/>
                <w:sz w:val="24"/>
                <w:szCs w:val="24"/>
                <w:lang w:eastAsia="en-US"/>
              </w:rPr>
            </w:pPr>
            <w:r w:rsidRPr="006A3CD8">
              <w:rPr>
                <w:rStyle w:val="FontStyle59"/>
                <w:rFonts w:ascii="Times New Roman" w:hAnsi="Times New Roman" w:cs="Times New Roman"/>
                <w:sz w:val="24"/>
                <w:szCs w:val="24"/>
                <w:lang w:eastAsia="en-US"/>
              </w:rPr>
              <w:t>14</w:t>
            </w:r>
          </w:p>
        </w:tc>
        <w:tc>
          <w:tcPr>
            <w:tcW w:w="7722" w:type="dxa"/>
            <w:tcBorders>
              <w:top w:val="single" w:sz="6" w:space="0" w:color="auto"/>
              <w:left w:val="single" w:sz="6" w:space="0" w:color="auto"/>
              <w:bottom w:val="single" w:sz="6" w:space="0" w:color="auto"/>
              <w:right w:val="single" w:sz="6" w:space="0" w:color="auto"/>
            </w:tcBorders>
          </w:tcPr>
          <w:p w:rsidR="006A3CD8" w:rsidRPr="006A3CD8" w:rsidRDefault="006A3CD8" w:rsidP="007D322F">
            <w:pPr>
              <w:pStyle w:val="Style20"/>
              <w:widowControl/>
              <w:jc w:val="both"/>
              <w:rPr>
                <w:rStyle w:val="FontStyle59"/>
                <w:rFonts w:ascii="Times New Roman" w:hAnsi="Times New Roman" w:cs="Times New Roman"/>
                <w:sz w:val="24"/>
                <w:szCs w:val="24"/>
                <w:lang w:eastAsia="en-US"/>
              </w:rPr>
            </w:pPr>
            <w:r w:rsidRPr="006A3CD8">
              <w:rPr>
                <w:rStyle w:val="FontStyle59"/>
                <w:rFonts w:ascii="Times New Roman" w:hAnsi="Times New Roman" w:cs="Times New Roman"/>
                <w:sz w:val="24"/>
                <w:szCs w:val="24"/>
                <w:lang w:eastAsia="en-US"/>
              </w:rPr>
              <w:t>Указание о необходимости устройства гидроизоляционного слоя</w:t>
            </w:r>
          </w:p>
        </w:tc>
      </w:tr>
      <w:tr w:rsidR="006A3CD8" w:rsidRPr="006A3CD8" w:rsidTr="006A3CD8">
        <w:trPr>
          <w:trHeight w:val="605"/>
          <w:jc w:val="center"/>
        </w:trPr>
        <w:tc>
          <w:tcPr>
            <w:tcW w:w="1485" w:type="dxa"/>
            <w:tcBorders>
              <w:top w:val="single" w:sz="6" w:space="0" w:color="auto"/>
              <w:left w:val="single" w:sz="6" w:space="0" w:color="auto"/>
              <w:bottom w:val="single" w:sz="6" w:space="0" w:color="auto"/>
              <w:right w:val="single" w:sz="6" w:space="0" w:color="auto"/>
            </w:tcBorders>
          </w:tcPr>
          <w:p w:rsidR="006A3CD8" w:rsidRPr="006A3CD8" w:rsidRDefault="006A3CD8" w:rsidP="007D322F">
            <w:pPr>
              <w:pStyle w:val="Style20"/>
              <w:widowControl/>
              <w:jc w:val="both"/>
              <w:rPr>
                <w:rStyle w:val="FontStyle59"/>
                <w:rFonts w:ascii="Times New Roman" w:hAnsi="Times New Roman" w:cs="Times New Roman"/>
                <w:sz w:val="24"/>
                <w:szCs w:val="24"/>
                <w:lang w:eastAsia="en-US"/>
              </w:rPr>
            </w:pPr>
            <w:r w:rsidRPr="006A3CD8">
              <w:rPr>
                <w:rStyle w:val="FontStyle59"/>
                <w:rFonts w:ascii="Times New Roman" w:hAnsi="Times New Roman" w:cs="Times New Roman"/>
                <w:sz w:val="24"/>
                <w:szCs w:val="24"/>
                <w:lang w:eastAsia="en-US"/>
              </w:rPr>
              <w:t>15</w:t>
            </w:r>
          </w:p>
        </w:tc>
        <w:tc>
          <w:tcPr>
            <w:tcW w:w="7722" w:type="dxa"/>
            <w:tcBorders>
              <w:top w:val="single" w:sz="6" w:space="0" w:color="auto"/>
              <w:left w:val="single" w:sz="6" w:space="0" w:color="auto"/>
              <w:bottom w:val="single" w:sz="6" w:space="0" w:color="auto"/>
              <w:right w:val="single" w:sz="6" w:space="0" w:color="auto"/>
            </w:tcBorders>
          </w:tcPr>
          <w:p w:rsidR="006A3CD8" w:rsidRPr="006A3CD8" w:rsidRDefault="006A3CD8" w:rsidP="007D322F">
            <w:pPr>
              <w:widowControl/>
              <w:rPr>
                <w:rStyle w:val="FontStyle59"/>
                <w:rFonts w:ascii="Times New Roman" w:hAnsi="Times New Roman" w:cs="Times New Roman"/>
                <w:sz w:val="24"/>
                <w:szCs w:val="24"/>
                <w:lang w:eastAsia="en-US"/>
              </w:rPr>
            </w:pPr>
            <w:r w:rsidRPr="006A3CD8">
              <w:rPr>
                <w:rFonts w:ascii="Times New Roman" w:hAnsi="Times New Roman" w:cs="Times New Roman"/>
              </w:rPr>
              <w:t>Прочность при растяжении элемента перемычки заводского изготовления. Прочность на растяжение в предельном состоянии, определяемая из условия эксплуатационной пригодности конструкции, если данный параметр требуется</w:t>
            </w:r>
          </w:p>
        </w:tc>
      </w:tr>
      <w:tr w:rsidR="006A3CD8" w:rsidRPr="006A3CD8" w:rsidTr="006A3CD8">
        <w:trPr>
          <w:trHeight w:val="614"/>
          <w:jc w:val="center"/>
        </w:trPr>
        <w:tc>
          <w:tcPr>
            <w:tcW w:w="1485" w:type="dxa"/>
            <w:tcBorders>
              <w:top w:val="single" w:sz="6" w:space="0" w:color="auto"/>
              <w:left w:val="single" w:sz="6" w:space="0" w:color="auto"/>
              <w:bottom w:val="single" w:sz="6" w:space="0" w:color="auto"/>
              <w:right w:val="single" w:sz="6" w:space="0" w:color="auto"/>
            </w:tcBorders>
          </w:tcPr>
          <w:p w:rsidR="006A3CD8" w:rsidRPr="006A3CD8" w:rsidRDefault="006A3CD8" w:rsidP="007D322F">
            <w:pPr>
              <w:pStyle w:val="Style20"/>
              <w:widowControl/>
              <w:jc w:val="both"/>
              <w:rPr>
                <w:rStyle w:val="FontStyle59"/>
                <w:rFonts w:ascii="Times New Roman" w:hAnsi="Times New Roman" w:cs="Times New Roman"/>
                <w:sz w:val="24"/>
                <w:szCs w:val="24"/>
                <w:lang w:eastAsia="en-US"/>
              </w:rPr>
            </w:pPr>
            <w:r w:rsidRPr="006A3CD8">
              <w:rPr>
                <w:rStyle w:val="FontStyle59"/>
                <w:rFonts w:ascii="Times New Roman" w:hAnsi="Times New Roman" w:cs="Times New Roman"/>
                <w:sz w:val="24"/>
                <w:szCs w:val="24"/>
                <w:lang w:eastAsia="en-US"/>
              </w:rPr>
              <w:t>16</w:t>
            </w:r>
          </w:p>
        </w:tc>
        <w:tc>
          <w:tcPr>
            <w:tcW w:w="7722" w:type="dxa"/>
            <w:tcBorders>
              <w:top w:val="single" w:sz="6" w:space="0" w:color="auto"/>
              <w:left w:val="single" w:sz="6" w:space="0" w:color="auto"/>
              <w:bottom w:val="single" w:sz="6" w:space="0" w:color="auto"/>
              <w:right w:val="single" w:sz="6" w:space="0" w:color="auto"/>
            </w:tcBorders>
          </w:tcPr>
          <w:p w:rsidR="006A3CD8" w:rsidRPr="006A3CD8" w:rsidRDefault="006A3CD8" w:rsidP="007D322F">
            <w:pPr>
              <w:pStyle w:val="Style20"/>
              <w:widowControl/>
              <w:jc w:val="both"/>
              <w:rPr>
                <w:rStyle w:val="FontStyle59"/>
                <w:rFonts w:ascii="Times New Roman" w:hAnsi="Times New Roman" w:cs="Times New Roman"/>
                <w:sz w:val="24"/>
                <w:szCs w:val="24"/>
                <w:lang w:eastAsia="en-US"/>
              </w:rPr>
            </w:pPr>
            <w:r w:rsidRPr="006A3CD8">
              <w:rPr>
                <w:rFonts w:ascii="Times New Roman" w:hAnsi="Times New Roman" w:cs="Times New Roman"/>
                <w:color w:val="000000"/>
              </w:rPr>
              <w:t>Начальный предел прочности на срез по плоскости между элементом перемычки заводской сборки и раствором горизонтального шва. Фиксированное значение или результат испытаний</w:t>
            </w:r>
          </w:p>
        </w:tc>
      </w:tr>
    </w:tbl>
    <w:p w:rsidR="006A3CD8" w:rsidRDefault="006A3CD8" w:rsidP="006A3CD8">
      <w:pPr>
        <w:pStyle w:val="Style33"/>
        <w:widowControl/>
        <w:jc w:val="both"/>
        <w:rPr>
          <w:rStyle w:val="FontStyle56"/>
          <w:rFonts w:ascii="Times New Roman" w:hAnsi="Times New Roman" w:cs="Times New Roman"/>
          <w:sz w:val="28"/>
          <w:szCs w:val="28"/>
          <w:lang w:eastAsia="en-US"/>
        </w:rPr>
      </w:pPr>
    </w:p>
    <w:p w:rsidR="006A3CD8" w:rsidRDefault="006A3CD8" w:rsidP="006A3CD8">
      <w:pPr>
        <w:pStyle w:val="Style33"/>
        <w:widowControl/>
        <w:ind w:firstLine="567"/>
        <w:jc w:val="both"/>
        <w:rPr>
          <w:rStyle w:val="FontStyle56"/>
          <w:rFonts w:ascii="Times New Roman" w:hAnsi="Times New Roman" w:cs="Times New Roman"/>
          <w:lang w:eastAsia="en-US"/>
        </w:rPr>
      </w:pPr>
      <w:r w:rsidRPr="00904B1A">
        <w:rPr>
          <w:rStyle w:val="FontStyle56"/>
          <w:rFonts w:ascii="Times New Roman" w:hAnsi="Times New Roman" w:cs="Times New Roman"/>
          <w:lang w:eastAsia="en-US"/>
        </w:rPr>
        <w:t>7 Маркировка</w:t>
      </w:r>
    </w:p>
    <w:p w:rsidR="009815C3" w:rsidRPr="00904B1A" w:rsidRDefault="009815C3" w:rsidP="006A3CD8">
      <w:pPr>
        <w:pStyle w:val="Style33"/>
        <w:widowControl/>
        <w:ind w:firstLine="567"/>
        <w:jc w:val="both"/>
        <w:rPr>
          <w:rStyle w:val="FontStyle56"/>
          <w:rFonts w:ascii="Times New Roman" w:hAnsi="Times New Roman" w:cs="Times New Roman"/>
          <w:lang w:eastAsia="en-US"/>
        </w:rPr>
      </w:pPr>
    </w:p>
    <w:p w:rsidR="006A3CD8" w:rsidRPr="00904B1A" w:rsidRDefault="006A3CD8" w:rsidP="006A3CD8">
      <w:pPr>
        <w:widowControl/>
        <w:ind w:firstLine="567"/>
        <w:jc w:val="both"/>
        <w:rPr>
          <w:rFonts w:ascii="Times New Roman" w:hAnsi="Times New Roman" w:cs="Times New Roman"/>
        </w:rPr>
      </w:pPr>
      <w:r w:rsidRPr="00904B1A">
        <w:rPr>
          <w:rFonts w:ascii="Times New Roman" w:hAnsi="Times New Roman" w:cs="Times New Roman"/>
        </w:rPr>
        <w:t>Следующая маркировочная информация должна наносится разборчиво несмываемой краской на перемычке или ее упаковке, а также в накладной, счете-фактуре или сопроводительных документах к продукту:</w:t>
      </w:r>
    </w:p>
    <w:p w:rsidR="006A3CD8" w:rsidRPr="00DB6E2D" w:rsidRDefault="006A3CD8" w:rsidP="006A3CD8">
      <w:pPr>
        <w:widowControl/>
        <w:ind w:firstLine="567"/>
        <w:jc w:val="both"/>
        <w:rPr>
          <w:rFonts w:ascii="Times New Roman" w:hAnsi="Times New Roman" w:cs="Times New Roman"/>
        </w:rPr>
      </w:pPr>
      <w:r w:rsidRPr="00904B1A">
        <w:rPr>
          <w:rFonts w:ascii="Times New Roman" w:hAnsi="Times New Roman" w:cs="Times New Roman"/>
        </w:rPr>
        <w:t>a) н</w:t>
      </w:r>
      <w:r w:rsidR="00AF251A">
        <w:rPr>
          <w:rFonts w:ascii="Times New Roman" w:hAnsi="Times New Roman" w:cs="Times New Roman"/>
        </w:rPr>
        <w:t xml:space="preserve">омер и дата </w:t>
      </w:r>
      <w:r w:rsidR="00AF251A" w:rsidRPr="00DB6E2D">
        <w:rPr>
          <w:rFonts w:ascii="Times New Roman" w:hAnsi="Times New Roman" w:cs="Times New Roman"/>
        </w:rPr>
        <w:t xml:space="preserve">издания настоящего </w:t>
      </w:r>
      <w:r w:rsidRPr="00DB6E2D">
        <w:rPr>
          <w:rFonts w:ascii="Times New Roman" w:hAnsi="Times New Roman" w:cs="Times New Roman"/>
        </w:rPr>
        <w:t xml:space="preserve"> стандарта</w:t>
      </w:r>
      <w:r w:rsidRPr="00DB6E2D">
        <w:rPr>
          <w:rStyle w:val="FontStyle65"/>
          <w:rFonts w:ascii="Times New Roman" w:hAnsi="Times New Roman" w:cs="Times New Roman"/>
          <w:sz w:val="24"/>
          <w:szCs w:val="24"/>
          <w:lang w:eastAsia="en-US"/>
        </w:rPr>
        <w:t>;</w:t>
      </w:r>
    </w:p>
    <w:p w:rsidR="006A3CD8" w:rsidRPr="00DB6E2D" w:rsidRDefault="006A3CD8" w:rsidP="006A3CD8">
      <w:pPr>
        <w:widowControl/>
        <w:ind w:firstLine="567"/>
        <w:jc w:val="both"/>
        <w:rPr>
          <w:rFonts w:ascii="Times New Roman" w:hAnsi="Times New Roman" w:cs="Times New Roman"/>
        </w:rPr>
      </w:pPr>
      <w:r w:rsidRPr="00DB6E2D">
        <w:rPr>
          <w:rFonts w:ascii="Times New Roman" w:hAnsi="Times New Roman" w:cs="Times New Roman"/>
        </w:rPr>
        <w:t>b) наименование или идентификационный знак, а также юридический адрес изготовителя или его уполномоченного представителя;</w:t>
      </w:r>
    </w:p>
    <w:p w:rsidR="006A3CD8" w:rsidRPr="00DB6E2D" w:rsidRDefault="006A3CD8" w:rsidP="006A3CD8">
      <w:pPr>
        <w:widowControl/>
        <w:ind w:firstLine="567"/>
        <w:jc w:val="both"/>
        <w:rPr>
          <w:rFonts w:ascii="Times New Roman" w:hAnsi="Times New Roman" w:cs="Times New Roman"/>
        </w:rPr>
      </w:pPr>
      <w:r w:rsidRPr="00DB6E2D">
        <w:rPr>
          <w:rFonts w:ascii="Times New Roman" w:hAnsi="Times New Roman" w:cs="Times New Roman"/>
        </w:rPr>
        <w:t>c) однозначный идентификационный номер, наименование или код, с помощью которого продукт может быть идентифицирован и который подразумевает его описание и указание области применения.</w:t>
      </w:r>
    </w:p>
    <w:p w:rsidR="006A3CD8" w:rsidRPr="00DB6E2D" w:rsidRDefault="006A3CD8" w:rsidP="006A3CD8">
      <w:pPr>
        <w:pStyle w:val="Style22"/>
        <w:widowControl/>
        <w:ind w:firstLine="567"/>
        <w:jc w:val="both"/>
        <w:rPr>
          <w:rFonts w:ascii="Times New Roman" w:hAnsi="Times New Roman" w:cs="Times New Roman"/>
          <w:color w:val="000000"/>
        </w:rPr>
      </w:pPr>
      <w:proofErr w:type="gramStart"/>
      <w:r w:rsidRPr="00DB6E2D">
        <w:rPr>
          <w:rFonts w:ascii="Times New Roman" w:hAnsi="Times New Roman" w:cs="Times New Roman"/>
          <w:color w:val="000000"/>
        </w:rPr>
        <w:t>Кроме того, маркировка перемычки должна указывать правильную ориентацию в конструкции, а в случае перемычки для многослойной стены – правильную ориентацию по отношению к наружной и внутренней поверхностям стены.</w:t>
      </w:r>
      <w:proofErr w:type="gramEnd"/>
    </w:p>
    <w:p w:rsidR="006A3CD8" w:rsidRPr="00DB6E2D" w:rsidRDefault="006A3CD8" w:rsidP="006A3CD8">
      <w:pPr>
        <w:pStyle w:val="Style22"/>
        <w:widowControl/>
        <w:ind w:firstLine="567"/>
        <w:jc w:val="both"/>
        <w:rPr>
          <w:rFonts w:ascii="Times New Roman" w:hAnsi="Times New Roman" w:cs="Times New Roman"/>
          <w:color w:val="000000"/>
        </w:rPr>
      </w:pPr>
    </w:p>
    <w:p w:rsidR="006A3CD8" w:rsidRDefault="006A3CD8" w:rsidP="006A3CD8">
      <w:pPr>
        <w:pStyle w:val="Style33"/>
        <w:widowControl/>
        <w:ind w:firstLine="567"/>
        <w:jc w:val="both"/>
        <w:rPr>
          <w:rStyle w:val="FontStyle56"/>
          <w:rFonts w:ascii="Times New Roman" w:hAnsi="Times New Roman" w:cs="Times New Roman"/>
          <w:lang w:eastAsia="en-US"/>
        </w:rPr>
      </w:pPr>
      <w:r w:rsidRPr="00DB6E2D">
        <w:rPr>
          <w:rStyle w:val="FontStyle56"/>
          <w:rFonts w:ascii="Times New Roman" w:hAnsi="Times New Roman" w:cs="Times New Roman"/>
          <w:lang w:eastAsia="en-US"/>
        </w:rPr>
        <w:t xml:space="preserve">8 </w:t>
      </w:r>
      <w:r w:rsidRPr="00DB6E2D">
        <w:rPr>
          <w:rStyle w:val="FontStyle60"/>
          <w:rFonts w:ascii="Times New Roman" w:hAnsi="Times New Roman" w:cs="Times New Roman"/>
          <w:sz w:val="24"/>
          <w:szCs w:val="24"/>
          <w:lang w:eastAsia="en-US"/>
        </w:rPr>
        <w:t xml:space="preserve">Оценка и проверка постоянства рабочих характеристик </w:t>
      </w:r>
      <w:r w:rsidR="009815C3" w:rsidRPr="00DB6E2D">
        <w:rPr>
          <w:rStyle w:val="FontStyle56"/>
          <w:rFonts w:ascii="Times New Roman" w:hAnsi="Times New Roman" w:cs="Times New Roman"/>
          <w:lang w:eastAsia="en-US"/>
        </w:rPr>
        <w:t>–</w:t>
      </w:r>
      <w:r w:rsidRPr="00DB6E2D">
        <w:rPr>
          <w:rStyle w:val="FontStyle56"/>
          <w:rFonts w:ascii="Times New Roman" w:hAnsi="Times New Roman" w:cs="Times New Roman"/>
          <w:lang w:eastAsia="en-US"/>
        </w:rPr>
        <w:t xml:space="preserve"> AVCP</w:t>
      </w:r>
    </w:p>
    <w:p w:rsidR="009815C3" w:rsidRPr="00904B1A" w:rsidRDefault="009815C3" w:rsidP="006A3CD8">
      <w:pPr>
        <w:pStyle w:val="Style33"/>
        <w:widowControl/>
        <w:ind w:firstLine="567"/>
        <w:jc w:val="both"/>
        <w:rPr>
          <w:rStyle w:val="FontStyle56"/>
          <w:rFonts w:ascii="Times New Roman" w:hAnsi="Times New Roman" w:cs="Times New Roman"/>
          <w:lang w:eastAsia="en-US"/>
        </w:rPr>
      </w:pPr>
    </w:p>
    <w:p w:rsidR="006A3CD8" w:rsidRPr="00904B1A" w:rsidRDefault="006A3CD8" w:rsidP="006A3CD8">
      <w:pPr>
        <w:pStyle w:val="Style28"/>
        <w:widowControl/>
        <w:ind w:firstLine="567"/>
        <w:jc w:val="both"/>
        <w:rPr>
          <w:rStyle w:val="FontStyle56"/>
          <w:rFonts w:ascii="Times New Roman" w:hAnsi="Times New Roman" w:cs="Times New Roman"/>
          <w:lang w:eastAsia="en-US"/>
        </w:rPr>
      </w:pPr>
      <w:r w:rsidRPr="00904B1A">
        <w:rPr>
          <w:rStyle w:val="FontStyle56"/>
          <w:rFonts w:ascii="Times New Roman" w:hAnsi="Times New Roman" w:cs="Times New Roman"/>
          <w:lang w:eastAsia="en-US"/>
        </w:rPr>
        <w:t>8.1 Общие положения</w:t>
      </w:r>
    </w:p>
    <w:p w:rsidR="006A3CD8" w:rsidRPr="00904B1A" w:rsidRDefault="006A3CD8" w:rsidP="006A3CD8">
      <w:pPr>
        <w:widowControl/>
        <w:ind w:firstLine="567"/>
        <w:jc w:val="both"/>
        <w:rPr>
          <w:rFonts w:ascii="Times New Roman" w:hAnsi="Times New Roman" w:cs="Times New Roman"/>
        </w:rPr>
      </w:pPr>
      <w:r w:rsidRPr="00904B1A">
        <w:rPr>
          <w:rFonts w:ascii="Times New Roman" w:hAnsi="Times New Roman" w:cs="Times New Roman"/>
        </w:rPr>
        <w:t>Соответствие перемычек требованиям настоящего стандарта и рабочим характеристикам, заявленным изготовителем в ДРХ, должно быть подтверждено посредством:</w:t>
      </w:r>
    </w:p>
    <w:p w:rsidR="006A3CD8" w:rsidRPr="00904B1A" w:rsidRDefault="009815C3" w:rsidP="006A3CD8">
      <w:pPr>
        <w:widowControl/>
        <w:ind w:firstLine="567"/>
        <w:jc w:val="both"/>
        <w:rPr>
          <w:rFonts w:ascii="Times New Roman" w:hAnsi="Times New Roman" w:cs="Times New Roman"/>
        </w:rPr>
      </w:pPr>
      <w:r>
        <w:rPr>
          <w:rStyle w:val="FontStyle65"/>
          <w:rFonts w:ascii="Times New Roman" w:hAnsi="Times New Roman" w:cs="Times New Roman"/>
          <w:sz w:val="24"/>
          <w:szCs w:val="24"/>
          <w:lang w:eastAsia="en-US"/>
        </w:rPr>
        <w:t>-</w:t>
      </w:r>
      <w:r w:rsidR="006A3CD8" w:rsidRPr="00904B1A">
        <w:rPr>
          <w:rStyle w:val="FontStyle65"/>
          <w:rFonts w:ascii="Times New Roman" w:hAnsi="Times New Roman" w:cs="Times New Roman"/>
          <w:sz w:val="24"/>
          <w:szCs w:val="24"/>
          <w:lang w:eastAsia="en-US"/>
        </w:rPr>
        <w:t xml:space="preserve"> </w:t>
      </w:r>
      <w:r w:rsidR="006A3CD8" w:rsidRPr="00904B1A">
        <w:rPr>
          <w:rFonts w:ascii="Times New Roman" w:hAnsi="Times New Roman" w:cs="Times New Roman"/>
        </w:rPr>
        <w:t>определения типа продукта;</w:t>
      </w:r>
    </w:p>
    <w:p w:rsidR="006A3CD8" w:rsidRPr="00904B1A" w:rsidRDefault="009815C3" w:rsidP="006A3CD8">
      <w:pPr>
        <w:widowControl/>
        <w:ind w:firstLine="567"/>
        <w:jc w:val="both"/>
        <w:rPr>
          <w:rFonts w:ascii="Times New Roman" w:hAnsi="Times New Roman" w:cs="Times New Roman"/>
        </w:rPr>
      </w:pPr>
      <w:r>
        <w:rPr>
          <w:rStyle w:val="FontStyle65"/>
          <w:rFonts w:ascii="Times New Roman" w:hAnsi="Times New Roman" w:cs="Times New Roman"/>
          <w:sz w:val="24"/>
          <w:szCs w:val="24"/>
          <w:lang w:eastAsia="en-US"/>
        </w:rPr>
        <w:lastRenderedPageBreak/>
        <w:t>-</w:t>
      </w:r>
      <w:r w:rsidR="006A3CD8" w:rsidRPr="00904B1A">
        <w:rPr>
          <w:rStyle w:val="FontStyle65"/>
          <w:rFonts w:ascii="Times New Roman" w:hAnsi="Times New Roman" w:cs="Times New Roman"/>
          <w:sz w:val="24"/>
          <w:szCs w:val="24"/>
          <w:lang w:eastAsia="en-US"/>
        </w:rPr>
        <w:t xml:space="preserve"> </w:t>
      </w:r>
      <w:r w:rsidR="006A3CD8" w:rsidRPr="00904B1A">
        <w:rPr>
          <w:rFonts w:ascii="Times New Roman" w:hAnsi="Times New Roman" w:cs="Times New Roman"/>
        </w:rPr>
        <w:t>заводского производственного контроля, проводимого изготовителем, включая оценку продукции.</w:t>
      </w:r>
    </w:p>
    <w:p w:rsidR="006A3CD8" w:rsidRPr="00904B1A" w:rsidRDefault="006A3CD8" w:rsidP="006A3CD8">
      <w:pPr>
        <w:pStyle w:val="Style22"/>
        <w:widowControl/>
        <w:ind w:firstLine="567"/>
        <w:jc w:val="both"/>
        <w:rPr>
          <w:rStyle w:val="FontStyle65"/>
          <w:rFonts w:ascii="Times New Roman" w:hAnsi="Times New Roman" w:cs="Times New Roman"/>
          <w:sz w:val="24"/>
          <w:szCs w:val="24"/>
          <w:lang w:eastAsia="en-US"/>
        </w:rPr>
      </w:pPr>
      <w:r w:rsidRPr="00904B1A">
        <w:rPr>
          <w:rStyle w:val="FontStyle65"/>
          <w:rFonts w:ascii="Times New Roman" w:hAnsi="Times New Roman" w:cs="Times New Roman"/>
          <w:sz w:val="24"/>
          <w:szCs w:val="24"/>
          <w:lang w:eastAsia="en-US"/>
        </w:rPr>
        <w:t>Изготовитель всегда должен проводить общий контроль и иметь необходимые средства, позволяющие ему нести ответственность за соответствие продукции ее заявленным характеристикам.</w:t>
      </w:r>
    </w:p>
    <w:p w:rsidR="006A3CD8" w:rsidRPr="00904B1A" w:rsidRDefault="006A3CD8" w:rsidP="006A3CD8">
      <w:pPr>
        <w:pStyle w:val="Style8"/>
        <w:widowControl/>
        <w:ind w:firstLine="567"/>
        <w:jc w:val="both"/>
        <w:rPr>
          <w:rStyle w:val="FontStyle59"/>
          <w:rFonts w:ascii="Times New Roman" w:hAnsi="Times New Roman" w:cs="Times New Roman"/>
          <w:sz w:val="24"/>
          <w:szCs w:val="24"/>
          <w:lang w:eastAsia="en-US"/>
        </w:rPr>
      </w:pPr>
    </w:p>
    <w:p w:rsidR="006A3CD8" w:rsidRPr="009815C3" w:rsidRDefault="006A3CD8" w:rsidP="006A3CD8">
      <w:pPr>
        <w:pStyle w:val="Style8"/>
        <w:widowControl/>
        <w:ind w:firstLine="567"/>
        <w:jc w:val="both"/>
        <w:rPr>
          <w:rStyle w:val="FontStyle59"/>
          <w:rFonts w:ascii="Times New Roman" w:hAnsi="Times New Roman" w:cs="Times New Roman"/>
          <w:sz w:val="20"/>
          <w:szCs w:val="20"/>
          <w:lang w:eastAsia="en-US"/>
        </w:rPr>
      </w:pPr>
      <w:r w:rsidRPr="009815C3">
        <w:rPr>
          <w:rStyle w:val="FontStyle59"/>
          <w:rFonts w:ascii="Times New Roman" w:hAnsi="Times New Roman" w:cs="Times New Roman"/>
          <w:sz w:val="20"/>
          <w:szCs w:val="20"/>
          <w:lang w:eastAsia="en-US"/>
        </w:rPr>
        <w:t>П</w:t>
      </w:r>
      <w:r w:rsidR="009815C3" w:rsidRPr="009815C3">
        <w:rPr>
          <w:rStyle w:val="FontStyle59"/>
          <w:rFonts w:ascii="Times New Roman" w:hAnsi="Times New Roman" w:cs="Times New Roman"/>
          <w:sz w:val="20"/>
          <w:szCs w:val="20"/>
          <w:lang w:eastAsia="en-US"/>
        </w:rPr>
        <w:t>римечание –</w:t>
      </w:r>
      <w:r w:rsidRPr="009815C3">
        <w:rPr>
          <w:rStyle w:val="FontStyle59"/>
          <w:rFonts w:ascii="Times New Roman" w:hAnsi="Times New Roman" w:cs="Times New Roman"/>
          <w:sz w:val="20"/>
          <w:szCs w:val="20"/>
          <w:lang w:eastAsia="en-US"/>
        </w:rPr>
        <w:t xml:space="preserve"> Задачи, возложенные на уполномоченный орган и изготовителя, приведены в таблице ZA.2.</w:t>
      </w:r>
    </w:p>
    <w:p w:rsidR="006A3CD8" w:rsidRPr="00904B1A" w:rsidRDefault="006A3CD8" w:rsidP="006A3CD8">
      <w:pPr>
        <w:pStyle w:val="Style28"/>
        <w:widowControl/>
        <w:ind w:firstLine="567"/>
        <w:jc w:val="both"/>
        <w:rPr>
          <w:rStyle w:val="FontStyle56"/>
          <w:rFonts w:ascii="Times New Roman" w:hAnsi="Times New Roman" w:cs="Times New Roman"/>
          <w:lang w:eastAsia="en-US"/>
        </w:rPr>
      </w:pPr>
    </w:p>
    <w:p w:rsidR="006A3CD8" w:rsidRPr="00904B1A" w:rsidRDefault="006A3CD8" w:rsidP="006A3CD8">
      <w:pPr>
        <w:pStyle w:val="Style28"/>
        <w:widowControl/>
        <w:ind w:firstLine="567"/>
        <w:jc w:val="both"/>
        <w:rPr>
          <w:rStyle w:val="FontStyle56"/>
          <w:rFonts w:ascii="Times New Roman" w:hAnsi="Times New Roman" w:cs="Times New Roman"/>
          <w:lang w:eastAsia="en-US"/>
        </w:rPr>
      </w:pPr>
      <w:r w:rsidRPr="00904B1A">
        <w:rPr>
          <w:rStyle w:val="FontStyle56"/>
          <w:rFonts w:ascii="Times New Roman" w:hAnsi="Times New Roman" w:cs="Times New Roman"/>
          <w:lang w:eastAsia="en-US"/>
        </w:rPr>
        <w:t xml:space="preserve">8.2 Типовые испытания </w:t>
      </w:r>
    </w:p>
    <w:p w:rsidR="006A3CD8" w:rsidRPr="009815C3" w:rsidRDefault="006A3CD8" w:rsidP="006A3CD8">
      <w:pPr>
        <w:pStyle w:val="Style28"/>
        <w:widowControl/>
        <w:ind w:firstLine="567"/>
        <w:jc w:val="both"/>
        <w:rPr>
          <w:rStyle w:val="FontStyle60"/>
          <w:rFonts w:ascii="Times New Roman" w:hAnsi="Times New Roman" w:cs="Times New Roman"/>
          <w:b w:val="0"/>
          <w:sz w:val="24"/>
          <w:szCs w:val="24"/>
          <w:lang w:eastAsia="en-US"/>
        </w:rPr>
      </w:pPr>
      <w:r w:rsidRPr="009815C3">
        <w:rPr>
          <w:rStyle w:val="FontStyle60"/>
          <w:rFonts w:ascii="Times New Roman" w:hAnsi="Times New Roman" w:cs="Times New Roman"/>
          <w:b w:val="0"/>
          <w:sz w:val="24"/>
          <w:szCs w:val="24"/>
          <w:lang w:eastAsia="en-US"/>
        </w:rPr>
        <w:t>8.2.1 Общие положения</w:t>
      </w:r>
    </w:p>
    <w:p w:rsidR="006A3CD8" w:rsidRPr="00904B1A" w:rsidRDefault="006A3CD8" w:rsidP="006A3CD8">
      <w:pPr>
        <w:pStyle w:val="Style22"/>
        <w:widowControl/>
        <w:ind w:firstLine="567"/>
        <w:jc w:val="both"/>
        <w:rPr>
          <w:rStyle w:val="FontStyle65"/>
          <w:rFonts w:ascii="Times New Roman" w:hAnsi="Times New Roman" w:cs="Times New Roman"/>
          <w:sz w:val="24"/>
          <w:szCs w:val="24"/>
          <w:lang w:eastAsia="en-US"/>
        </w:rPr>
      </w:pPr>
      <w:r w:rsidRPr="00904B1A">
        <w:rPr>
          <w:rStyle w:val="FontStyle65"/>
          <w:rFonts w:ascii="Times New Roman" w:hAnsi="Times New Roman" w:cs="Times New Roman"/>
          <w:sz w:val="24"/>
          <w:szCs w:val="24"/>
          <w:lang w:eastAsia="en-US"/>
        </w:rPr>
        <w:t>Все рабочие характеристики, относящиеся к показателям, включенным в настоящий стандарт, определяются, когда изготовитель намеревается заявить о соответствующих рабочих характеристиках, если только стандарт не предусматривает возможности их заявления без проведения испытаний (например, использование ранее существовавших данных и общепринятых рабочих характеристик).</w:t>
      </w:r>
    </w:p>
    <w:p w:rsidR="006A3CD8" w:rsidRPr="00904B1A" w:rsidRDefault="006A3CD8" w:rsidP="006A3CD8">
      <w:pPr>
        <w:pStyle w:val="Style22"/>
        <w:widowControl/>
        <w:ind w:firstLine="567"/>
        <w:jc w:val="both"/>
        <w:rPr>
          <w:rStyle w:val="FontStyle65"/>
          <w:rFonts w:ascii="Times New Roman" w:hAnsi="Times New Roman" w:cs="Times New Roman"/>
          <w:sz w:val="24"/>
          <w:szCs w:val="24"/>
          <w:lang w:eastAsia="en-US"/>
        </w:rPr>
      </w:pPr>
      <w:proofErr w:type="gramStart"/>
      <w:r w:rsidRPr="00904B1A">
        <w:rPr>
          <w:rStyle w:val="FontStyle65"/>
          <w:rFonts w:ascii="Times New Roman" w:hAnsi="Times New Roman" w:cs="Times New Roman"/>
          <w:sz w:val="24"/>
          <w:szCs w:val="24"/>
          <w:lang w:eastAsia="en-US"/>
        </w:rPr>
        <w:t>Оценки, ранее проведенные в соответствии с положениями настоящего стандарта, могут быть приняты во внимание при условии, что они были выполнены по тому же или более строгому методу испытаний, по той же системе AVCP на том же продукте или продуктах аналогичной конструкции, структуры и функциональных возможностей, так что результаты могут быть применимы к рассматриваемому продукту.</w:t>
      </w:r>
      <w:proofErr w:type="gramEnd"/>
    </w:p>
    <w:p w:rsidR="006A3CD8" w:rsidRPr="00904B1A" w:rsidRDefault="006A3CD8" w:rsidP="006A3CD8">
      <w:pPr>
        <w:pStyle w:val="Style22"/>
        <w:widowControl/>
        <w:ind w:firstLine="567"/>
        <w:jc w:val="both"/>
        <w:rPr>
          <w:rStyle w:val="FontStyle65"/>
          <w:rFonts w:ascii="Times New Roman" w:hAnsi="Times New Roman" w:cs="Times New Roman"/>
          <w:sz w:val="24"/>
          <w:szCs w:val="24"/>
          <w:lang w:eastAsia="en-US"/>
        </w:rPr>
      </w:pPr>
    </w:p>
    <w:p w:rsidR="006A3CD8" w:rsidRPr="009815C3" w:rsidRDefault="009815C3" w:rsidP="006A3CD8">
      <w:pPr>
        <w:pStyle w:val="Style22"/>
        <w:widowControl/>
        <w:ind w:firstLine="567"/>
        <w:jc w:val="both"/>
        <w:rPr>
          <w:rStyle w:val="FontStyle65"/>
          <w:rFonts w:ascii="Times New Roman" w:hAnsi="Times New Roman" w:cs="Times New Roman"/>
          <w:lang w:eastAsia="en-US"/>
        </w:rPr>
      </w:pPr>
      <w:r w:rsidRPr="009815C3">
        <w:rPr>
          <w:rStyle w:val="FontStyle59"/>
          <w:rFonts w:ascii="Times New Roman" w:hAnsi="Times New Roman" w:cs="Times New Roman"/>
          <w:sz w:val="20"/>
          <w:szCs w:val="20"/>
          <w:lang w:eastAsia="en-US"/>
        </w:rPr>
        <w:t xml:space="preserve">Примечание – </w:t>
      </w:r>
      <w:r w:rsidR="006A3CD8" w:rsidRPr="009815C3">
        <w:rPr>
          <w:rStyle w:val="FontStyle65"/>
          <w:rFonts w:ascii="Times New Roman" w:hAnsi="Times New Roman" w:cs="Times New Roman"/>
          <w:lang w:eastAsia="en-US"/>
        </w:rPr>
        <w:t>Та же система AVCP означает испытание независимой третьей стороной под ответственностью уполномоченного органа по сертификации продукции.</w:t>
      </w:r>
    </w:p>
    <w:p w:rsidR="006A3CD8" w:rsidRPr="00904B1A" w:rsidRDefault="006A3CD8" w:rsidP="006A3CD8">
      <w:pPr>
        <w:pStyle w:val="Style22"/>
        <w:widowControl/>
        <w:ind w:firstLine="567"/>
        <w:jc w:val="both"/>
        <w:rPr>
          <w:rStyle w:val="FontStyle65"/>
          <w:rFonts w:ascii="Times New Roman" w:hAnsi="Times New Roman" w:cs="Times New Roman"/>
          <w:sz w:val="24"/>
          <w:szCs w:val="24"/>
          <w:lang w:eastAsia="en-US"/>
        </w:rPr>
      </w:pPr>
    </w:p>
    <w:p w:rsidR="006A3CD8" w:rsidRPr="00904B1A" w:rsidRDefault="006A3CD8" w:rsidP="006A3CD8">
      <w:pPr>
        <w:pStyle w:val="Style22"/>
        <w:widowControl/>
        <w:ind w:firstLine="567"/>
        <w:jc w:val="both"/>
        <w:rPr>
          <w:rStyle w:val="FontStyle65"/>
          <w:rFonts w:ascii="Times New Roman" w:hAnsi="Times New Roman" w:cs="Times New Roman"/>
          <w:sz w:val="24"/>
          <w:szCs w:val="24"/>
          <w:lang w:eastAsia="en-US"/>
        </w:rPr>
      </w:pPr>
      <w:r w:rsidRPr="00904B1A">
        <w:rPr>
          <w:rStyle w:val="FontStyle65"/>
          <w:rFonts w:ascii="Times New Roman" w:hAnsi="Times New Roman" w:cs="Times New Roman"/>
          <w:sz w:val="24"/>
          <w:szCs w:val="24"/>
          <w:lang w:eastAsia="en-US"/>
        </w:rPr>
        <w:t>В целях оценки продукция изготовителя может быть сгруппирована в продуктовые линейки, если считается, что результаты по одной или нескольким характеристикам любого одного изделия в продуктовой линейке являются репрезентативными для тех же характеристик для всех изделий в той же продуктовой линейке.</w:t>
      </w:r>
    </w:p>
    <w:p w:rsidR="006A3CD8" w:rsidRPr="00904B1A" w:rsidRDefault="006A3CD8" w:rsidP="006A3CD8">
      <w:pPr>
        <w:pStyle w:val="Style22"/>
        <w:widowControl/>
        <w:ind w:firstLine="567"/>
        <w:jc w:val="both"/>
        <w:rPr>
          <w:rStyle w:val="FontStyle65"/>
          <w:rFonts w:ascii="Times New Roman" w:hAnsi="Times New Roman" w:cs="Times New Roman"/>
          <w:sz w:val="24"/>
          <w:szCs w:val="24"/>
          <w:lang w:eastAsia="en-US"/>
        </w:rPr>
      </w:pPr>
      <w:r w:rsidRPr="00904B1A">
        <w:rPr>
          <w:rStyle w:val="FontStyle65"/>
          <w:rFonts w:ascii="Times New Roman" w:hAnsi="Times New Roman" w:cs="Times New Roman"/>
          <w:sz w:val="24"/>
          <w:szCs w:val="24"/>
          <w:lang w:eastAsia="en-US"/>
        </w:rPr>
        <w:t>Кроме того, определение типа продукта должно выполняться для всех характеристик, включенных в стандарт, для которых изготовитель заявляет рабочие характеристики:</w:t>
      </w:r>
    </w:p>
    <w:p w:rsidR="006A3CD8" w:rsidRPr="00904B1A" w:rsidRDefault="009815C3" w:rsidP="006A3CD8">
      <w:pPr>
        <w:pStyle w:val="Style22"/>
        <w:widowControl/>
        <w:ind w:firstLine="567"/>
        <w:jc w:val="both"/>
        <w:rPr>
          <w:rStyle w:val="FontStyle65"/>
          <w:rFonts w:ascii="Times New Roman" w:hAnsi="Times New Roman" w:cs="Times New Roman"/>
          <w:sz w:val="24"/>
          <w:szCs w:val="24"/>
          <w:lang w:eastAsia="en-US"/>
        </w:rPr>
      </w:pPr>
      <w:r>
        <w:rPr>
          <w:rStyle w:val="FontStyle65"/>
          <w:rFonts w:ascii="Times New Roman" w:hAnsi="Times New Roman" w:cs="Times New Roman"/>
          <w:sz w:val="24"/>
          <w:szCs w:val="24"/>
          <w:lang w:eastAsia="en-US"/>
        </w:rPr>
        <w:t>-</w:t>
      </w:r>
      <w:r w:rsidR="006A3CD8" w:rsidRPr="00904B1A">
        <w:rPr>
          <w:rStyle w:val="FontStyle65"/>
          <w:rFonts w:ascii="Times New Roman" w:hAnsi="Times New Roman" w:cs="Times New Roman"/>
          <w:sz w:val="24"/>
          <w:szCs w:val="24"/>
          <w:lang w:eastAsia="en-US"/>
        </w:rPr>
        <w:t xml:space="preserve"> в начале производства новой или модифицированной перемычки (если только она не входит в тот же ассортимент продукции), или</w:t>
      </w:r>
    </w:p>
    <w:p w:rsidR="006A3CD8" w:rsidRPr="00904B1A" w:rsidRDefault="009815C3" w:rsidP="006A3CD8">
      <w:pPr>
        <w:pStyle w:val="Style22"/>
        <w:widowControl/>
        <w:ind w:firstLine="567"/>
        <w:jc w:val="both"/>
        <w:rPr>
          <w:rStyle w:val="FontStyle65"/>
          <w:rFonts w:ascii="Times New Roman" w:hAnsi="Times New Roman" w:cs="Times New Roman"/>
          <w:sz w:val="24"/>
          <w:szCs w:val="24"/>
          <w:lang w:eastAsia="en-US"/>
        </w:rPr>
      </w:pPr>
      <w:r>
        <w:rPr>
          <w:rStyle w:val="FontStyle65"/>
          <w:rFonts w:ascii="Times New Roman" w:hAnsi="Times New Roman" w:cs="Times New Roman"/>
          <w:sz w:val="24"/>
          <w:szCs w:val="24"/>
          <w:lang w:eastAsia="en-US"/>
        </w:rPr>
        <w:t>-</w:t>
      </w:r>
      <w:r w:rsidR="006A3CD8" w:rsidRPr="00904B1A">
        <w:rPr>
          <w:rStyle w:val="FontStyle65"/>
          <w:rFonts w:ascii="Times New Roman" w:hAnsi="Times New Roman" w:cs="Times New Roman"/>
          <w:sz w:val="24"/>
          <w:szCs w:val="24"/>
          <w:lang w:eastAsia="en-US"/>
        </w:rPr>
        <w:t xml:space="preserve"> в начале нового или модифицированного способа производства (где это может повлиять на заявленные свойства); или</w:t>
      </w:r>
    </w:p>
    <w:p w:rsidR="006A3CD8" w:rsidRPr="00904B1A" w:rsidRDefault="009815C3" w:rsidP="006A3CD8">
      <w:pPr>
        <w:pStyle w:val="Style22"/>
        <w:widowControl/>
        <w:ind w:firstLine="567"/>
        <w:jc w:val="both"/>
        <w:rPr>
          <w:rStyle w:val="FontStyle65"/>
          <w:rFonts w:ascii="Times New Roman" w:hAnsi="Times New Roman" w:cs="Times New Roman"/>
          <w:sz w:val="24"/>
          <w:szCs w:val="24"/>
          <w:lang w:eastAsia="en-US"/>
        </w:rPr>
      </w:pPr>
      <w:r>
        <w:rPr>
          <w:rStyle w:val="FontStyle65"/>
          <w:rFonts w:ascii="Times New Roman" w:hAnsi="Times New Roman" w:cs="Times New Roman"/>
          <w:sz w:val="24"/>
          <w:szCs w:val="24"/>
          <w:lang w:eastAsia="en-US"/>
        </w:rPr>
        <w:t>-</w:t>
      </w:r>
      <w:r w:rsidR="006A3CD8" w:rsidRPr="00904B1A">
        <w:rPr>
          <w:rStyle w:val="FontStyle65"/>
          <w:rFonts w:ascii="Times New Roman" w:hAnsi="Times New Roman" w:cs="Times New Roman"/>
          <w:sz w:val="24"/>
          <w:szCs w:val="24"/>
          <w:lang w:eastAsia="en-US"/>
        </w:rPr>
        <w:t xml:space="preserve"> они должны повторяться для соответствующих характеристик всякий раз, когда происходят изменения в конструкции перемычки, в сырье или в поставщике компонентов, или в методе производства (с учетом определения продуктовой линейки), которые могут существенно повлиять на одну или несколько характеристик.</w:t>
      </w:r>
    </w:p>
    <w:p w:rsidR="006A3CD8" w:rsidRPr="00904B1A" w:rsidRDefault="006A3CD8" w:rsidP="006A3CD8">
      <w:pPr>
        <w:pStyle w:val="Style22"/>
        <w:widowControl/>
        <w:ind w:firstLine="567"/>
        <w:jc w:val="both"/>
        <w:rPr>
          <w:rStyle w:val="FontStyle65"/>
          <w:rFonts w:ascii="Times New Roman" w:hAnsi="Times New Roman" w:cs="Times New Roman"/>
          <w:sz w:val="24"/>
          <w:szCs w:val="24"/>
          <w:lang w:eastAsia="en-US"/>
        </w:rPr>
      </w:pPr>
      <w:r w:rsidRPr="00904B1A">
        <w:rPr>
          <w:rStyle w:val="FontStyle65"/>
          <w:rFonts w:ascii="Times New Roman" w:hAnsi="Times New Roman" w:cs="Times New Roman"/>
          <w:sz w:val="24"/>
          <w:szCs w:val="24"/>
          <w:lang w:eastAsia="en-US"/>
        </w:rPr>
        <w:t>Если используются компоненты, характеристики которых уже определены изготовителем компонента на основе методов оценки других стандартов на продукцию, эти характеристики не нуждаются в повторной оценке. Технические условия этих компонентов должны быть задокументированы.</w:t>
      </w:r>
    </w:p>
    <w:p w:rsidR="006A3CD8" w:rsidRPr="00904B1A" w:rsidRDefault="006A3CD8" w:rsidP="006A3CD8">
      <w:pPr>
        <w:pStyle w:val="Style22"/>
        <w:widowControl/>
        <w:ind w:firstLine="567"/>
        <w:jc w:val="both"/>
        <w:rPr>
          <w:rStyle w:val="FontStyle65"/>
          <w:rFonts w:ascii="Times New Roman" w:hAnsi="Times New Roman" w:cs="Times New Roman"/>
          <w:sz w:val="24"/>
          <w:szCs w:val="24"/>
          <w:lang w:eastAsia="en-US"/>
        </w:rPr>
      </w:pPr>
      <w:r w:rsidRPr="00904B1A">
        <w:rPr>
          <w:rStyle w:val="FontStyle65"/>
          <w:rFonts w:ascii="Times New Roman" w:hAnsi="Times New Roman" w:cs="Times New Roman"/>
          <w:sz w:val="24"/>
          <w:szCs w:val="24"/>
          <w:lang w:eastAsia="en-US"/>
        </w:rPr>
        <w:t>Продукты, имеющие нормативную маркировку в соответствии с соответствующими гармонизированными техническими условиями, могут считаться имеющими рабочие характеристики, заявленные в ДРХ, хотя это не снимает с изготовителя перемычки ответственности за обеспечение того, чтобы перемычка в целом была изготовлена надлежащим образом, а входящие в ее состав компоненты имели заявленные значения рабочих характеристик.</w:t>
      </w:r>
    </w:p>
    <w:p w:rsidR="006A3CD8" w:rsidRPr="009815C3" w:rsidRDefault="006A3CD8" w:rsidP="006A3CD8">
      <w:pPr>
        <w:pStyle w:val="Style17"/>
        <w:widowControl/>
        <w:ind w:firstLine="567"/>
        <w:jc w:val="both"/>
        <w:rPr>
          <w:rStyle w:val="FontStyle60"/>
          <w:rFonts w:ascii="Times New Roman" w:hAnsi="Times New Roman" w:cs="Times New Roman"/>
          <w:b w:val="0"/>
          <w:sz w:val="24"/>
          <w:szCs w:val="24"/>
          <w:lang w:eastAsia="en-US"/>
        </w:rPr>
      </w:pPr>
      <w:r w:rsidRPr="009815C3">
        <w:rPr>
          <w:rStyle w:val="FontStyle60"/>
          <w:rFonts w:ascii="Times New Roman" w:hAnsi="Times New Roman" w:cs="Times New Roman"/>
          <w:b w:val="0"/>
          <w:sz w:val="24"/>
          <w:szCs w:val="24"/>
          <w:lang w:eastAsia="en-US"/>
        </w:rPr>
        <w:lastRenderedPageBreak/>
        <w:t>8.2.2 Образцы для испытаний, испытания и критерии соответствия</w:t>
      </w:r>
    </w:p>
    <w:p w:rsidR="006A3CD8" w:rsidRPr="00904B1A" w:rsidRDefault="006A3CD8" w:rsidP="006A3CD8">
      <w:pPr>
        <w:pStyle w:val="Style22"/>
        <w:widowControl/>
        <w:ind w:firstLine="567"/>
        <w:jc w:val="both"/>
        <w:rPr>
          <w:rStyle w:val="FontStyle65"/>
          <w:rFonts w:ascii="Times New Roman" w:hAnsi="Times New Roman" w:cs="Times New Roman"/>
          <w:sz w:val="24"/>
          <w:szCs w:val="24"/>
          <w:lang w:eastAsia="en-US"/>
        </w:rPr>
      </w:pPr>
      <w:r w:rsidRPr="00904B1A">
        <w:rPr>
          <w:rStyle w:val="FontStyle65"/>
          <w:rFonts w:ascii="Times New Roman" w:hAnsi="Times New Roman" w:cs="Times New Roman"/>
          <w:sz w:val="24"/>
          <w:szCs w:val="24"/>
          <w:lang w:eastAsia="en-US"/>
        </w:rPr>
        <w:t>Минимальный размер образца перемычки для одного испытания должен быть таким, как указано в таблице 2, и выбирается случайным образом. Для первоначальных типовых испытаний партия, из которой отбирается образец, должна иметь размер, как минимум, в 100 раз превышающий количество отобранных образцов. Предварительные образцы могут использоваться для первоначальных типовых испытаний, когда можно продемонстрировать, что показатели рабочих характеристик являются репрезентативными для продукции, полученной в ходе полного производственного процесса.</w:t>
      </w:r>
    </w:p>
    <w:p w:rsidR="006A3CD8" w:rsidRPr="00904B1A" w:rsidRDefault="006A3CD8" w:rsidP="006A3CD8">
      <w:pPr>
        <w:pStyle w:val="Style17"/>
        <w:widowControl/>
        <w:ind w:firstLine="567"/>
        <w:jc w:val="center"/>
        <w:rPr>
          <w:rStyle w:val="FontStyle60"/>
          <w:rFonts w:ascii="Times New Roman" w:hAnsi="Times New Roman" w:cs="Times New Roman"/>
          <w:sz w:val="24"/>
          <w:szCs w:val="24"/>
          <w:lang w:eastAsia="en-US"/>
        </w:rPr>
      </w:pPr>
    </w:p>
    <w:p w:rsidR="006A3CD8" w:rsidRDefault="006A3CD8" w:rsidP="006A3CD8">
      <w:pPr>
        <w:pStyle w:val="Style17"/>
        <w:widowControl/>
        <w:ind w:firstLine="567"/>
        <w:jc w:val="center"/>
        <w:rPr>
          <w:rStyle w:val="FontStyle60"/>
          <w:rFonts w:ascii="Times New Roman" w:hAnsi="Times New Roman" w:cs="Times New Roman"/>
          <w:sz w:val="24"/>
          <w:szCs w:val="24"/>
          <w:lang w:eastAsia="en-US"/>
        </w:rPr>
      </w:pPr>
      <w:r w:rsidRPr="00904B1A">
        <w:rPr>
          <w:rStyle w:val="FontStyle60"/>
          <w:rFonts w:ascii="Times New Roman" w:hAnsi="Times New Roman" w:cs="Times New Roman"/>
          <w:sz w:val="24"/>
          <w:szCs w:val="24"/>
          <w:lang w:eastAsia="en-US"/>
        </w:rPr>
        <w:t xml:space="preserve">Таблица 5 </w:t>
      </w:r>
      <w:r w:rsidR="009815C3">
        <w:rPr>
          <w:rStyle w:val="FontStyle60"/>
          <w:rFonts w:ascii="Times New Roman" w:hAnsi="Times New Roman" w:cs="Times New Roman"/>
          <w:sz w:val="24"/>
          <w:szCs w:val="24"/>
          <w:lang w:eastAsia="en-US"/>
        </w:rPr>
        <w:t>–</w:t>
      </w:r>
      <w:r w:rsidRPr="00904B1A">
        <w:rPr>
          <w:rStyle w:val="FontStyle60"/>
          <w:rFonts w:ascii="Times New Roman" w:hAnsi="Times New Roman" w:cs="Times New Roman"/>
          <w:sz w:val="24"/>
          <w:szCs w:val="24"/>
          <w:lang w:eastAsia="en-US"/>
        </w:rPr>
        <w:t xml:space="preserve"> Количество отбираемых образцов перемычек</w:t>
      </w:r>
    </w:p>
    <w:p w:rsidR="009815C3" w:rsidRPr="00904B1A" w:rsidRDefault="009815C3" w:rsidP="006A3CD8">
      <w:pPr>
        <w:pStyle w:val="Style17"/>
        <w:widowControl/>
        <w:ind w:firstLine="567"/>
        <w:jc w:val="center"/>
        <w:rPr>
          <w:rStyle w:val="FontStyle60"/>
          <w:rFonts w:ascii="Times New Roman" w:hAnsi="Times New Roman" w:cs="Times New Roman"/>
          <w:sz w:val="24"/>
          <w:szCs w:val="24"/>
          <w:lang w:eastAsia="en-US"/>
        </w:rPr>
      </w:pPr>
    </w:p>
    <w:tbl>
      <w:tblPr>
        <w:tblW w:w="0" w:type="auto"/>
        <w:jc w:val="center"/>
        <w:tblInd w:w="40" w:type="dxa"/>
        <w:tblLayout w:type="fixed"/>
        <w:tblCellMar>
          <w:left w:w="40" w:type="dxa"/>
          <w:right w:w="40" w:type="dxa"/>
        </w:tblCellMar>
        <w:tblLook w:val="0000" w:firstRow="0" w:lastRow="0" w:firstColumn="0" w:lastColumn="0" w:noHBand="0" w:noVBand="0"/>
      </w:tblPr>
      <w:tblGrid>
        <w:gridCol w:w="1862"/>
        <w:gridCol w:w="4229"/>
        <w:gridCol w:w="3029"/>
      </w:tblGrid>
      <w:tr w:rsidR="006A3CD8" w:rsidRPr="009815C3" w:rsidTr="009815C3">
        <w:trPr>
          <w:trHeight w:val="370"/>
          <w:jc w:val="center"/>
        </w:trPr>
        <w:tc>
          <w:tcPr>
            <w:tcW w:w="6091" w:type="dxa"/>
            <w:gridSpan w:val="2"/>
            <w:tcBorders>
              <w:top w:val="single" w:sz="6" w:space="0" w:color="auto"/>
              <w:left w:val="single" w:sz="6" w:space="0" w:color="auto"/>
              <w:bottom w:val="single" w:sz="6" w:space="0" w:color="auto"/>
              <w:right w:val="single" w:sz="6" w:space="0" w:color="auto"/>
            </w:tcBorders>
            <w:vAlign w:val="center"/>
          </w:tcPr>
          <w:p w:rsidR="006A3CD8" w:rsidRPr="009815C3" w:rsidRDefault="006A3CD8" w:rsidP="009815C3">
            <w:pPr>
              <w:pStyle w:val="Style18"/>
              <w:widowControl/>
              <w:ind w:firstLine="567"/>
              <w:jc w:val="center"/>
              <w:rPr>
                <w:rStyle w:val="FontStyle62"/>
                <w:rFonts w:ascii="Times New Roman" w:hAnsi="Times New Roman" w:cs="Times New Roman"/>
                <w:i w:val="0"/>
                <w:sz w:val="24"/>
                <w:szCs w:val="24"/>
                <w:lang w:eastAsia="en-US"/>
              </w:rPr>
            </w:pPr>
            <w:r w:rsidRPr="009815C3">
              <w:rPr>
                <w:rStyle w:val="FontStyle62"/>
                <w:rFonts w:ascii="Times New Roman" w:hAnsi="Times New Roman" w:cs="Times New Roman"/>
                <w:i w:val="0"/>
                <w:sz w:val="24"/>
                <w:szCs w:val="24"/>
                <w:lang w:eastAsia="en-US"/>
              </w:rPr>
              <w:t>Типовое испытание</w:t>
            </w:r>
          </w:p>
        </w:tc>
        <w:tc>
          <w:tcPr>
            <w:tcW w:w="3029" w:type="dxa"/>
            <w:vMerge w:val="restart"/>
            <w:tcBorders>
              <w:top w:val="single" w:sz="6" w:space="0" w:color="auto"/>
              <w:left w:val="single" w:sz="6" w:space="0" w:color="auto"/>
              <w:bottom w:val="nil"/>
              <w:right w:val="single" w:sz="6" w:space="0" w:color="auto"/>
            </w:tcBorders>
            <w:vAlign w:val="center"/>
          </w:tcPr>
          <w:p w:rsidR="006A3CD8" w:rsidRPr="009815C3" w:rsidRDefault="006A3CD8" w:rsidP="009815C3">
            <w:pPr>
              <w:pStyle w:val="Style18"/>
              <w:widowControl/>
              <w:ind w:firstLine="567"/>
              <w:jc w:val="center"/>
              <w:rPr>
                <w:rStyle w:val="FontStyle62"/>
                <w:rFonts w:ascii="Times New Roman" w:hAnsi="Times New Roman" w:cs="Times New Roman"/>
                <w:i w:val="0"/>
                <w:sz w:val="24"/>
                <w:szCs w:val="24"/>
                <w:lang w:eastAsia="en-US"/>
              </w:rPr>
            </w:pPr>
            <w:r w:rsidRPr="009815C3">
              <w:rPr>
                <w:rStyle w:val="FontStyle62"/>
                <w:rFonts w:ascii="Times New Roman" w:hAnsi="Times New Roman" w:cs="Times New Roman"/>
                <w:i w:val="0"/>
                <w:sz w:val="24"/>
                <w:szCs w:val="24"/>
                <w:lang w:eastAsia="en-US"/>
              </w:rPr>
              <w:t>Минимальное количество образцов для одного испытания</w:t>
            </w:r>
          </w:p>
        </w:tc>
      </w:tr>
      <w:tr w:rsidR="006A3CD8" w:rsidRPr="009815C3" w:rsidTr="000B39CB">
        <w:trPr>
          <w:trHeight w:val="370"/>
          <w:jc w:val="center"/>
        </w:trPr>
        <w:tc>
          <w:tcPr>
            <w:tcW w:w="1862" w:type="dxa"/>
            <w:tcBorders>
              <w:top w:val="single" w:sz="6" w:space="0" w:color="auto"/>
              <w:left w:val="single" w:sz="6" w:space="0" w:color="auto"/>
              <w:bottom w:val="double" w:sz="4" w:space="0" w:color="auto"/>
              <w:right w:val="single" w:sz="6" w:space="0" w:color="auto"/>
            </w:tcBorders>
            <w:vAlign w:val="center"/>
          </w:tcPr>
          <w:p w:rsidR="006A3CD8" w:rsidRPr="009815C3" w:rsidRDefault="006A3CD8" w:rsidP="009815C3">
            <w:pPr>
              <w:pStyle w:val="Style18"/>
              <w:widowControl/>
              <w:ind w:firstLine="567"/>
              <w:jc w:val="center"/>
              <w:rPr>
                <w:rStyle w:val="FontStyle62"/>
                <w:rFonts w:ascii="Times New Roman" w:hAnsi="Times New Roman" w:cs="Times New Roman"/>
                <w:i w:val="0"/>
                <w:sz w:val="24"/>
                <w:szCs w:val="24"/>
                <w:lang w:eastAsia="en-US"/>
              </w:rPr>
            </w:pPr>
            <w:r w:rsidRPr="009815C3">
              <w:rPr>
                <w:rStyle w:val="FontStyle62"/>
                <w:rFonts w:ascii="Times New Roman" w:hAnsi="Times New Roman" w:cs="Times New Roman"/>
                <w:i w:val="0"/>
                <w:sz w:val="24"/>
                <w:szCs w:val="24"/>
                <w:lang w:eastAsia="en-US"/>
              </w:rPr>
              <w:t>Раздел</w:t>
            </w:r>
          </w:p>
        </w:tc>
        <w:tc>
          <w:tcPr>
            <w:tcW w:w="4229" w:type="dxa"/>
            <w:tcBorders>
              <w:top w:val="single" w:sz="6" w:space="0" w:color="auto"/>
              <w:left w:val="single" w:sz="6" w:space="0" w:color="auto"/>
              <w:bottom w:val="double" w:sz="4" w:space="0" w:color="auto"/>
              <w:right w:val="single" w:sz="6" w:space="0" w:color="auto"/>
            </w:tcBorders>
            <w:vAlign w:val="center"/>
          </w:tcPr>
          <w:p w:rsidR="006A3CD8" w:rsidRPr="009815C3" w:rsidRDefault="006A3CD8" w:rsidP="009815C3">
            <w:pPr>
              <w:pStyle w:val="Style18"/>
              <w:widowControl/>
              <w:ind w:firstLine="567"/>
              <w:jc w:val="center"/>
              <w:rPr>
                <w:rStyle w:val="FontStyle62"/>
                <w:rFonts w:ascii="Times New Roman" w:hAnsi="Times New Roman" w:cs="Times New Roman"/>
                <w:i w:val="0"/>
                <w:sz w:val="24"/>
                <w:szCs w:val="24"/>
                <w:lang w:eastAsia="en-US"/>
              </w:rPr>
            </w:pPr>
            <w:r w:rsidRPr="009815C3">
              <w:rPr>
                <w:rStyle w:val="FontStyle62"/>
                <w:rFonts w:ascii="Times New Roman" w:hAnsi="Times New Roman" w:cs="Times New Roman"/>
                <w:i w:val="0"/>
                <w:sz w:val="24"/>
                <w:szCs w:val="24"/>
                <w:lang w:eastAsia="en-US"/>
              </w:rPr>
              <w:t>Характеристика</w:t>
            </w:r>
          </w:p>
        </w:tc>
        <w:tc>
          <w:tcPr>
            <w:tcW w:w="3029" w:type="dxa"/>
            <w:vMerge/>
            <w:tcBorders>
              <w:top w:val="nil"/>
              <w:left w:val="single" w:sz="6" w:space="0" w:color="auto"/>
              <w:bottom w:val="double" w:sz="4" w:space="0" w:color="auto"/>
              <w:right w:val="single" w:sz="6" w:space="0" w:color="auto"/>
            </w:tcBorders>
            <w:vAlign w:val="center"/>
          </w:tcPr>
          <w:p w:rsidR="006A3CD8" w:rsidRPr="009815C3" w:rsidRDefault="006A3CD8" w:rsidP="009815C3">
            <w:pPr>
              <w:pStyle w:val="Style18"/>
              <w:widowControl/>
              <w:ind w:firstLine="567"/>
              <w:jc w:val="center"/>
              <w:rPr>
                <w:rStyle w:val="FontStyle62"/>
                <w:rFonts w:ascii="Times New Roman" w:hAnsi="Times New Roman" w:cs="Times New Roman"/>
                <w:i w:val="0"/>
                <w:sz w:val="24"/>
                <w:szCs w:val="24"/>
                <w:lang w:eastAsia="en-US"/>
              </w:rPr>
            </w:pPr>
          </w:p>
          <w:p w:rsidR="006A3CD8" w:rsidRPr="009815C3" w:rsidRDefault="006A3CD8" w:rsidP="009815C3">
            <w:pPr>
              <w:pStyle w:val="Style18"/>
              <w:widowControl/>
              <w:ind w:firstLine="567"/>
              <w:jc w:val="center"/>
              <w:rPr>
                <w:rStyle w:val="FontStyle62"/>
                <w:rFonts w:ascii="Times New Roman" w:hAnsi="Times New Roman" w:cs="Times New Roman"/>
                <w:i w:val="0"/>
                <w:sz w:val="24"/>
                <w:szCs w:val="24"/>
                <w:lang w:eastAsia="en-US"/>
              </w:rPr>
            </w:pPr>
          </w:p>
        </w:tc>
      </w:tr>
      <w:tr w:rsidR="006A3CD8" w:rsidRPr="00904B1A" w:rsidTr="000B39CB">
        <w:trPr>
          <w:trHeight w:val="370"/>
          <w:jc w:val="center"/>
        </w:trPr>
        <w:tc>
          <w:tcPr>
            <w:tcW w:w="1862" w:type="dxa"/>
            <w:tcBorders>
              <w:top w:val="double" w:sz="4" w:space="0" w:color="auto"/>
              <w:left w:val="single" w:sz="6" w:space="0" w:color="auto"/>
              <w:bottom w:val="single" w:sz="6" w:space="0" w:color="auto"/>
              <w:right w:val="single" w:sz="6" w:space="0" w:color="auto"/>
            </w:tcBorders>
          </w:tcPr>
          <w:p w:rsidR="006A3CD8" w:rsidRPr="00904B1A" w:rsidRDefault="006A3CD8" w:rsidP="009815C3">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4.3 и таблица C.3</w:t>
            </w:r>
          </w:p>
        </w:tc>
        <w:tc>
          <w:tcPr>
            <w:tcW w:w="4229" w:type="dxa"/>
            <w:tcBorders>
              <w:top w:val="double" w:sz="4" w:space="0" w:color="auto"/>
              <w:left w:val="single" w:sz="6" w:space="0" w:color="auto"/>
              <w:bottom w:val="single" w:sz="6" w:space="0" w:color="auto"/>
              <w:right w:val="single" w:sz="6" w:space="0" w:color="auto"/>
            </w:tcBorders>
          </w:tcPr>
          <w:p w:rsidR="006A3CD8" w:rsidRPr="00904B1A" w:rsidRDefault="006A3CD8" w:rsidP="009815C3">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Прочность лотковых блоков (EN 772-1)</w:t>
            </w:r>
          </w:p>
        </w:tc>
        <w:tc>
          <w:tcPr>
            <w:tcW w:w="3029" w:type="dxa"/>
            <w:tcBorders>
              <w:top w:val="double" w:sz="4" w:space="0" w:color="auto"/>
              <w:left w:val="single" w:sz="6" w:space="0" w:color="auto"/>
              <w:bottom w:val="single" w:sz="6" w:space="0" w:color="auto"/>
              <w:right w:val="single" w:sz="6" w:space="0" w:color="auto"/>
            </w:tcBorders>
          </w:tcPr>
          <w:p w:rsidR="006A3CD8" w:rsidRPr="00904B1A" w:rsidRDefault="006A3CD8" w:rsidP="009815C3">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6</w:t>
            </w:r>
          </w:p>
        </w:tc>
      </w:tr>
      <w:tr w:rsidR="006A3CD8" w:rsidRPr="00904B1A" w:rsidTr="007D322F">
        <w:trPr>
          <w:trHeight w:val="370"/>
          <w:jc w:val="center"/>
        </w:trPr>
        <w:tc>
          <w:tcPr>
            <w:tcW w:w="1862" w:type="dxa"/>
            <w:tcBorders>
              <w:top w:val="single" w:sz="6" w:space="0" w:color="auto"/>
              <w:left w:val="single" w:sz="6" w:space="0" w:color="auto"/>
              <w:bottom w:val="single" w:sz="6" w:space="0" w:color="auto"/>
              <w:right w:val="single" w:sz="6" w:space="0" w:color="auto"/>
            </w:tcBorders>
          </w:tcPr>
          <w:p w:rsidR="006A3CD8" w:rsidRPr="00904B1A" w:rsidRDefault="006A3CD8" w:rsidP="009815C3">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5.2</w:t>
            </w:r>
          </w:p>
        </w:tc>
        <w:tc>
          <w:tcPr>
            <w:tcW w:w="4229" w:type="dxa"/>
            <w:tcBorders>
              <w:top w:val="single" w:sz="6" w:space="0" w:color="auto"/>
              <w:left w:val="single" w:sz="6" w:space="0" w:color="auto"/>
              <w:bottom w:val="single" w:sz="6" w:space="0" w:color="auto"/>
              <w:right w:val="single" w:sz="6" w:space="0" w:color="auto"/>
            </w:tcBorders>
          </w:tcPr>
          <w:p w:rsidR="006A3CD8" w:rsidRPr="00904B1A" w:rsidRDefault="006A3CD8" w:rsidP="009815C3">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Размеры и масса</w:t>
            </w:r>
          </w:p>
        </w:tc>
        <w:tc>
          <w:tcPr>
            <w:tcW w:w="3029" w:type="dxa"/>
            <w:tcBorders>
              <w:top w:val="single" w:sz="6" w:space="0" w:color="auto"/>
              <w:left w:val="single" w:sz="6" w:space="0" w:color="auto"/>
              <w:bottom w:val="single" w:sz="6" w:space="0" w:color="auto"/>
              <w:right w:val="single" w:sz="6" w:space="0" w:color="auto"/>
            </w:tcBorders>
          </w:tcPr>
          <w:p w:rsidR="006A3CD8" w:rsidRPr="00904B1A" w:rsidRDefault="006A3CD8" w:rsidP="009815C3">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6</w:t>
            </w:r>
          </w:p>
        </w:tc>
      </w:tr>
      <w:tr w:rsidR="006A3CD8" w:rsidRPr="00904B1A" w:rsidTr="007D322F">
        <w:trPr>
          <w:trHeight w:val="370"/>
          <w:jc w:val="center"/>
        </w:trPr>
        <w:tc>
          <w:tcPr>
            <w:tcW w:w="1862" w:type="dxa"/>
            <w:tcBorders>
              <w:top w:val="single" w:sz="6" w:space="0" w:color="auto"/>
              <w:left w:val="single" w:sz="6" w:space="0" w:color="auto"/>
              <w:bottom w:val="single" w:sz="6" w:space="0" w:color="auto"/>
              <w:right w:val="single" w:sz="6" w:space="0" w:color="auto"/>
            </w:tcBorders>
          </w:tcPr>
          <w:p w:rsidR="006A3CD8" w:rsidRPr="00904B1A" w:rsidRDefault="006A3CD8" w:rsidP="009815C3">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5.3.1.3 и 5.3.1.4</w:t>
            </w:r>
          </w:p>
        </w:tc>
        <w:tc>
          <w:tcPr>
            <w:tcW w:w="4229" w:type="dxa"/>
            <w:tcBorders>
              <w:top w:val="single" w:sz="6" w:space="0" w:color="auto"/>
              <w:left w:val="single" w:sz="6" w:space="0" w:color="auto"/>
              <w:bottom w:val="single" w:sz="6" w:space="0" w:color="auto"/>
              <w:right w:val="single" w:sz="6" w:space="0" w:color="auto"/>
            </w:tcBorders>
          </w:tcPr>
          <w:p w:rsidR="006A3CD8" w:rsidRPr="00904B1A" w:rsidRDefault="006A3CD8" w:rsidP="009815C3">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Сопротивление изгибу и прогиб</w:t>
            </w:r>
          </w:p>
        </w:tc>
        <w:tc>
          <w:tcPr>
            <w:tcW w:w="3029" w:type="dxa"/>
            <w:tcBorders>
              <w:top w:val="single" w:sz="6" w:space="0" w:color="auto"/>
              <w:left w:val="single" w:sz="6" w:space="0" w:color="auto"/>
              <w:bottom w:val="single" w:sz="6" w:space="0" w:color="auto"/>
              <w:right w:val="single" w:sz="6" w:space="0" w:color="auto"/>
            </w:tcBorders>
          </w:tcPr>
          <w:p w:rsidR="006A3CD8" w:rsidRPr="00904B1A" w:rsidRDefault="006A3CD8" w:rsidP="009815C3">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3</w:t>
            </w:r>
          </w:p>
        </w:tc>
      </w:tr>
      <w:tr w:rsidR="006A3CD8" w:rsidRPr="00904B1A" w:rsidTr="007D322F">
        <w:trPr>
          <w:trHeight w:val="370"/>
          <w:jc w:val="center"/>
        </w:trPr>
        <w:tc>
          <w:tcPr>
            <w:tcW w:w="1862" w:type="dxa"/>
            <w:tcBorders>
              <w:top w:val="single" w:sz="6" w:space="0" w:color="auto"/>
              <w:left w:val="single" w:sz="6" w:space="0" w:color="auto"/>
              <w:bottom w:val="single" w:sz="6" w:space="0" w:color="auto"/>
              <w:right w:val="single" w:sz="6" w:space="0" w:color="auto"/>
            </w:tcBorders>
          </w:tcPr>
          <w:p w:rsidR="006A3CD8" w:rsidRPr="00904B1A" w:rsidRDefault="006A3CD8" w:rsidP="009815C3">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5.3.1.5</w:t>
            </w:r>
          </w:p>
        </w:tc>
        <w:tc>
          <w:tcPr>
            <w:tcW w:w="4229" w:type="dxa"/>
            <w:tcBorders>
              <w:top w:val="single" w:sz="6" w:space="0" w:color="auto"/>
              <w:left w:val="single" w:sz="6" w:space="0" w:color="auto"/>
              <w:bottom w:val="single" w:sz="6" w:space="0" w:color="auto"/>
              <w:right w:val="single" w:sz="6" w:space="0" w:color="auto"/>
            </w:tcBorders>
          </w:tcPr>
          <w:p w:rsidR="006A3CD8" w:rsidRPr="00904B1A" w:rsidRDefault="006A3CD8" w:rsidP="009815C3">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Сопротивление нагрузки на срез</w:t>
            </w:r>
          </w:p>
        </w:tc>
        <w:tc>
          <w:tcPr>
            <w:tcW w:w="3029" w:type="dxa"/>
            <w:tcBorders>
              <w:top w:val="single" w:sz="6" w:space="0" w:color="auto"/>
              <w:left w:val="single" w:sz="6" w:space="0" w:color="auto"/>
              <w:bottom w:val="single" w:sz="6" w:space="0" w:color="auto"/>
              <w:right w:val="single" w:sz="6" w:space="0" w:color="auto"/>
            </w:tcBorders>
          </w:tcPr>
          <w:p w:rsidR="006A3CD8" w:rsidRPr="00904B1A" w:rsidRDefault="006A3CD8" w:rsidP="009815C3">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3</w:t>
            </w:r>
          </w:p>
        </w:tc>
      </w:tr>
      <w:tr w:rsidR="006A3CD8" w:rsidRPr="00904B1A" w:rsidTr="007D322F">
        <w:trPr>
          <w:trHeight w:val="370"/>
          <w:jc w:val="center"/>
        </w:trPr>
        <w:tc>
          <w:tcPr>
            <w:tcW w:w="1862" w:type="dxa"/>
            <w:tcBorders>
              <w:top w:val="single" w:sz="6" w:space="0" w:color="auto"/>
              <w:left w:val="single" w:sz="6" w:space="0" w:color="auto"/>
              <w:bottom w:val="single" w:sz="6" w:space="0" w:color="auto"/>
              <w:right w:val="single" w:sz="6" w:space="0" w:color="auto"/>
            </w:tcBorders>
          </w:tcPr>
          <w:p w:rsidR="006A3CD8" w:rsidRPr="00904B1A" w:rsidRDefault="006A3CD8" w:rsidP="009815C3">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5.3.2</w:t>
            </w:r>
          </w:p>
        </w:tc>
        <w:tc>
          <w:tcPr>
            <w:tcW w:w="4229" w:type="dxa"/>
            <w:tcBorders>
              <w:top w:val="single" w:sz="6" w:space="0" w:color="auto"/>
              <w:left w:val="single" w:sz="6" w:space="0" w:color="auto"/>
              <w:bottom w:val="single" w:sz="6" w:space="0" w:color="auto"/>
              <w:right w:val="single" w:sz="6" w:space="0" w:color="auto"/>
            </w:tcBorders>
          </w:tcPr>
          <w:p w:rsidR="006A3CD8" w:rsidRPr="00904B1A" w:rsidRDefault="006A3CD8" w:rsidP="009815C3">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Начальный предел прочности на срез</w:t>
            </w:r>
          </w:p>
        </w:tc>
        <w:tc>
          <w:tcPr>
            <w:tcW w:w="3029" w:type="dxa"/>
            <w:tcBorders>
              <w:top w:val="single" w:sz="6" w:space="0" w:color="auto"/>
              <w:left w:val="single" w:sz="6" w:space="0" w:color="auto"/>
              <w:bottom w:val="single" w:sz="6" w:space="0" w:color="auto"/>
              <w:right w:val="single" w:sz="6" w:space="0" w:color="auto"/>
            </w:tcBorders>
          </w:tcPr>
          <w:p w:rsidR="006A3CD8" w:rsidRPr="00904B1A" w:rsidRDefault="006A3CD8" w:rsidP="009815C3">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3</w:t>
            </w:r>
          </w:p>
        </w:tc>
      </w:tr>
      <w:tr w:rsidR="006A3CD8" w:rsidRPr="00904B1A" w:rsidTr="007D322F">
        <w:trPr>
          <w:trHeight w:val="370"/>
          <w:jc w:val="center"/>
        </w:trPr>
        <w:tc>
          <w:tcPr>
            <w:tcW w:w="1862" w:type="dxa"/>
            <w:tcBorders>
              <w:top w:val="single" w:sz="6" w:space="0" w:color="auto"/>
              <w:left w:val="single" w:sz="6" w:space="0" w:color="auto"/>
              <w:bottom w:val="single" w:sz="6" w:space="0" w:color="auto"/>
              <w:right w:val="single" w:sz="6" w:space="0" w:color="auto"/>
            </w:tcBorders>
          </w:tcPr>
          <w:p w:rsidR="006A3CD8" w:rsidRPr="00904B1A" w:rsidRDefault="006A3CD8" w:rsidP="009815C3">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5.4 и таблица C.2</w:t>
            </w:r>
          </w:p>
        </w:tc>
        <w:tc>
          <w:tcPr>
            <w:tcW w:w="4229" w:type="dxa"/>
            <w:tcBorders>
              <w:top w:val="single" w:sz="6" w:space="0" w:color="auto"/>
              <w:left w:val="single" w:sz="6" w:space="0" w:color="auto"/>
              <w:bottom w:val="single" w:sz="6" w:space="0" w:color="auto"/>
              <w:right w:val="single" w:sz="6" w:space="0" w:color="auto"/>
            </w:tcBorders>
          </w:tcPr>
          <w:p w:rsidR="006A3CD8" w:rsidRPr="00904B1A" w:rsidRDefault="006A3CD8" w:rsidP="009815C3">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Долговечность органических покрытий (EN 846-13)</w:t>
            </w:r>
          </w:p>
        </w:tc>
        <w:tc>
          <w:tcPr>
            <w:tcW w:w="3029" w:type="dxa"/>
            <w:tcBorders>
              <w:top w:val="single" w:sz="6" w:space="0" w:color="auto"/>
              <w:left w:val="single" w:sz="6" w:space="0" w:color="auto"/>
              <w:bottom w:val="single" w:sz="6" w:space="0" w:color="auto"/>
              <w:right w:val="single" w:sz="6" w:space="0" w:color="auto"/>
            </w:tcBorders>
          </w:tcPr>
          <w:p w:rsidR="006A3CD8" w:rsidRPr="00904B1A" w:rsidRDefault="006A3CD8" w:rsidP="009815C3">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См. EN 846-13</w:t>
            </w:r>
          </w:p>
        </w:tc>
      </w:tr>
      <w:tr w:rsidR="006A3CD8" w:rsidRPr="00904B1A" w:rsidTr="007D322F">
        <w:trPr>
          <w:trHeight w:val="370"/>
          <w:jc w:val="center"/>
        </w:trPr>
        <w:tc>
          <w:tcPr>
            <w:tcW w:w="1862" w:type="dxa"/>
            <w:tcBorders>
              <w:top w:val="single" w:sz="6" w:space="0" w:color="auto"/>
              <w:left w:val="single" w:sz="6" w:space="0" w:color="auto"/>
              <w:bottom w:val="single" w:sz="6" w:space="0" w:color="auto"/>
              <w:right w:val="single" w:sz="6" w:space="0" w:color="auto"/>
            </w:tcBorders>
          </w:tcPr>
          <w:p w:rsidR="006A3CD8" w:rsidRPr="00904B1A" w:rsidRDefault="006A3CD8" w:rsidP="009815C3">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5.6</w:t>
            </w:r>
          </w:p>
        </w:tc>
        <w:tc>
          <w:tcPr>
            <w:tcW w:w="4229" w:type="dxa"/>
            <w:tcBorders>
              <w:top w:val="single" w:sz="6" w:space="0" w:color="auto"/>
              <w:left w:val="single" w:sz="6" w:space="0" w:color="auto"/>
              <w:bottom w:val="single" w:sz="6" w:space="0" w:color="auto"/>
              <w:right w:val="single" w:sz="6" w:space="0" w:color="auto"/>
            </w:tcBorders>
          </w:tcPr>
          <w:p w:rsidR="006A3CD8" w:rsidRPr="00904B1A" w:rsidRDefault="006A3CD8" w:rsidP="009815C3">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Тепловые характеристики</w:t>
            </w:r>
          </w:p>
        </w:tc>
        <w:tc>
          <w:tcPr>
            <w:tcW w:w="3029" w:type="dxa"/>
            <w:tcBorders>
              <w:top w:val="single" w:sz="6" w:space="0" w:color="auto"/>
              <w:left w:val="single" w:sz="6" w:space="0" w:color="auto"/>
              <w:bottom w:val="single" w:sz="6" w:space="0" w:color="auto"/>
              <w:right w:val="single" w:sz="6" w:space="0" w:color="auto"/>
            </w:tcBorders>
          </w:tcPr>
          <w:p w:rsidR="006A3CD8" w:rsidRPr="00904B1A" w:rsidRDefault="006A3CD8" w:rsidP="009815C3">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См. EN 1745</w:t>
            </w:r>
          </w:p>
        </w:tc>
      </w:tr>
      <w:tr w:rsidR="006A3CD8" w:rsidRPr="00904B1A" w:rsidTr="007D322F">
        <w:trPr>
          <w:trHeight w:val="605"/>
          <w:jc w:val="center"/>
        </w:trPr>
        <w:tc>
          <w:tcPr>
            <w:tcW w:w="1862" w:type="dxa"/>
            <w:tcBorders>
              <w:top w:val="single" w:sz="6" w:space="0" w:color="auto"/>
              <w:left w:val="single" w:sz="6" w:space="0" w:color="auto"/>
              <w:bottom w:val="single" w:sz="6" w:space="0" w:color="auto"/>
              <w:right w:val="single" w:sz="6" w:space="0" w:color="auto"/>
            </w:tcBorders>
          </w:tcPr>
          <w:p w:rsidR="006A3CD8" w:rsidRPr="00904B1A" w:rsidRDefault="006A3CD8" w:rsidP="009815C3">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5.7</w:t>
            </w:r>
          </w:p>
        </w:tc>
        <w:tc>
          <w:tcPr>
            <w:tcW w:w="4229" w:type="dxa"/>
            <w:tcBorders>
              <w:top w:val="single" w:sz="6" w:space="0" w:color="auto"/>
              <w:left w:val="single" w:sz="6" w:space="0" w:color="auto"/>
              <w:bottom w:val="single" w:sz="6" w:space="0" w:color="auto"/>
              <w:right w:val="single" w:sz="6" w:space="0" w:color="auto"/>
            </w:tcBorders>
          </w:tcPr>
          <w:p w:rsidR="006A3CD8" w:rsidRPr="00904B1A" w:rsidRDefault="006A3CD8" w:rsidP="009815C3">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Морозоустойчивость</w:t>
            </w:r>
          </w:p>
        </w:tc>
        <w:tc>
          <w:tcPr>
            <w:tcW w:w="3029" w:type="dxa"/>
            <w:tcBorders>
              <w:top w:val="single" w:sz="6" w:space="0" w:color="auto"/>
              <w:left w:val="single" w:sz="6" w:space="0" w:color="auto"/>
              <w:bottom w:val="single" w:sz="6" w:space="0" w:color="auto"/>
              <w:right w:val="single" w:sz="6" w:space="0" w:color="auto"/>
            </w:tcBorders>
          </w:tcPr>
          <w:p w:rsidR="006A3CD8" w:rsidRPr="00904B1A" w:rsidRDefault="006A3CD8" w:rsidP="005F63EB">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См. EN 771 (все части) или EN 998</w:t>
            </w:r>
            <w:r w:rsidR="005F63EB">
              <w:rPr>
                <w:rStyle w:val="FontStyle59"/>
                <w:rFonts w:ascii="Times New Roman" w:hAnsi="Times New Roman" w:cs="Times New Roman"/>
                <w:sz w:val="24"/>
                <w:szCs w:val="24"/>
                <w:lang w:eastAsia="en-US"/>
              </w:rPr>
              <w:t>-</w:t>
            </w:r>
            <w:r w:rsidRPr="00904B1A">
              <w:rPr>
                <w:rStyle w:val="FontStyle59"/>
                <w:rFonts w:ascii="Times New Roman" w:hAnsi="Times New Roman" w:cs="Times New Roman"/>
                <w:sz w:val="24"/>
                <w:szCs w:val="24"/>
                <w:lang w:eastAsia="en-US"/>
              </w:rPr>
              <w:t>2</w:t>
            </w:r>
          </w:p>
        </w:tc>
      </w:tr>
      <w:tr w:rsidR="006A3CD8" w:rsidRPr="00904B1A" w:rsidTr="007D322F">
        <w:trPr>
          <w:trHeight w:val="370"/>
          <w:jc w:val="center"/>
        </w:trPr>
        <w:tc>
          <w:tcPr>
            <w:tcW w:w="1862" w:type="dxa"/>
            <w:tcBorders>
              <w:top w:val="single" w:sz="6" w:space="0" w:color="auto"/>
              <w:left w:val="single" w:sz="6" w:space="0" w:color="auto"/>
              <w:bottom w:val="single" w:sz="6" w:space="0" w:color="auto"/>
              <w:right w:val="single" w:sz="6" w:space="0" w:color="auto"/>
            </w:tcBorders>
          </w:tcPr>
          <w:p w:rsidR="006A3CD8" w:rsidRPr="00904B1A" w:rsidRDefault="006A3CD8" w:rsidP="009815C3">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5.8</w:t>
            </w:r>
          </w:p>
        </w:tc>
        <w:tc>
          <w:tcPr>
            <w:tcW w:w="4229" w:type="dxa"/>
            <w:tcBorders>
              <w:top w:val="single" w:sz="6" w:space="0" w:color="auto"/>
              <w:left w:val="single" w:sz="6" w:space="0" w:color="auto"/>
              <w:bottom w:val="single" w:sz="6" w:space="0" w:color="auto"/>
              <w:right w:val="single" w:sz="6" w:space="0" w:color="auto"/>
            </w:tcBorders>
          </w:tcPr>
          <w:p w:rsidR="006A3CD8" w:rsidRPr="00904B1A" w:rsidRDefault="006A3CD8" w:rsidP="009815C3">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Огнестойкость</w:t>
            </w:r>
          </w:p>
        </w:tc>
        <w:tc>
          <w:tcPr>
            <w:tcW w:w="3029" w:type="dxa"/>
            <w:tcBorders>
              <w:top w:val="single" w:sz="6" w:space="0" w:color="auto"/>
              <w:left w:val="single" w:sz="6" w:space="0" w:color="auto"/>
              <w:bottom w:val="single" w:sz="6" w:space="0" w:color="auto"/>
              <w:right w:val="single" w:sz="6" w:space="0" w:color="auto"/>
            </w:tcBorders>
          </w:tcPr>
          <w:p w:rsidR="006A3CD8" w:rsidRPr="00904B1A" w:rsidRDefault="006A3CD8" w:rsidP="009815C3">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1</w:t>
            </w:r>
          </w:p>
        </w:tc>
      </w:tr>
      <w:tr w:rsidR="006A3CD8" w:rsidRPr="00904B1A" w:rsidTr="007D322F">
        <w:trPr>
          <w:trHeight w:val="370"/>
          <w:jc w:val="center"/>
        </w:trPr>
        <w:tc>
          <w:tcPr>
            <w:tcW w:w="1862" w:type="dxa"/>
            <w:tcBorders>
              <w:top w:val="single" w:sz="6" w:space="0" w:color="auto"/>
              <w:left w:val="single" w:sz="6" w:space="0" w:color="auto"/>
              <w:bottom w:val="single" w:sz="6" w:space="0" w:color="auto"/>
              <w:right w:val="single" w:sz="6" w:space="0" w:color="auto"/>
            </w:tcBorders>
          </w:tcPr>
          <w:p w:rsidR="006A3CD8" w:rsidRPr="00904B1A" w:rsidRDefault="006A3CD8" w:rsidP="009815C3">
            <w:pPr>
              <w:pStyle w:val="Style35"/>
              <w:widowControl/>
              <w:jc w:val="both"/>
              <w:rPr>
                <w:rStyle w:val="FontStyle59"/>
                <w:rFonts w:ascii="Times New Roman" w:hAnsi="Times New Roman" w:cs="Times New Roman"/>
                <w:sz w:val="24"/>
                <w:szCs w:val="24"/>
                <w:lang w:eastAsia="en-US"/>
              </w:rPr>
            </w:pPr>
            <w:r w:rsidRPr="00904B1A">
              <w:rPr>
                <w:rStyle w:val="FontStyle59"/>
                <w:rFonts w:ascii="Times New Roman" w:hAnsi="Times New Roman" w:cs="Times New Roman"/>
                <w:sz w:val="24"/>
                <w:szCs w:val="24"/>
                <w:lang w:eastAsia="en-US"/>
              </w:rPr>
              <w:t>5.9</w:t>
            </w:r>
          </w:p>
        </w:tc>
        <w:tc>
          <w:tcPr>
            <w:tcW w:w="4229" w:type="dxa"/>
            <w:tcBorders>
              <w:top w:val="single" w:sz="6" w:space="0" w:color="auto"/>
              <w:left w:val="single" w:sz="6" w:space="0" w:color="auto"/>
              <w:bottom w:val="single" w:sz="6" w:space="0" w:color="auto"/>
              <w:right w:val="single" w:sz="6" w:space="0" w:color="auto"/>
            </w:tcBorders>
          </w:tcPr>
          <w:p w:rsidR="006A3CD8" w:rsidRPr="00904B1A" w:rsidRDefault="006A3CD8" w:rsidP="009815C3">
            <w:pPr>
              <w:pStyle w:val="Style35"/>
              <w:widowControl/>
              <w:jc w:val="both"/>
              <w:rPr>
                <w:rStyle w:val="FontStyle59"/>
                <w:rFonts w:ascii="Times New Roman" w:hAnsi="Times New Roman" w:cs="Times New Roman"/>
                <w:sz w:val="24"/>
                <w:szCs w:val="24"/>
                <w:lang w:eastAsia="en-US"/>
              </w:rPr>
            </w:pPr>
            <w:proofErr w:type="spellStart"/>
            <w:r w:rsidRPr="00904B1A">
              <w:rPr>
                <w:rStyle w:val="FontStyle59"/>
                <w:rFonts w:ascii="Times New Roman" w:hAnsi="Times New Roman" w:cs="Times New Roman"/>
                <w:sz w:val="24"/>
                <w:szCs w:val="24"/>
                <w:lang w:eastAsia="en-US"/>
              </w:rPr>
              <w:t>Водопоглощение</w:t>
            </w:r>
            <w:proofErr w:type="spellEnd"/>
          </w:p>
        </w:tc>
        <w:tc>
          <w:tcPr>
            <w:tcW w:w="3029" w:type="dxa"/>
            <w:tcBorders>
              <w:top w:val="single" w:sz="6" w:space="0" w:color="auto"/>
              <w:left w:val="single" w:sz="6" w:space="0" w:color="auto"/>
              <w:bottom w:val="single" w:sz="6" w:space="0" w:color="auto"/>
              <w:right w:val="single" w:sz="6" w:space="0" w:color="auto"/>
            </w:tcBorders>
          </w:tcPr>
          <w:p w:rsidR="006A3CD8" w:rsidRPr="00904B1A" w:rsidRDefault="006A3CD8" w:rsidP="009815C3">
            <w:pPr>
              <w:pStyle w:val="Style35"/>
              <w:widowControl/>
              <w:jc w:val="both"/>
              <w:rPr>
                <w:rStyle w:val="FontStyle59"/>
                <w:rFonts w:ascii="Times New Roman" w:hAnsi="Times New Roman" w:cs="Times New Roman"/>
                <w:sz w:val="24"/>
                <w:szCs w:val="24"/>
                <w:vertAlign w:val="superscript"/>
                <w:lang w:eastAsia="en-US"/>
              </w:rPr>
            </w:pPr>
            <w:r w:rsidRPr="00904B1A">
              <w:rPr>
                <w:rStyle w:val="FontStyle59"/>
                <w:rFonts w:ascii="Times New Roman" w:hAnsi="Times New Roman" w:cs="Times New Roman"/>
                <w:sz w:val="24"/>
                <w:szCs w:val="24"/>
                <w:lang w:eastAsia="en-US"/>
              </w:rPr>
              <w:t xml:space="preserve">3 </w:t>
            </w:r>
            <w:proofErr w:type="gramStart"/>
            <w:r w:rsidRPr="00904B1A">
              <w:rPr>
                <w:rStyle w:val="FontStyle59"/>
                <w:rFonts w:ascii="Times New Roman" w:hAnsi="Times New Roman" w:cs="Times New Roman"/>
                <w:sz w:val="24"/>
                <w:szCs w:val="24"/>
                <w:lang w:eastAsia="en-US"/>
              </w:rPr>
              <w:t>лотковых</w:t>
            </w:r>
            <w:proofErr w:type="gramEnd"/>
            <w:r w:rsidRPr="00904B1A">
              <w:rPr>
                <w:rStyle w:val="FontStyle59"/>
                <w:rFonts w:ascii="Times New Roman" w:hAnsi="Times New Roman" w:cs="Times New Roman"/>
                <w:sz w:val="24"/>
                <w:szCs w:val="24"/>
                <w:lang w:eastAsia="en-US"/>
              </w:rPr>
              <w:t xml:space="preserve"> блока или перемычки </w:t>
            </w:r>
            <w:r w:rsidRPr="00904B1A">
              <w:rPr>
                <w:rStyle w:val="FontStyle59"/>
                <w:rFonts w:ascii="Times New Roman" w:hAnsi="Times New Roman" w:cs="Times New Roman"/>
                <w:sz w:val="24"/>
                <w:szCs w:val="24"/>
                <w:vertAlign w:val="superscript"/>
                <w:lang w:eastAsia="en-US"/>
              </w:rPr>
              <w:t>a</w:t>
            </w:r>
          </w:p>
        </w:tc>
      </w:tr>
      <w:tr w:rsidR="006A3CD8" w:rsidRPr="00904B1A" w:rsidTr="007D322F">
        <w:trPr>
          <w:trHeight w:val="773"/>
          <w:jc w:val="center"/>
        </w:trPr>
        <w:tc>
          <w:tcPr>
            <w:tcW w:w="9120" w:type="dxa"/>
            <w:gridSpan w:val="3"/>
            <w:tcBorders>
              <w:top w:val="single" w:sz="6" w:space="0" w:color="auto"/>
              <w:left w:val="single" w:sz="6" w:space="0" w:color="auto"/>
              <w:bottom w:val="single" w:sz="6" w:space="0" w:color="auto"/>
              <w:right w:val="single" w:sz="6" w:space="0" w:color="auto"/>
            </w:tcBorders>
          </w:tcPr>
          <w:p w:rsidR="009815C3" w:rsidRDefault="009815C3" w:rsidP="009815C3">
            <w:pPr>
              <w:pStyle w:val="Style35"/>
              <w:widowControl/>
              <w:jc w:val="both"/>
              <w:rPr>
                <w:rStyle w:val="FontStyle59"/>
                <w:rFonts w:ascii="Times New Roman" w:hAnsi="Times New Roman" w:cs="Times New Roman"/>
                <w:sz w:val="24"/>
                <w:szCs w:val="24"/>
                <w:vertAlign w:val="superscript"/>
                <w:lang w:eastAsia="en-US"/>
              </w:rPr>
            </w:pPr>
            <w:r>
              <w:rPr>
                <w:rStyle w:val="FontStyle59"/>
                <w:rFonts w:ascii="Times New Roman" w:hAnsi="Times New Roman" w:cs="Times New Roman"/>
                <w:sz w:val="24"/>
                <w:szCs w:val="24"/>
                <w:vertAlign w:val="superscript"/>
                <w:lang w:eastAsia="en-US"/>
              </w:rPr>
              <w:t>______________________</w:t>
            </w:r>
          </w:p>
          <w:p w:rsidR="006A3CD8" w:rsidRPr="00904B1A" w:rsidRDefault="006A3CD8" w:rsidP="009815C3">
            <w:pPr>
              <w:pStyle w:val="Style35"/>
              <w:widowControl/>
              <w:jc w:val="both"/>
              <w:rPr>
                <w:rStyle w:val="FontStyle59"/>
                <w:rFonts w:ascii="Times New Roman" w:hAnsi="Times New Roman" w:cs="Times New Roman"/>
                <w:sz w:val="24"/>
                <w:szCs w:val="24"/>
                <w:lang w:eastAsia="en-US"/>
              </w:rPr>
            </w:pPr>
            <w:r w:rsidRPr="009815C3">
              <w:rPr>
                <w:rStyle w:val="FontStyle59"/>
                <w:rFonts w:ascii="Times New Roman" w:hAnsi="Times New Roman" w:cs="Times New Roman"/>
                <w:sz w:val="20"/>
                <w:szCs w:val="20"/>
                <w:vertAlign w:val="superscript"/>
                <w:lang w:eastAsia="en-US"/>
              </w:rPr>
              <w:t>a</w:t>
            </w:r>
            <w:proofErr w:type="gramStart"/>
            <w:r w:rsidRPr="009815C3">
              <w:rPr>
                <w:rStyle w:val="FontStyle59"/>
                <w:rFonts w:ascii="Times New Roman" w:hAnsi="Times New Roman" w:cs="Times New Roman"/>
                <w:sz w:val="20"/>
                <w:szCs w:val="20"/>
                <w:lang w:eastAsia="en-US"/>
              </w:rPr>
              <w:t xml:space="preserve"> Д</w:t>
            </w:r>
            <w:proofErr w:type="gramEnd"/>
            <w:r w:rsidRPr="009815C3">
              <w:rPr>
                <w:rStyle w:val="FontStyle59"/>
                <w:rFonts w:ascii="Times New Roman" w:hAnsi="Times New Roman" w:cs="Times New Roman"/>
                <w:sz w:val="20"/>
                <w:szCs w:val="20"/>
                <w:lang w:eastAsia="en-US"/>
              </w:rPr>
              <w:t>ля перемычек или лотковых блоков с размерами открытой поверхности более 500 мм х 300 мм образцы вырезаются из отдельных перемычек или лотковых блоков таким</w:t>
            </w:r>
            <w:r w:rsidRPr="00904B1A">
              <w:rPr>
                <w:rStyle w:val="FontStyle59"/>
                <w:rFonts w:ascii="Times New Roman" w:hAnsi="Times New Roman" w:cs="Times New Roman"/>
                <w:sz w:val="24"/>
                <w:szCs w:val="24"/>
                <w:lang w:eastAsia="en-US"/>
              </w:rPr>
              <w:t xml:space="preserve"> </w:t>
            </w:r>
            <w:r w:rsidRPr="009815C3">
              <w:rPr>
                <w:rStyle w:val="FontStyle59"/>
                <w:rFonts w:ascii="Times New Roman" w:hAnsi="Times New Roman" w:cs="Times New Roman"/>
                <w:sz w:val="20"/>
                <w:szCs w:val="20"/>
                <w:lang w:eastAsia="en-US"/>
              </w:rPr>
              <w:t>образом, чтобы открытая поверхность представляла собой квадрат или прямоугольник с наименьшим размером</w:t>
            </w:r>
            <w:r w:rsidRPr="00904B1A">
              <w:rPr>
                <w:rStyle w:val="FontStyle59"/>
                <w:rFonts w:ascii="Times New Roman" w:hAnsi="Times New Roman" w:cs="Times New Roman"/>
                <w:sz w:val="24"/>
                <w:szCs w:val="24"/>
                <w:lang w:eastAsia="en-US"/>
              </w:rPr>
              <w:t xml:space="preserve"> </w:t>
            </w:r>
            <w:r w:rsidRPr="009815C3">
              <w:rPr>
                <w:rStyle w:val="FontStyle59"/>
                <w:rFonts w:ascii="Times New Roman" w:hAnsi="Times New Roman" w:cs="Times New Roman"/>
                <w:sz w:val="20"/>
                <w:szCs w:val="20"/>
                <w:lang w:eastAsia="en-US"/>
              </w:rPr>
              <w:t>не менее 100</w:t>
            </w:r>
            <w:r w:rsidRPr="00904B1A">
              <w:rPr>
                <w:rStyle w:val="FontStyle59"/>
                <w:rFonts w:ascii="Times New Roman" w:hAnsi="Times New Roman" w:cs="Times New Roman"/>
                <w:sz w:val="24"/>
                <w:szCs w:val="24"/>
                <w:lang w:eastAsia="en-US"/>
              </w:rPr>
              <w:t xml:space="preserve"> </w:t>
            </w:r>
            <w:r w:rsidRPr="009815C3">
              <w:rPr>
                <w:rStyle w:val="FontStyle59"/>
                <w:rFonts w:ascii="Times New Roman" w:hAnsi="Times New Roman" w:cs="Times New Roman"/>
                <w:sz w:val="20"/>
                <w:szCs w:val="20"/>
                <w:lang w:eastAsia="en-US"/>
              </w:rPr>
              <w:t>мм.</w:t>
            </w:r>
          </w:p>
        </w:tc>
      </w:tr>
    </w:tbl>
    <w:p w:rsidR="00312DD5" w:rsidRDefault="00312DD5" w:rsidP="006A3CD8">
      <w:pPr>
        <w:pStyle w:val="Style22"/>
        <w:widowControl/>
        <w:ind w:firstLine="567"/>
        <w:jc w:val="both"/>
        <w:rPr>
          <w:rStyle w:val="FontStyle65"/>
          <w:rFonts w:ascii="Times New Roman" w:hAnsi="Times New Roman" w:cs="Times New Roman"/>
          <w:sz w:val="24"/>
          <w:szCs w:val="24"/>
          <w:lang w:eastAsia="en-US"/>
        </w:rPr>
      </w:pPr>
    </w:p>
    <w:p w:rsidR="006A3CD8" w:rsidRPr="00904B1A" w:rsidRDefault="006A3CD8" w:rsidP="006A3CD8">
      <w:pPr>
        <w:pStyle w:val="Style22"/>
        <w:widowControl/>
        <w:ind w:firstLine="567"/>
        <w:jc w:val="both"/>
        <w:rPr>
          <w:rStyle w:val="FontStyle65"/>
          <w:rFonts w:ascii="Times New Roman" w:hAnsi="Times New Roman" w:cs="Times New Roman"/>
          <w:sz w:val="24"/>
          <w:szCs w:val="24"/>
          <w:lang w:eastAsia="en-US"/>
        </w:rPr>
      </w:pPr>
      <w:r w:rsidRPr="00904B1A">
        <w:rPr>
          <w:rStyle w:val="FontStyle65"/>
          <w:rFonts w:ascii="Times New Roman" w:hAnsi="Times New Roman" w:cs="Times New Roman"/>
          <w:sz w:val="24"/>
          <w:szCs w:val="24"/>
          <w:lang w:eastAsia="en-US"/>
        </w:rPr>
        <w:t>В случае необходимости проверки соответствия партии продукции, доставленной на площадку или смонтированной, из партии выборочно отбирается и испытывается образец. Размеры образцов должны быть не менее, указанных в таблице 2.</w:t>
      </w:r>
    </w:p>
    <w:p w:rsidR="006A3CD8" w:rsidRPr="009815C3" w:rsidRDefault="006A3CD8" w:rsidP="006A3CD8">
      <w:pPr>
        <w:pStyle w:val="Style16"/>
        <w:widowControl/>
        <w:ind w:firstLine="567"/>
        <w:jc w:val="both"/>
        <w:rPr>
          <w:rStyle w:val="FontStyle60"/>
          <w:rFonts w:ascii="Times New Roman" w:hAnsi="Times New Roman" w:cs="Times New Roman"/>
          <w:b w:val="0"/>
          <w:sz w:val="24"/>
          <w:szCs w:val="24"/>
          <w:lang w:eastAsia="en-US"/>
        </w:rPr>
      </w:pPr>
      <w:r w:rsidRPr="009815C3">
        <w:rPr>
          <w:rStyle w:val="FontStyle60"/>
          <w:rFonts w:ascii="Times New Roman" w:hAnsi="Times New Roman" w:cs="Times New Roman"/>
          <w:b w:val="0"/>
          <w:sz w:val="24"/>
          <w:szCs w:val="24"/>
          <w:lang w:eastAsia="en-US"/>
        </w:rPr>
        <w:t>8.2.3 Отчеты о проведении испытаний</w:t>
      </w:r>
    </w:p>
    <w:p w:rsidR="006A3CD8" w:rsidRPr="009815C3" w:rsidRDefault="006A3CD8" w:rsidP="006A3CD8">
      <w:pPr>
        <w:pStyle w:val="Style22"/>
        <w:widowControl/>
        <w:ind w:firstLine="567"/>
        <w:jc w:val="both"/>
        <w:rPr>
          <w:rStyle w:val="FontStyle65"/>
          <w:rFonts w:ascii="Times New Roman" w:hAnsi="Times New Roman" w:cs="Times New Roman"/>
          <w:sz w:val="24"/>
          <w:szCs w:val="24"/>
          <w:lang w:eastAsia="en-US"/>
        </w:rPr>
      </w:pPr>
      <w:r w:rsidRPr="009815C3">
        <w:rPr>
          <w:rStyle w:val="FontStyle65"/>
          <w:rFonts w:ascii="Times New Roman" w:hAnsi="Times New Roman" w:cs="Times New Roman"/>
          <w:sz w:val="24"/>
          <w:szCs w:val="24"/>
          <w:lang w:eastAsia="en-US"/>
        </w:rPr>
        <w:t>Результаты определения типа продукции документируются в отчетах о проведении испытаний. Все отчеты хранятся изготовителем не менее 10 лет после последней даты изготовления перемычки, к которой они относятся.</w:t>
      </w:r>
    </w:p>
    <w:p w:rsidR="006A3CD8" w:rsidRPr="009815C3" w:rsidRDefault="006A3CD8" w:rsidP="006A3CD8">
      <w:pPr>
        <w:pStyle w:val="Style16"/>
        <w:widowControl/>
        <w:ind w:firstLine="567"/>
        <w:jc w:val="both"/>
        <w:rPr>
          <w:rStyle w:val="FontStyle60"/>
          <w:rFonts w:ascii="Times New Roman" w:hAnsi="Times New Roman" w:cs="Times New Roman"/>
          <w:b w:val="0"/>
          <w:sz w:val="24"/>
          <w:szCs w:val="24"/>
          <w:lang w:eastAsia="en-US"/>
        </w:rPr>
      </w:pPr>
      <w:r w:rsidRPr="009815C3">
        <w:rPr>
          <w:rStyle w:val="FontStyle60"/>
          <w:rFonts w:ascii="Times New Roman" w:hAnsi="Times New Roman" w:cs="Times New Roman"/>
          <w:b w:val="0"/>
          <w:sz w:val="24"/>
          <w:szCs w:val="24"/>
          <w:lang w:eastAsia="en-US"/>
        </w:rPr>
        <w:t>8.2.4 Обмен результатами с другими сторонами</w:t>
      </w:r>
    </w:p>
    <w:p w:rsidR="006A3CD8" w:rsidRPr="009815C3" w:rsidRDefault="006A3CD8" w:rsidP="006A3CD8">
      <w:pPr>
        <w:pStyle w:val="Style8"/>
        <w:widowControl/>
        <w:ind w:firstLine="567"/>
        <w:jc w:val="both"/>
        <w:rPr>
          <w:rStyle w:val="FontStyle59"/>
          <w:rFonts w:ascii="Times New Roman" w:hAnsi="Times New Roman" w:cs="Times New Roman"/>
          <w:sz w:val="24"/>
          <w:szCs w:val="24"/>
          <w:lang w:eastAsia="en-US"/>
        </w:rPr>
      </w:pPr>
    </w:p>
    <w:p w:rsidR="006A3CD8" w:rsidRPr="009815C3" w:rsidRDefault="009815C3" w:rsidP="006A3CD8">
      <w:pPr>
        <w:pStyle w:val="Style8"/>
        <w:widowControl/>
        <w:ind w:firstLine="567"/>
        <w:jc w:val="both"/>
        <w:rPr>
          <w:rStyle w:val="FontStyle59"/>
          <w:rFonts w:ascii="Times New Roman" w:hAnsi="Times New Roman" w:cs="Times New Roman"/>
          <w:sz w:val="20"/>
          <w:szCs w:val="20"/>
          <w:lang w:eastAsia="en-US"/>
        </w:rPr>
      </w:pPr>
      <w:r w:rsidRPr="009815C3">
        <w:rPr>
          <w:rStyle w:val="FontStyle59"/>
          <w:rFonts w:ascii="Times New Roman" w:hAnsi="Times New Roman" w:cs="Times New Roman"/>
          <w:sz w:val="20"/>
          <w:szCs w:val="20"/>
          <w:lang w:eastAsia="en-US"/>
        </w:rPr>
        <w:t xml:space="preserve">Примечание – </w:t>
      </w:r>
      <w:r w:rsidR="006A3CD8" w:rsidRPr="009815C3">
        <w:rPr>
          <w:rStyle w:val="FontStyle59"/>
          <w:rFonts w:ascii="Times New Roman" w:hAnsi="Times New Roman" w:cs="Times New Roman"/>
          <w:sz w:val="20"/>
          <w:szCs w:val="20"/>
          <w:lang w:eastAsia="en-US"/>
        </w:rPr>
        <w:t xml:space="preserve">Обмен результатами с другими сторонами в принципе применим ко всем системам оценки постоянства </w:t>
      </w:r>
      <w:r w:rsidR="006A3CD8" w:rsidRPr="009815C3">
        <w:rPr>
          <w:rStyle w:val="FontStyle60"/>
          <w:rFonts w:ascii="Times New Roman" w:hAnsi="Times New Roman" w:cs="Times New Roman"/>
          <w:b w:val="0"/>
          <w:bCs w:val="0"/>
          <w:lang w:eastAsia="en-US"/>
        </w:rPr>
        <w:t>рабочих характеристик</w:t>
      </w:r>
      <w:r w:rsidR="006A3CD8" w:rsidRPr="009815C3">
        <w:rPr>
          <w:rStyle w:val="FontStyle59"/>
          <w:rFonts w:ascii="Times New Roman" w:hAnsi="Times New Roman" w:cs="Times New Roman"/>
          <w:sz w:val="20"/>
          <w:szCs w:val="20"/>
          <w:lang w:eastAsia="en-US"/>
        </w:rPr>
        <w:t>.</w:t>
      </w:r>
    </w:p>
    <w:p w:rsidR="006A3CD8" w:rsidRPr="00904B1A" w:rsidRDefault="006A3CD8" w:rsidP="006A3CD8">
      <w:pPr>
        <w:pStyle w:val="Style8"/>
        <w:widowControl/>
        <w:ind w:firstLine="567"/>
        <w:jc w:val="both"/>
        <w:rPr>
          <w:rStyle w:val="FontStyle59"/>
          <w:rFonts w:ascii="Times New Roman" w:hAnsi="Times New Roman" w:cs="Times New Roman"/>
          <w:sz w:val="24"/>
          <w:szCs w:val="24"/>
          <w:lang w:eastAsia="en-US"/>
        </w:rPr>
      </w:pPr>
    </w:p>
    <w:p w:rsidR="006A3CD8" w:rsidRPr="00904B1A" w:rsidRDefault="006A3CD8" w:rsidP="006A3CD8">
      <w:pPr>
        <w:pStyle w:val="Style8"/>
        <w:widowControl/>
        <w:ind w:firstLine="567"/>
        <w:jc w:val="both"/>
        <w:rPr>
          <w:rStyle w:val="FontStyle59"/>
          <w:rFonts w:ascii="Times New Roman" w:hAnsi="Times New Roman" w:cs="Times New Roman"/>
          <w:sz w:val="24"/>
          <w:szCs w:val="24"/>
          <w:lang w:eastAsia="en-US"/>
        </w:rPr>
      </w:pPr>
      <w:proofErr w:type="gramStart"/>
      <w:r w:rsidRPr="00904B1A">
        <w:rPr>
          <w:rStyle w:val="FontStyle59"/>
          <w:rFonts w:ascii="Times New Roman" w:hAnsi="Times New Roman" w:cs="Times New Roman"/>
          <w:sz w:val="24"/>
          <w:szCs w:val="24"/>
          <w:lang w:eastAsia="en-US"/>
        </w:rPr>
        <w:t xml:space="preserve">Изготовитель может использовать результаты определения типа изделия, полученные кем-то другим (например, другим изготовителем, в качестве общей услуги изготовителям, или разработчиком продукта), для обоснования своей собственной </w:t>
      </w:r>
      <w:r w:rsidRPr="00904B1A">
        <w:rPr>
          <w:rStyle w:val="FontStyle59"/>
          <w:rFonts w:ascii="Times New Roman" w:hAnsi="Times New Roman" w:cs="Times New Roman"/>
          <w:sz w:val="24"/>
          <w:szCs w:val="24"/>
          <w:lang w:eastAsia="en-US"/>
        </w:rPr>
        <w:lastRenderedPageBreak/>
        <w:t>декларации рабочих характеристик продукта, изготовленного в соответствии с идентичной конструкцией (например, размеры) и из того же сырья, компонентов с использованием идентичного метода производства, при условии, что:</w:t>
      </w:r>
      <w:proofErr w:type="gramEnd"/>
    </w:p>
    <w:p w:rsidR="006A3CD8" w:rsidRPr="00904B1A" w:rsidRDefault="009815C3" w:rsidP="006A3CD8">
      <w:pPr>
        <w:pStyle w:val="Style8"/>
        <w:widowControl/>
        <w:ind w:firstLine="567"/>
        <w:jc w:val="both"/>
        <w:rPr>
          <w:rStyle w:val="FontStyle59"/>
          <w:rFonts w:ascii="Times New Roman" w:hAnsi="Times New Roman" w:cs="Times New Roman"/>
          <w:sz w:val="24"/>
          <w:szCs w:val="24"/>
          <w:lang w:eastAsia="en-US"/>
        </w:rPr>
      </w:pPr>
      <w:r>
        <w:rPr>
          <w:rStyle w:val="FontStyle65"/>
          <w:rFonts w:ascii="Times New Roman" w:hAnsi="Times New Roman" w:cs="Times New Roman"/>
          <w:sz w:val="24"/>
          <w:szCs w:val="24"/>
          <w:lang w:eastAsia="en-US"/>
        </w:rPr>
        <w:t>-</w:t>
      </w:r>
      <w:r w:rsidR="006A3CD8" w:rsidRPr="00904B1A">
        <w:rPr>
          <w:rStyle w:val="FontStyle65"/>
          <w:rFonts w:ascii="Times New Roman" w:hAnsi="Times New Roman" w:cs="Times New Roman"/>
          <w:sz w:val="24"/>
          <w:szCs w:val="24"/>
          <w:lang w:eastAsia="en-US"/>
        </w:rPr>
        <w:t xml:space="preserve"> </w:t>
      </w:r>
      <w:r w:rsidR="006A3CD8" w:rsidRPr="00904B1A">
        <w:rPr>
          <w:rStyle w:val="FontStyle59"/>
          <w:rFonts w:ascii="Times New Roman" w:hAnsi="Times New Roman" w:cs="Times New Roman"/>
          <w:sz w:val="24"/>
          <w:szCs w:val="24"/>
          <w:lang w:eastAsia="en-US"/>
        </w:rPr>
        <w:t>известно, что результаты действительны для продуктов с идентичными основными показателями, относящимися к рабочим характеристикам продукта;</w:t>
      </w:r>
    </w:p>
    <w:p w:rsidR="006A3CD8" w:rsidRPr="00904B1A" w:rsidRDefault="009815C3" w:rsidP="006A3CD8">
      <w:pPr>
        <w:pStyle w:val="Style8"/>
        <w:widowControl/>
        <w:ind w:firstLine="567"/>
        <w:jc w:val="both"/>
        <w:rPr>
          <w:rStyle w:val="FontStyle59"/>
          <w:rFonts w:ascii="Times New Roman" w:hAnsi="Times New Roman" w:cs="Times New Roman"/>
          <w:sz w:val="24"/>
          <w:szCs w:val="24"/>
          <w:lang w:eastAsia="en-US"/>
        </w:rPr>
      </w:pPr>
      <w:proofErr w:type="gramStart"/>
      <w:r>
        <w:rPr>
          <w:rStyle w:val="FontStyle65"/>
          <w:rFonts w:ascii="Times New Roman" w:hAnsi="Times New Roman" w:cs="Times New Roman"/>
          <w:sz w:val="24"/>
          <w:szCs w:val="24"/>
          <w:lang w:eastAsia="en-US"/>
        </w:rPr>
        <w:t>-</w:t>
      </w:r>
      <w:r w:rsidR="006A3CD8" w:rsidRPr="00904B1A">
        <w:rPr>
          <w:rStyle w:val="FontStyle65"/>
          <w:rFonts w:ascii="Times New Roman" w:hAnsi="Times New Roman" w:cs="Times New Roman"/>
          <w:sz w:val="24"/>
          <w:szCs w:val="24"/>
          <w:lang w:eastAsia="en-US"/>
        </w:rPr>
        <w:t xml:space="preserve"> </w:t>
      </w:r>
      <w:r w:rsidR="006A3CD8" w:rsidRPr="00904B1A">
        <w:rPr>
          <w:rStyle w:val="FontStyle59"/>
          <w:rFonts w:ascii="Times New Roman" w:hAnsi="Times New Roman" w:cs="Times New Roman"/>
          <w:sz w:val="24"/>
          <w:szCs w:val="24"/>
          <w:lang w:eastAsia="en-US"/>
        </w:rPr>
        <w:t>в дополнение к любой информации, необходимой для подтверждения того, что продукт имеет такие же рабочие характеристики, связанные с конкретными существенными показателями, другая сторона, которая провела определение соответствующего типа продукта или проводит его, прямо согласилась передать изготовителю результаты и отчет о проведении испытаний, которые будут использоваться для определения типа продукции последнего, а также информацию о производственных мощностях и процессе производственного контроля</w:t>
      </w:r>
      <w:proofErr w:type="gramEnd"/>
      <w:r w:rsidR="006A3CD8" w:rsidRPr="00904B1A">
        <w:rPr>
          <w:rStyle w:val="FontStyle59"/>
          <w:rFonts w:ascii="Times New Roman" w:hAnsi="Times New Roman" w:cs="Times New Roman"/>
          <w:sz w:val="24"/>
          <w:szCs w:val="24"/>
          <w:lang w:eastAsia="en-US"/>
        </w:rPr>
        <w:t xml:space="preserve">, </w:t>
      </w:r>
      <w:proofErr w:type="gramStart"/>
      <w:r w:rsidR="006A3CD8" w:rsidRPr="00904B1A">
        <w:rPr>
          <w:rStyle w:val="FontStyle59"/>
          <w:rFonts w:ascii="Times New Roman" w:hAnsi="Times New Roman" w:cs="Times New Roman"/>
          <w:sz w:val="24"/>
          <w:szCs w:val="24"/>
          <w:lang w:eastAsia="en-US"/>
        </w:rPr>
        <w:t>которая</w:t>
      </w:r>
      <w:proofErr w:type="gramEnd"/>
      <w:r w:rsidR="006A3CD8" w:rsidRPr="00904B1A">
        <w:rPr>
          <w:rStyle w:val="FontStyle59"/>
          <w:rFonts w:ascii="Times New Roman" w:hAnsi="Times New Roman" w:cs="Times New Roman"/>
          <w:sz w:val="24"/>
          <w:szCs w:val="24"/>
          <w:lang w:eastAsia="en-US"/>
        </w:rPr>
        <w:t xml:space="preserve"> может быть принята во внимание для ЗПК;</w:t>
      </w:r>
    </w:p>
    <w:p w:rsidR="006A3CD8" w:rsidRPr="00904B1A" w:rsidRDefault="009815C3" w:rsidP="006A3CD8">
      <w:pPr>
        <w:pStyle w:val="Style8"/>
        <w:widowControl/>
        <w:ind w:firstLine="567"/>
        <w:jc w:val="both"/>
        <w:rPr>
          <w:rStyle w:val="FontStyle59"/>
          <w:rFonts w:ascii="Times New Roman" w:hAnsi="Times New Roman" w:cs="Times New Roman"/>
          <w:sz w:val="24"/>
          <w:szCs w:val="24"/>
          <w:lang w:eastAsia="en-US"/>
        </w:rPr>
      </w:pPr>
      <w:r>
        <w:rPr>
          <w:rStyle w:val="FontStyle59"/>
          <w:rFonts w:ascii="Times New Roman" w:hAnsi="Times New Roman" w:cs="Times New Roman"/>
          <w:sz w:val="24"/>
          <w:szCs w:val="24"/>
          <w:lang w:eastAsia="en-US"/>
        </w:rPr>
        <w:t>-</w:t>
      </w:r>
      <w:r w:rsidR="006A3CD8" w:rsidRPr="00904B1A">
        <w:rPr>
          <w:rStyle w:val="FontStyle59"/>
          <w:rFonts w:ascii="Times New Roman" w:hAnsi="Times New Roman" w:cs="Times New Roman"/>
          <w:sz w:val="24"/>
          <w:szCs w:val="24"/>
          <w:lang w:eastAsia="en-US"/>
        </w:rPr>
        <w:t xml:space="preserve"> изготовитель, использующий результаты другой стороны, принимает на себя ответственность за продукт с заявленными рабочими характеристиками, а также:</w:t>
      </w:r>
    </w:p>
    <w:p w:rsidR="006A3CD8" w:rsidRPr="00904B1A" w:rsidRDefault="009815C3" w:rsidP="006A3CD8">
      <w:pPr>
        <w:pStyle w:val="Style8"/>
        <w:widowControl/>
        <w:ind w:firstLine="567"/>
        <w:jc w:val="both"/>
        <w:rPr>
          <w:rStyle w:val="FontStyle59"/>
          <w:rFonts w:ascii="Times New Roman" w:hAnsi="Times New Roman" w:cs="Times New Roman"/>
          <w:sz w:val="24"/>
          <w:szCs w:val="24"/>
          <w:lang w:eastAsia="en-US"/>
        </w:rPr>
      </w:pPr>
      <w:proofErr w:type="gramStart"/>
      <w:r>
        <w:rPr>
          <w:rStyle w:val="FontStyle65"/>
          <w:rFonts w:ascii="Times New Roman" w:hAnsi="Times New Roman" w:cs="Times New Roman"/>
          <w:sz w:val="24"/>
          <w:szCs w:val="24"/>
          <w:lang w:eastAsia="en-US"/>
        </w:rPr>
        <w:t>-</w:t>
      </w:r>
      <w:r w:rsidR="006A3CD8" w:rsidRPr="00904B1A">
        <w:rPr>
          <w:rStyle w:val="FontStyle65"/>
          <w:rFonts w:ascii="Times New Roman" w:hAnsi="Times New Roman" w:cs="Times New Roman"/>
          <w:sz w:val="24"/>
          <w:szCs w:val="24"/>
          <w:lang w:eastAsia="en-US"/>
        </w:rPr>
        <w:t xml:space="preserve"> </w:t>
      </w:r>
      <w:r w:rsidR="006A3CD8" w:rsidRPr="00904B1A">
        <w:rPr>
          <w:rStyle w:val="FontStyle59"/>
          <w:rFonts w:ascii="Times New Roman" w:hAnsi="Times New Roman" w:cs="Times New Roman"/>
          <w:sz w:val="24"/>
          <w:szCs w:val="24"/>
          <w:lang w:eastAsia="en-US"/>
        </w:rPr>
        <w:t>гарантирует, что продукт имеет те же показатели, относящиеся к рабочим характеристикам, что и продукт, в отношении которого был определен тип продукта, и что нет существенных различий в отношении производственных мощностей и процесса производственного контроля по сравнению с теми, которые используются для продукта, в отношении которого было установлено определение типа; и</w:t>
      </w:r>
      <w:proofErr w:type="gramEnd"/>
    </w:p>
    <w:p w:rsidR="006A3CD8" w:rsidRPr="00904B1A" w:rsidRDefault="009815C3" w:rsidP="006A3CD8">
      <w:pPr>
        <w:pStyle w:val="Style8"/>
        <w:widowControl/>
        <w:ind w:firstLine="567"/>
        <w:jc w:val="both"/>
        <w:rPr>
          <w:rStyle w:val="FontStyle59"/>
          <w:rFonts w:ascii="Times New Roman" w:hAnsi="Times New Roman" w:cs="Times New Roman"/>
          <w:sz w:val="24"/>
          <w:szCs w:val="24"/>
          <w:lang w:eastAsia="en-US"/>
        </w:rPr>
      </w:pPr>
      <w:r>
        <w:rPr>
          <w:rStyle w:val="FontStyle65"/>
          <w:rFonts w:ascii="Times New Roman" w:hAnsi="Times New Roman" w:cs="Times New Roman"/>
          <w:sz w:val="24"/>
          <w:szCs w:val="24"/>
          <w:lang w:eastAsia="en-US"/>
        </w:rPr>
        <w:t>-</w:t>
      </w:r>
      <w:r w:rsidR="006A3CD8" w:rsidRPr="00904B1A">
        <w:rPr>
          <w:rStyle w:val="FontStyle65"/>
          <w:rFonts w:ascii="Times New Roman" w:hAnsi="Times New Roman" w:cs="Times New Roman"/>
          <w:sz w:val="24"/>
          <w:szCs w:val="24"/>
          <w:lang w:eastAsia="en-US"/>
        </w:rPr>
        <w:t xml:space="preserve"> </w:t>
      </w:r>
      <w:r w:rsidR="006A3CD8" w:rsidRPr="00904B1A">
        <w:rPr>
          <w:rStyle w:val="FontStyle59"/>
          <w:rFonts w:ascii="Times New Roman" w:hAnsi="Times New Roman" w:cs="Times New Roman"/>
          <w:sz w:val="24"/>
          <w:szCs w:val="24"/>
          <w:lang w:eastAsia="en-US"/>
        </w:rPr>
        <w:t>хранит в наличии копию отчета об определении типа продукта, который также содержит информацию, необходимую для проверки того, что продукт изготовлен в соответствии с такой же конструкцией и с использованием такого же сырья, компонентов и методов производства.</w:t>
      </w:r>
    </w:p>
    <w:p w:rsidR="006A3CD8" w:rsidRPr="00904B1A" w:rsidRDefault="006A3CD8" w:rsidP="006A3CD8">
      <w:pPr>
        <w:pStyle w:val="Style33"/>
        <w:widowControl/>
        <w:ind w:firstLine="567"/>
        <w:jc w:val="both"/>
        <w:rPr>
          <w:rStyle w:val="FontStyle56"/>
          <w:rFonts w:ascii="Times New Roman" w:hAnsi="Times New Roman" w:cs="Times New Roman"/>
          <w:lang w:eastAsia="en-US"/>
        </w:rPr>
      </w:pPr>
      <w:r w:rsidRPr="00904B1A">
        <w:rPr>
          <w:rStyle w:val="FontStyle56"/>
          <w:rFonts w:ascii="Times New Roman" w:hAnsi="Times New Roman" w:cs="Times New Roman"/>
          <w:lang w:eastAsia="en-US"/>
        </w:rPr>
        <w:t>8.3 Заводской производственный контроль (ЗПК)</w:t>
      </w:r>
    </w:p>
    <w:p w:rsidR="006A3CD8" w:rsidRPr="009815C3" w:rsidRDefault="006A3CD8" w:rsidP="006A3CD8">
      <w:pPr>
        <w:pStyle w:val="Style17"/>
        <w:widowControl/>
        <w:ind w:firstLine="567"/>
        <w:jc w:val="both"/>
        <w:rPr>
          <w:rStyle w:val="FontStyle60"/>
          <w:rFonts w:ascii="Times New Roman" w:hAnsi="Times New Roman" w:cs="Times New Roman"/>
          <w:b w:val="0"/>
          <w:sz w:val="24"/>
          <w:szCs w:val="24"/>
          <w:lang w:eastAsia="en-US"/>
        </w:rPr>
      </w:pPr>
      <w:r w:rsidRPr="009815C3">
        <w:rPr>
          <w:rStyle w:val="FontStyle60"/>
          <w:rFonts w:ascii="Times New Roman" w:hAnsi="Times New Roman" w:cs="Times New Roman"/>
          <w:b w:val="0"/>
          <w:sz w:val="24"/>
          <w:szCs w:val="24"/>
          <w:lang w:eastAsia="en-US"/>
        </w:rPr>
        <w:t>8.3.1 Общие положения</w:t>
      </w:r>
    </w:p>
    <w:p w:rsidR="006A3CD8" w:rsidRPr="00904B1A" w:rsidRDefault="006A3CD8" w:rsidP="006A3CD8">
      <w:pPr>
        <w:pStyle w:val="Style22"/>
        <w:widowControl/>
        <w:ind w:firstLine="567"/>
        <w:jc w:val="both"/>
        <w:rPr>
          <w:rStyle w:val="fontstyle01"/>
          <w:rFonts w:ascii="Times New Roman" w:hAnsi="Times New Roman" w:cs="Times New Roman"/>
          <w:sz w:val="24"/>
        </w:rPr>
      </w:pPr>
      <w:r w:rsidRPr="00904B1A">
        <w:rPr>
          <w:rStyle w:val="fontstyle01"/>
          <w:rFonts w:ascii="Times New Roman" w:hAnsi="Times New Roman" w:cs="Times New Roman"/>
          <w:sz w:val="24"/>
        </w:rPr>
        <w:t>Изготовитель должен создать, задокументировать и поддерживать систему заводского производственного контроля, чтобы обеспечить соответствие продуктов, выводимых на рынок, заявленным рабочим характеристикам основных показателей.</w:t>
      </w:r>
    </w:p>
    <w:p w:rsidR="006A3CD8" w:rsidRPr="00904B1A" w:rsidRDefault="006A3CD8" w:rsidP="006A3CD8">
      <w:pPr>
        <w:pStyle w:val="Style22"/>
        <w:widowControl/>
        <w:ind w:firstLine="567"/>
        <w:jc w:val="both"/>
        <w:rPr>
          <w:rFonts w:ascii="Times New Roman" w:hAnsi="Times New Roman" w:cs="Times New Roman"/>
          <w:color w:val="000000"/>
        </w:rPr>
      </w:pPr>
      <w:r w:rsidRPr="00904B1A">
        <w:rPr>
          <w:rFonts w:ascii="Times New Roman" w:hAnsi="Times New Roman" w:cs="Times New Roman"/>
          <w:color w:val="000000"/>
        </w:rPr>
        <w:t>Система ЗПК должна состоять из процедур, регулярных проверок и испытаний и/или оценок, а также использования результатов для контроля сырья и других поступающих материалов или компонентов, оборудования, производственного процесса и продукта.</w:t>
      </w:r>
    </w:p>
    <w:p w:rsidR="006A3CD8" w:rsidRPr="00904B1A" w:rsidRDefault="006A3CD8" w:rsidP="006A3CD8">
      <w:pPr>
        <w:pStyle w:val="Style22"/>
        <w:widowControl/>
        <w:ind w:firstLine="567"/>
        <w:jc w:val="both"/>
        <w:rPr>
          <w:rFonts w:ascii="Times New Roman" w:hAnsi="Times New Roman" w:cs="Times New Roman"/>
          <w:color w:val="000000"/>
        </w:rPr>
      </w:pPr>
      <w:r w:rsidRPr="00904B1A">
        <w:rPr>
          <w:rFonts w:ascii="Times New Roman" w:hAnsi="Times New Roman" w:cs="Times New Roman"/>
          <w:color w:val="000000"/>
        </w:rPr>
        <w:t>Все элементы, требования и положения, принятые изготовителем, должны систематически документироваться в виде письменных политик и процедур.</w:t>
      </w:r>
    </w:p>
    <w:p w:rsidR="006A3CD8" w:rsidRPr="00904B1A" w:rsidRDefault="006A3CD8" w:rsidP="006A3CD8">
      <w:pPr>
        <w:pStyle w:val="Style22"/>
        <w:widowControl/>
        <w:ind w:firstLine="567"/>
        <w:jc w:val="both"/>
        <w:rPr>
          <w:rFonts w:ascii="Times New Roman" w:hAnsi="Times New Roman" w:cs="Times New Roman"/>
          <w:color w:val="000000"/>
        </w:rPr>
      </w:pPr>
      <w:r w:rsidRPr="00904B1A">
        <w:rPr>
          <w:rFonts w:ascii="Times New Roman" w:hAnsi="Times New Roman" w:cs="Times New Roman"/>
          <w:color w:val="000000"/>
        </w:rPr>
        <w:t xml:space="preserve">Эта документация по системе заводского </w:t>
      </w:r>
      <w:r w:rsidRPr="00904B1A">
        <w:rPr>
          <w:rStyle w:val="fontstyle01"/>
          <w:rFonts w:ascii="Times New Roman" w:hAnsi="Times New Roman" w:cs="Times New Roman"/>
          <w:sz w:val="24"/>
        </w:rPr>
        <w:t>производственного контроля</w:t>
      </w:r>
      <w:r w:rsidRPr="00904B1A">
        <w:rPr>
          <w:rFonts w:ascii="Times New Roman" w:hAnsi="Times New Roman" w:cs="Times New Roman"/>
          <w:color w:val="000000"/>
        </w:rPr>
        <w:t xml:space="preserve"> должна обеспечивать общее понимание оценки постоянства </w:t>
      </w:r>
      <w:r w:rsidRPr="00904B1A">
        <w:rPr>
          <w:rStyle w:val="fontstyle01"/>
          <w:rFonts w:ascii="Times New Roman" w:hAnsi="Times New Roman" w:cs="Times New Roman"/>
          <w:sz w:val="24"/>
        </w:rPr>
        <w:t xml:space="preserve">рабочих </w:t>
      </w:r>
      <w:r w:rsidRPr="00904B1A">
        <w:rPr>
          <w:rStyle w:val="FontStyle60"/>
          <w:rFonts w:ascii="Times New Roman" w:hAnsi="Times New Roman" w:cs="Times New Roman"/>
          <w:b w:val="0"/>
          <w:bCs w:val="0"/>
          <w:sz w:val="24"/>
          <w:szCs w:val="24"/>
          <w:lang w:eastAsia="en-US"/>
        </w:rPr>
        <w:t>характеристик</w:t>
      </w:r>
      <w:r w:rsidRPr="00904B1A">
        <w:rPr>
          <w:rStyle w:val="FontStyle60"/>
          <w:rFonts w:ascii="Times New Roman" w:hAnsi="Times New Roman" w:cs="Times New Roman"/>
          <w:sz w:val="24"/>
          <w:szCs w:val="24"/>
          <w:lang w:eastAsia="en-US"/>
        </w:rPr>
        <w:t xml:space="preserve"> </w:t>
      </w:r>
      <w:r w:rsidRPr="00904B1A">
        <w:rPr>
          <w:rFonts w:ascii="Times New Roman" w:hAnsi="Times New Roman" w:cs="Times New Roman"/>
          <w:color w:val="000000"/>
        </w:rPr>
        <w:t xml:space="preserve">и обеспечивать достижение требуемых </w:t>
      </w:r>
      <w:r w:rsidRPr="00904B1A">
        <w:rPr>
          <w:rStyle w:val="fontstyle01"/>
          <w:rFonts w:ascii="Times New Roman" w:hAnsi="Times New Roman" w:cs="Times New Roman"/>
          <w:sz w:val="24"/>
        </w:rPr>
        <w:t xml:space="preserve">рабочих </w:t>
      </w:r>
      <w:r w:rsidRPr="00904B1A">
        <w:rPr>
          <w:rStyle w:val="FontStyle60"/>
          <w:rFonts w:ascii="Times New Roman" w:hAnsi="Times New Roman" w:cs="Times New Roman"/>
          <w:b w:val="0"/>
          <w:bCs w:val="0"/>
          <w:sz w:val="24"/>
          <w:szCs w:val="24"/>
          <w:lang w:eastAsia="en-US"/>
        </w:rPr>
        <w:t>характеристик</w:t>
      </w:r>
      <w:r w:rsidRPr="00904B1A">
        <w:rPr>
          <w:rStyle w:val="FontStyle60"/>
          <w:rFonts w:ascii="Times New Roman" w:hAnsi="Times New Roman" w:cs="Times New Roman"/>
          <w:sz w:val="24"/>
          <w:szCs w:val="24"/>
          <w:lang w:eastAsia="en-US"/>
        </w:rPr>
        <w:t xml:space="preserve"> </w:t>
      </w:r>
      <w:r w:rsidRPr="00904B1A">
        <w:rPr>
          <w:rFonts w:ascii="Times New Roman" w:hAnsi="Times New Roman" w:cs="Times New Roman"/>
          <w:color w:val="000000"/>
        </w:rPr>
        <w:t xml:space="preserve">продукции и проверку эффективной работы системы </w:t>
      </w:r>
      <w:r w:rsidRPr="00904B1A">
        <w:rPr>
          <w:rStyle w:val="fontstyle01"/>
          <w:rFonts w:ascii="Times New Roman" w:hAnsi="Times New Roman" w:cs="Times New Roman"/>
          <w:sz w:val="24"/>
        </w:rPr>
        <w:t>производственного контроля</w:t>
      </w:r>
      <w:r w:rsidRPr="00904B1A">
        <w:rPr>
          <w:rFonts w:ascii="Times New Roman" w:hAnsi="Times New Roman" w:cs="Times New Roman"/>
          <w:color w:val="000000"/>
        </w:rPr>
        <w:t xml:space="preserve">. Заводской производственный контроль, таким образом, объединяет рабочие методики и все меры, позволяющие поддерживать и контролировать соответствие продукции заявленным </w:t>
      </w:r>
      <w:r w:rsidRPr="00904B1A">
        <w:rPr>
          <w:rStyle w:val="fontstyle01"/>
          <w:rFonts w:ascii="Times New Roman" w:hAnsi="Times New Roman" w:cs="Times New Roman"/>
          <w:sz w:val="24"/>
        </w:rPr>
        <w:t xml:space="preserve">рабочим </w:t>
      </w:r>
      <w:r w:rsidRPr="00904B1A">
        <w:rPr>
          <w:rFonts w:ascii="Times New Roman" w:hAnsi="Times New Roman" w:cs="Times New Roman"/>
          <w:color w:val="000000"/>
        </w:rPr>
        <w:t>характеристикам основных показателей.</w:t>
      </w:r>
    </w:p>
    <w:p w:rsidR="006A3CD8" w:rsidRPr="00904B1A" w:rsidRDefault="006A3CD8" w:rsidP="006A3CD8">
      <w:pPr>
        <w:pStyle w:val="Style22"/>
        <w:widowControl/>
        <w:ind w:firstLine="567"/>
        <w:jc w:val="both"/>
        <w:rPr>
          <w:rFonts w:ascii="Times New Roman" w:hAnsi="Times New Roman" w:cs="Times New Roman"/>
          <w:color w:val="000000"/>
        </w:rPr>
      </w:pPr>
      <w:r w:rsidRPr="00904B1A">
        <w:rPr>
          <w:rFonts w:ascii="Times New Roman" w:hAnsi="Times New Roman" w:cs="Times New Roman"/>
          <w:color w:val="000000"/>
        </w:rPr>
        <w:t>В случае</w:t>
      </w:r>
      <w:proofErr w:type="gramStart"/>
      <w:r w:rsidRPr="00904B1A">
        <w:rPr>
          <w:rFonts w:ascii="Times New Roman" w:hAnsi="Times New Roman" w:cs="Times New Roman"/>
          <w:color w:val="000000"/>
        </w:rPr>
        <w:t>,</w:t>
      </w:r>
      <w:proofErr w:type="gramEnd"/>
      <w:r w:rsidRPr="00904B1A">
        <w:rPr>
          <w:rFonts w:ascii="Times New Roman" w:hAnsi="Times New Roman" w:cs="Times New Roman"/>
          <w:color w:val="000000"/>
        </w:rPr>
        <w:t xml:space="preserve"> если изготовитель использовал общие результаты определения типа продукта, ЗПК также должен включать соответствующую документацию, как это предусмотрено в п. 8.2.4.</w:t>
      </w:r>
    </w:p>
    <w:p w:rsidR="006A3CD8" w:rsidRPr="009815C3" w:rsidRDefault="006A3CD8" w:rsidP="006A3CD8">
      <w:pPr>
        <w:pStyle w:val="Style15"/>
        <w:widowControl/>
        <w:ind w:firstLine="567"/>
        <w:jc w:val="both"/>
        <w:rPr>
          <w:rStyle w:val="FontStyle60"/>
          <w:rFonts w:ascii="Times New Roman" w:hAnsi="Times New Roman" w:cs="Times New Roman"/>
          <w:b w:val="0"/>
          <w:sz w:val="24"/>
          <w:szCs w:val="24"/>
          <w:lang w:eastAsia="en-US"/>
        </w:rPr>
      </w:pPr>
      <w:r w:rsidRPr="009815C3">
        <w:rPr>
          <w:rStyle w:val="FontStyle60"/>
          <w:rFonts w:ascii="Times New Roman" w:hAnsi="Times New Roman" w:cs="Times New Roman"/>
          <w:b w:val="0"/>
          <w:sz w:val="24"/>
          <w:szCs w:val="24"/>
          <w:lang w:eastAsia="en-US"/>
        </w:rPr>
        <w:t xml:space="preserve">8.3.2 Требования </w:t>
      </w:r>
    </w:p>
    <w:p w:rsidR="006A3CD8" w:rsidRPr="009815C3" w:rsidRDefault="006A3CD8" w:rsidP="006A3CD8">
      <w:pPr>
        <w:pStyle w:val="Style15"/>
        <w:widowControl/>
        <w:ind w:firstLine="567"/>
        <w:jc w:val="both"/>
        <w:rPr>
          <w:rStyle w:val="FontStyle60"/>
          <w:rFonts w:ascii="Times New Roman" w:hAnsi="Times New Roman" w:cs="Times New Roman"/>
          <w:b w:val="0"/>
          <w:sz w:val="24"/>
          <w:szCs w:val="24"/>
          <w:lang w:eastAsia="en-US"/>
        </w:rPr>
      </w:pPr>
      <w:r w:rsidRPr="009815C3">
        <w:rPr>
          <w:rStyle w:val="FontStyle60"/>
          <w:rFonts w:ascii="Times New Roman" w:hAnsi="Times New Roman" w:cs="Times New Roman"/>
          <w:b w:val="0"/>
          <w:sz w:val="24"/>
          <w:szCs w:val="24"/>
          <w:lang w:eastAsia="en-US"/>
        </w:rPr>
        <w:t>8.3.2.1 Общие положения</w:t>
      </w:r>
    </w:p>
    <w:p w:rsidR="006A3CD8" w:rsidRPr="00904B1A" w:rsidRDefault="006A3CD8" w:rsidP="006A3CD8">
      <w:pPr>
        <w:pStyle w:val="Style22"/>
        <w:widowControl/>
        <w:ind w:firstLine="567"/>
        <w:jc w:val="both"/>
        <w:rPr>
          <w:rStyle w:val="FontStyle65"/>
          <w:rFonts w:ascii="Times New Roman" w:hAnsi="Times New Roman" w:cs="Times New Roman"/>
          <w:sz w:val="24"/>
          <w:szCs w:val="24"/>
          <w:lang w:eastAsia="en-US"/>
        </w:rPr>
      </w:pPr>
      <w:r w:rsidRPr="00904B1A">
        <w:rPr>
          <w:rStyle w:val="FontStyle65"/>
          <w:rFonts w:ascii="Times New Roman" w:hAnsi="Times New Roman" w:cs="Times New Roman"/>
          <w:sz w:val="24"/>
          <w:szCs w:val="24"/>
          <w:lang w:eastAsia="en-US"/>
        </w:rPr>
        <w:t>Изготовитель несет ответственность за организацию эффективного внедрения системы ЗПК в соответствии с содержанием настоящего стандарта на продукцию. Задачи и обязанности в организации производственного контроля должны быть задокументированы, и эта документация должна поддерживаться в актуальном состоянии.</w:t>
      </w:r>
    </w:p>
    <w:p w:rsidR="006A3CD8" w:rsidRPr="00904B1A" w:rsidRDefault="006A3CD8" w:rsidP="006A3CD8">
      <w:pPr>
        <w:pStyle w:val="Style22"/>
        <w:widowControl/>
        <w:ind w:firstLine="567"/>
        <w:jc w:val="both"/>
        <w:rPr>
          <w:rStyle w:val="FontStyle65"/>
          <w:rFonts w:ascii="Times New Roman" w:hAnsi="Times New Roman" w:cs="Times New Roman"/>
          <w:sz w:val="24"/>
          <w:szCs w:val="24"/>
          <w:lang w:eastAsia="en-US"/>
        </w:rPr>
      </w:pPr>
      <w:r w:rsidRPr="00904B1A">
        <w:rPr>
          <w:rStyle w:val="FontStyle65"/>
          <w:rFonts w:ascii="Times New Roman" w:hAnsi="Times New Roman" w:cs="Times New Roman"/>
          <w:sz w:val="24"/>
          <w:szCs w:val="24"/>
          <w:lang w:eastAsia="en-US"/>
        </w:rPr>
        <w:lastRenderedPageBreak/>
        <w:t>Должны быть определены ответственность, полномочия и отношения между персоналом, который управляет, выполняет или проверяет работу, влияющую на постоянство характеристик продукта. Это относится, в частности, к персоналу, которому необходимо инициировать действия, предотвращающие возникновение несоответствий продукции, действия в случае несоответствий, а также выявлять и регистрировать проблемы, связанные с постоянством характеристик продукции.</w:t>
      </w:r>
    </w:p>
    <w:p w:rsidR="006A3CD8" w:rsidRPr="00904B1A" w:rsidRDefault="006A3CD8" w:rsidP="006A3CD8">
      <w:pPr>
        <w:pStyle w:val="Style22"/>
        <w:widowControl/>
        <w:ind w:firstLine="567"/>
        <w:jc w:val="both"/>
        <w:rPr>
          <w:rStyle w:val="FontStyle65"/>
          <w:rFonts w:ascii="Times New Roman" w:hAnsi="Times New Roman" w:cs="Times New Roman"/>
          <w:sz w:val="24"/>
          <w:szCs w:val="24"/>
          <w:lang w:eastAsia="en-US"/>
        </w:rPr>
      </w:pPr>
      <w:r w:rsidRPr="00904B1A">
        <w:rPr>
          <w:rStyle w:val="FontStyle65"/>
          <w:rFonts w:ascii="Times New Roman" w:hAnsi="Times New Roman" w:cs="Times New Roman"/>
          <w:sz w:val="24"/>
          <w:szCs w:val="24"/>
          <w:lang w:eastAsia="en-US"/>
        </w:rPr>
        <w:t>Персонал, выполняющий работу, влияющую на постоянство характеристик продукта, должен иметь компетенцию, подтвержденную соответствующим образованием, подготовкой, навыками и опытом, в отношении этих регистрируемых характеристик.</w:t>
      </w:r>
    </w:p>
    <w:p w:rsidR="006A3CD8" w:rsidRPr="00904B1A" w:rsidRDefault="006A3CD8" w:rsidP="006A3CD8">
      <w:pPr>
        <w:pStyle w:val="Style22"/>
        <w:widowControl/>
        <w:ind w:firstLine="567"/>
        <w:jc w:val="both"/>
        <w:rPr>
          <w:rStyle w:val="FontStyle65"/>
          <w:rFonts w:ascii="Times New Roman" w:hAnsi="Times New Roman" w:cs="Times New Roman"/>
          <w:sz w:val="24"/>
          <w:szCs w:val="24"/>
          <w:lang w:eastAsia="en-US"/>
        </w:rPr>
      </w:pPr>
      <w:r w:rsidRPr="00904B1A">
        <w:rPr>
          <w:rStyle w:val="FontStyle65"/>
          <w:rFonts w:ascii="Times New Roman" w:hAnsi="Times New Roman" w:cs="Times New Roman"/>
          <w:sz w:val="24"/>
          <w:szCs w:val="24"/>
          <w:lang w:eastAsia="en-US"/>
        </w:rPr>
        <w:t xml:space="preserve">На каждом заводе изготовитель может делегировать это мероприятие лицу, имеющему необходимые полномочия </w:t>
      </w:r>
      <w:proofErr w:type="gramStart"/>
      <w:r w:rsidRPr="00904B1A">
        <w:rPr>
          <w:rStyle w:val="FontStyle65"/>
          <w:rFonts w:ascii="Times New Roman" w:hAnsi="Times New Roman" w:cs="Times New Roman"/>
          <w:sz w:val="24"/>
          <w:szCs w:val="24"/>
          <w:lang w:eastAsia="en-US"/>
        </w:rPr>
        <w:t>для</w:t>
      </w:r>
      <w:proofErr w:type="gramEnd"/>
      <w:r w:rsidRPr="00904B1A">
        <w:rPr>
          <w:rStyle w:val="FontStyle65"/>
          <w:rFonts w:ascii="Times New Roman" w:hAnsi="Times New Roman" w:cs="Times New Roman"/>
          <w:sz w:val="24"/>
          <w:szCs w:val="24"/>
          <w:lang w:eastAsia="en-US"/>
        </w:rPr>
        <w:t>:</w:t>
      </w:r>
    </w:p>
    <w:p w:rsidR="006A3CD8" w:rsidRPr="00904B1A" w:rsidRDefault="009815C3" w:rsidP="006A3CD8">
      <w:pPr>
        <w:pStyle w:val="Style22"/>
        <w:widowControl/>
        <w:ind w:firstLine="567"/>
        <w:jc w:val="both"/>
        <w:rPr>
          <w:rStyle w:val="FontStyle65"/>
          <w:rFonts w:ascii="Times New Roman" w:hAnsi="Times New Roman" w:cs="Times New Roman"/>
          <w:sz w:val="24"/>
          <w:szCs w:val="24"/>
          <w:lang w:eastAsia="en-US"/>
        </w:rPr>
      </w:pPr>
      <w:r>
        <w:rPr>
          <w:rStyle w:val="FontStyle65"/>
          <w:rFonts w:ascii="Times New Roman" w:hAnsi="Times New Roman" w:cs="Times New Roman"/>
          <w:sz w:val="24"/>
          <w:szCs w:val="24"/>
          <w:lang w:eastAsia="en-US"/>
        </w:rPr>
        <w:t>-</w:t>
      </w:r>
      <w:r w:rsidR="006A3CD8" w:rsidRPr="00904B1A">
        <w:rPr>
          <w:rStyle w:val="FontStyle65"/>
          <w:rFonts w:ascii="Times New Roman" w:hAnsi="Times New Roman" w:cs="Times New Roman"/>
          <w:sz w:val="24"/>
          <w:szCs w:val="24"/>
          <w:lang w:eastAsia="en-US"/>
        </w:rPr>
        <w:t xml:space="preserve"> определения процедуры для демонстрации постоянства характеристик продукта на соответствующих стадиях;</w:t>
      </w:r>
    </w:p>
    <w:p w:rsidR="006A3CD8" w:rsidRPr="00904B1A" w:rsidRDefault="009815C3" w:rsidP="006A3CD8">
      <w:pPr>
        <w:pStyle w:val="Style22"/>
        <w:widowControl/>
        <w:ind w:firstLine="567"/>
        <w:jc w:val="both"/>
        <w:rPr>
          <w:rStyle w:val="FontStyle65"/>
          <w:rFonts w:ascii="Times New Roman" w:hAnsi="Times New Roman" w:cs="Times New Roman"/>
          <w:sz w:val="24"/>
          <w:szCs w:val="24"/>
          <w:lang w:eastAsia="en-US"/>
        </w:rPr>
      </w:pPr>
      <w:r>
        <w:rPr>
          <w:rStyle w:val="FontStyle65"/>
          <w:rFonts w:ascii="Times New Roman" w:hAnsi="Times New Roman" w:cs="Times New Roman"/>
          <w:sz w:val="24"/>
          <w:szCs w:val="24"/>
          <w:lang w:eastAsia="en-US"/>
        </w:rPr>
        <w:t>-</w:t>
      </w:r>
      <w:r w:rsidR="006A3CD8" w:rsidRPr="00904B1A">
        <w:rPr>
          <w:rStyle w:val="FontStyle65"/>
          <w:rFonts w:ascii="Times New Roman" w:hAnsi="Times New Roman" w:cs="Times New Roman"/>
          <w:sz w:val="24"/>
          <w:szCs w:val="24"/>
          <w:lang w:eastAsia="en-US"/>
        </w:rPr>
        <w:t xml:space="preserve"> выявления и регистрации любого случая нарушения постоянства характеристик;</w:t>
      </w:r>
    </w:p>
    <w:p w:rsidR="006A3CD8" w:rsidRPr="00904B1A" w:rsidRDefault="009815C3" w:rsidP="006A3CD8">
      <w:pPr>
        <w:pStyle w:val="Style22"/>
        <w:widowControl/>
        <w:ind w:firstLine="567"/>
        <w:jc w:val="both"/>
        <w:rPr>
          <w:rStyle w:val="FontStyle65"/>
          <w:rFonts w:ascii="Times New Roman" w:hAnsi="Times New Roman" w:cs="Times New Roman"/>
          <w:sz w:val="24"/>
          <w:szCs w:val="24"/>
          <w:lang w:eastAsia="en-US"/>
        </w:rPr>
      </w:pPr>
      <w:r>
        <w:rPr>
          <w:rStyle w:val="FontStyle65"/>
          <w:rFonts w:ascii="Times New Roman" w:hAnsi="Times New Roman" w:cs="Times New Roman"/>
          <w:sz w:val="24"/>
          <w:szCs w:val="24"/>
          <w:lang w:eastAsia="en-US"/>
        </w:rPr>
        <w:t>-</w:t>
      </w:r>
      <w:r w:rsidR="006A3CD8" w:rsidRPr="00904B1A">
        <w:rPr>
          <w:rStyle w:val="FontStyle65"/>
          <w:rFonts w:ascii="Times New Roman" w:hAnsi="Times New Roman" w:cs="Times New Roman"/>
          <w:sz w:val="24"/>
          <w:szCs w:val="24"/>
          <w:lang w:eastAsia="en-US"/>
        </w:rPr>
        <w:t xml:space="preserve"> определения процедуры для устранения случаев нарушения постоянства характеристик.</w:t>
      </w:r>
    </w:p>
    <w:p w:rsidR="006A3CD8" w:rsidRPr="00904B1A" w:rsidRDefault="006A3CD8" w:rsidP="006A3CD8">
      <w:pPr>
        <w:pStyle w:val="Style22"/>
        <w:widowControl/>
        <w:ind w:firstLine="567"/>
        <w:jc w:val="both"/>
        <w:rPr>
          <w:rStyle w:val="FontStyle65"/>
          <w:rFonts w:ascii="Times New Roman" w:hAnsi="Times New Roman" w:cs="Times New Roman"/>
          <w:sz w:val="24"/>
          <w:szCs w:val="24"/>
          <w:lang w:eastAsia="en-US"/>
        </w:rPr>
      </w:pPr>
      <w:r w:rsidRPr="00904B1A">
        <w:rPr>
          <w:rStyle w:val="FontStyle65"/>
          <w:rFonts w:ascii="Times New Roman" w:hAnsi="Times New Roman" w:cs="Times New Roman"/>
          <w:sz w:val="24"/>
          <w:szCs w:val="24"/>
          <w:lang w:eastAsia="en-US"/>
        </w:rPr>
        <w:t>Изготовитель должен разработать и поддерживать в актуальном состоянии документы, определяющие заводской производственный контроль. Документация и процедуры изготовителя должны соответствовать продукту и производственному процессу. Система ЗПК должна обеспечивать соответствующий уровень уверенности в постоянстве характеристик продукта. Это включает в себя:</w:t>
      </w:r>
    </w:p>
    <w:p w:rsidR="006A3CD8" w:rsidRPr="00904B1A" w:rsidRDefault="009815C3" w:rsidP="006A3CD8">
      <w:pPr>
        <w:pStyle w:val="Style22"/>
        <w:widowControl/>
        <w:ind w:firstLine="567"/>
        <w:jc w:val="both"/>
        <w:rPr>
          <w:rStyle w:val="FontStyle65"/>
          <w:rFonts w:ascii="Times New Roman" w:hAnsi="Times New Roman" w:cs="Times New Roman"/>
          <w:sz w:val="24"/>
          <w:szCs w:val="24"/>
          <w:lang w:eastAsia="en-US"/>
        </w:rPr>
      </w:pPr>
      <w:r>
        <w:rPr>
          <w:rStyle w:val="FontStyle65"/>
          <w:rFonts w:ascii="Times New Roman" w:hAnsi="Times New Roman" w:cs="Times New Roman"/>
          <w:sz w:val="24"/>
          <w:szCs w:val="24"/>
          <w:lang w:eastAsia="en-US"/>
        </w:rPr>
        <w:t>-</w:t>
      </w:r>
      <w:r w:rsidR="006A3CD8" w:rsidRPr="00904B1A">
        <w:rPr>
          <w:rStyle w:val="FontStyle65"/>
          <w:rFonts w:ascii="Times New Roman" w:hAnsi="Times New Roman" w:cs="Times New Roman"/>
          <w:sz w:val="24"/>
          <w:szCs w:val="24"/>
          <w:lang w:eastAsia="en-US"/>
        </w:rPr>
        <w:t xml:space="preserve"> подготовку документированных процедур и инструкций, касающихся операций заводского производственного контроля, в соответствии с требованиями технической спецификации, на которую делается ссылка;</w:t>
      </w:r>
    </w:p>
    <w:p w:rsidR="006A3CD8" w:rsidRPr="00904B1A" w:rsidRDefault="009815C3" w:rsidP="006A3CD8">
      <w:pPr>
        <w:pStyle w:val="Style22"/>
        <w:widowControl/>
        <w:ind w:firstLine="567"/>
        <w:jc w:val="both"/>
        <w:rPr>
          <w:rStyle w:val="FontStyle65"/>
          <w:rFonts w:ascii="Times New Roman" w:hAnsi="Times New Roman" w:cs="Times New Roman"/>
          <w:sz w:val="24"/>
          <w:szCs w:val="24"/>
          <w:lang w:eastAsia="en-US"/>
        </w:rPr>
      </w:pPr>
      <w:r>
        <w:rPr>
          <w:rStyle w:val="FontStyle65"/>
          <w:rFonts w:ascii="Times New Roman" w:hAnsi="Times New Roman" w:cs="Times New Roman"/>
          <w:sz w:val="24"/>
          <w:szCs w:val="24"/>
          <w:lang w:eastAsia="en-US"/>
        </w:rPr>
        <w:t>-</w:t>
      </w:r>
      <w:r w:rsidR="006A3CD8" w:rsidRPr="00904B1A">
        <w:rPr>
          <w:rStyle w:val="FontStyle65"/>
          <w:rFonts w:ascii="Times New Roman" w:hAnsi="Times New Roman" w:cs="Times New Roman"/>
          <w:sz w:val="24"/>
          <w:szCs w:val="24"/>
          <w:lang w:eastAsia="en-US"/>
        </w:rPr>
        <w:t xml:space="preserve"> эффективное выполнение этих процедур и инструкций;</w:t>
      </w:r>
    </w:p>
    <w:p w:rsidR="006A3CD8" w:rsidRPr="00904B1A" w:rsidRDefault="009815C3" w:rsidP="006A3CD8">
      <w:pPr>
        <w:pStyle w:val="Style22"/>
        <w:widowControl/>
        <w:ind w:firstLine="567"/>
        <w:jc w:val="both"/>
        <w:rPr>
          <w:rStyle w:val="FontStyle65"/>
          <w:rFonts w:ascii="Times New Roman" w:hAnsi="Times New Roman" w:cs="Times New Roman"/>
          <w:sz w:val="24"/>
          <w:szCs w:val="24"/>
          <w:lang w:eastAsia="en-US"/>
        </w:rPr>
      </w:pPr>
      <w:r>
        <w:rPr>
          <w:rStyle w:val="FontStyle65"/>
          <w:rFonts w:ascii="Times New Roman" w:hAnsi="Times New Roman" w:cs="Times New Roman"/>
          <w:sz w:val="24"/>
          <w:szCs w:val="24"/>
          <w:lang w:eastAsia="en-US"/>
        </w:rPr>
        <w:t>-</w:t>
      </w:r>
      <w:r w:rsidR="006A3CD8" w:rsidRPr="00904B1A">
        <w:rPr>
          <w:rStyle w:val="FontStyle65"/>
          <w:rFonts w:ascii="Times New Roman" w:hAnsi="Times New Roman" w:cs="Times New Roman"/>
          <w:sz w:val="24"/>
          <w:szCs w:val="24"/>
          <w:lang w:eastAsia="en-US"/>
        </w:rPr>
        <w:t xml:space="preserve"> регистрация этих операций и их результатов;</w:t>
      </w:r>
    </w:p>
    <w:p w:rsidR="006A3CD8" w:rsidRPr="00904B1A" w:rsidRDefault="009815C3" w:rsidP="006A3CD8">
      <w:pPr>
        <w:pStyle w:val="Style22"/>
        <w:widowControl/>
        <w:ind w:firstLine="567"/>
        <w:jc w:val="both"/>
        <w:rPr>
          <w:rStyle w:val="FontStyle65"/>
          <w:rFonts w:ascii="Times New Roman" w:hAnsi="Times New Roman" w:cs="Times New Roman"/>
          <w:sz w:val="24"/>
          <w:szCs w:val="24"/>
          <w:lang w:eastAsia="en-US"/>
        </w:rPr>
      </w:pPr>
      <w:r>
        <w:rPr>
          <w:rStyle w:val="FontStyle65"/>
          <w:rFonts w:ascii="Times New Roman" w:hAnsi="Times New Roman" w:cs="Times New Roman"/>
          <w:sz w:val="24"/>
          <w:szCs w:val="24"/>
          <w:lang w:eastAsia="en-US"/>
        </w:rPr>
        <w:t>-</w:t>
      </w:r>
      <w:r w:rsidR="006A3CD8" w:rsidRPr="00904B1A">
        <w:rPr>
          <w:rStyle w:val="FontStyle65"/>
          <w:rFonts w:ascii="Times New Roman" w:hAnsi="Times New Roman" w:cs="Times New Roman"/>
          <w:sz w:val="24"/>
          <w:szCs w:val="24"/>
          <w:lang w:eastAsia="en-US"/>
        </w:rPr>
        <w:t xml:space="preserve"> использование этих результатов для исправления любых отклонений, устранения последствий таких отклонений, обработки любых возникших случаев несоответствия и, при необходимости, пересмотра ЗПК для устранения причины непостоянства характеристик.</w:t>
      </w:r>
    </w:p>
    <w:p w:rsidR="006A3CD8" w:rsidRPr="00904B1A" w:rsidRDefault="006A3CD8" w:rsidP="006A3CD8">
      <w:pPr>
        <w:pStyle w:val="Style22"/>
        <w:widowControl/>
        <w:ind w:firstLine="567"/>
        <w:jc w:val="both"/>
        <w:rPr>
          <w:rStyle w:val="FontStyle65"/>
          <w:rFonts w:ascii="Times New Roman" w:hAnsi="Times New Roman" w:cs="Times New Roman"/>
          <w:sz w:val="24"/>
          <w:szCs w:val="24"/>
          <w:lang w:eastAsia="en-US"/>
        </w:rPr>
      </w:pPr>
      <w:r w:rsidRPr="00904B1A">
        <w:rPr>
          <w:rStyle w:val="FontStyle65"/>
          <w:rFonts w:ascii="Times New Roman" w:hAnsi="Times New Roman" w:cs="Times New Roman"/>
          <w:sz w:val="24"/>
          <w:szCs w:val="24"/>
          <w:lang w:eastAsia="en-US"/>
        </w:rPr>
        <w:t xml:space="preserve">Если имеет место субподряд, изготовитель должен сохранить общий </w:t>
      </w:r>
      <w:proofErr w:type="gramStart"/>
      <w:r w:rsidRPr="00904B1A">
        <w:rPr>
          <w:rStyle w:val="FontStyle65"/>
          <w:rFonts w:ascii="Times New Roman" w:hAnsi="Times New Roman" w:cs="Times New Roman"/>
          <w:sz w:val="24"/>
          <w:szCs w:val="24"/>
          <w:lang w:eastAsia="en-US"/>
        </w:rPr>
        <w:t>контроль за</w:t>
      </w:r>
      <w:proofErr w:type="gramEnd"/>
      <w:r w:rsidRPr="00904B1A">
        <w:rPr>
          <w:rStyle w:val="FontStyle65"/>
          <w:rFonts w:ascii="Times New Roman" w:hAnsi="Times New Roman" w:cs="Times New Roman"/>
          <w:sz w:val="24"/>
          <w:szCs w:val="24"/>
          <w:lang w:eastAsia="en-US"/>
        </w:rPr>
        <w:t xml:space="preserve"> продукцией и обеспечить получение им всей информации, необходимой для выполнения его обязанностей в соответствии с настоящим стандартом.</w:t>
      </w:r>
    </w:p>
    <w:p w:rsidR="006A3CD8" w:rsidRPr="00904B1A" w:rsidRDefault="006A3CD8" w:rsidP="006A3CD8">
      <w:pPr>
        <w:pStyle w:val="Style22"/>
        <w:widowControl/>
        <w:ind w:firstLine="567"/>
        <w:jc w:val="both"/>
        <w:rPr>
          <w:rStyle w:val="FontStyle65"/>
          <w:rFonts w:ascii="Times New Roman" w:hAnsi="Times New Roman" w:cs="Times New Roman"/>
          <w:sz w:val="24"/>
          <w:szCs w:val="24"/>
          <w:lang w:eastAsia="en-US"/>
        </w:rPr>
      </w:pPr>
      <w:r w:rsidRPr="00904B1A">
        <w:rPr>
          <w:rStyle w:val="FontStyle65"/>
          <w:rFonts w:ascii="Times New Roman" w:hAnsi="Times New Roman" w:cs="Times New Roman"/>
          <w:sz w:val="24"/>
          <w:szCs w:val="24"/>
          <w:lang w:eastAsia="en-US"/>
        </w:rPr>
        <w:t>Если изготовитель спроектировал, изготовил, собрал, упаковал, переработал и/или маркировал часть продукции на условиях субподряда, можно принять во внимание ЗПК субподрядчика, когда это уместно для рассматриваемого продукта.</w:t>
      </w:r>
    </w:p>
    <w:p w:rsidR="006A3CD8" w:rsidRPr="00904B1A" w:rsidRDefault="006A3CD8" w:rsidP="006A3CD8">
      <w:pPr>
        <w:pStyle w:val="Style22"/>
        <w:widowControl/>
        <w:ind w:firstLine="567"/>
        <w:jc w:val="both"/>
        <w:rPr>
          <w:rStyle w:val="FontStyle65"/>
          <w:rFonts w:ascii="Times New Roman" w:hAnsi="Times New Roman" w:cs="Times New Roman"/>
          <w:sz w:val="24"/>
          <w:szCs w:val="24"/>
          <w:lang w:eastAsia="en-US"/>
        </w:rPr>
      </w:pPr>
      <w:r w:rsidRPr="00904B1A">
        <w:rPr>
          <w:rStyle w:val="FontStyle65"/>
          <w:rFonts w:ascii="Times New Roman" w:hAnsi="Times New Roman" w:cs="Times New Roman"/>
          <w:sz w:val="24"/>
          <w:szCs w:val="24"/>
          <w:lang w:eastAsia="en-US"/>
        </w:rPr>
        <w:t>Изготовитель, передающий всю свою деятельность в субподряд, ни при каких обстоятельствах не может передавать вышеуказанные обязанности субподрядчику.</w:t>
      </w:r>
    </w:p>
    <w:p w:rsidR="006A3CD8" w:rsidRPr="00904B1A" w:rsidRDefault="006A3CD8" w:rsidP="006A3CD8">
      <w:pPr>
        <w:pStyle w:val="Style22"/>
        <w:widowControl/>
        <w:ind w:firstLine="567"/>
        <w:jc w:val="both"/>
        <w:rPr>
          <w:rStyle w:val="FontStyle65"/>
          <w:rFonts w:ascii="Times New Roman" w:hAnsi="Times New Roman" w:cs="Times New Roman"/>
          <w:sz w:val="24"/>
          <w:szCs w:val="24"/>
          <w:lang w:eastAsia="en-US"/>
        </w:rPr>
      </w:pPr>
    </w:p>
    <w:p w:rsidR="006A3CD8" w:rsidRPr="009815C3" w:rsidRDefault="009815C3" w:rsidP="006A3CD8">
      <w:pPr>
        <w:pStyle w:val="Style22"/>
        <w:widowControl/>
        <w:ind w:firstLine="567"/>
        <w:jc w:val="both"/>
        <w:rPr>
          <w:rStyle w:val="FontStyle65"/>
          <w:rFonts w:ascii="Times New Roman" w:hAnsi="Times New Roman" w:cs="Times New Roman"/>
          <w:lang w:eastAsia="en-US"/>
        </w:rPr>
      </w:pPr>
      <w:r w:rsidRPr="009815C3">
        <w:rPr>
          <w:rStyle w:val="FontStyle59"/>
          <w:rFonts w:ascii="Times New Roman" w:hAnsi="Times New Roman" w:cs="Times New Roman"/>
          <w:sz w:val="20"/>
          <w:szCs w:val="20"/>
          <w:lang w:eastAsia="en-US"/>
        </w:rPr>
        <w:t xml:space="preserve">Примечание – </w:t>
      </w:r>
      <w:r w:rsidR="006A3CD8" w:rsidRPr="009815C3">
        <w:rPr>
          <w:rStyle w:val="FontStyle65"/>
          <w:rFonts w:ascii="Times New Roman" w:hAnsi="Times New Roman" w:cs="Times New Roman"/>
          <w:lang w:eastAsia="en-US"/>
        </w:rPr>
        <w:t>Изготовители, использующие систему ЗПК, соответствующую EN ISO 9001 и учитывающую положения настоящего стандарта, считаются удовлетворяющими требованиям к ЗПК, установленным в Регламенте (ЕС) № 305/2011.</w:t>
      </w:r>
    </w:p>
    <w:p w:rsidR="009815C3" w:rsidRDefault="009815C3" w:rsidP="006A3CD8">
      <w:pPr>
        <w:pStyle w:val="Style16"/>
        <w:widowControl/>
        <w:ind w:firstLine="567"/>
        <w:jc w:val="both"/>
        <w:rPr>
          <w:rStyle w:val="FontStyle60"/>
          <w:rFonts w:ascii="Times New Roman" w:hAnsi="Times New Roman" w:cs="Times New Roman"/>
          <w:sz w:val="24"/>
          <w:szCs w:val="24"/>
          <w:lang w:eastAsia="en-US"/>
        </w:rPr>
      </w:pPr>
    </w:p>
    <w:p w:rsidR="006A3CD8" w:rsidRPr="009815C3" w:rsidRDefault="006A3CD8" w:rsidP="006A3CD8">
      <w:pPr>
        <w:pStyle w:val="Style16"/>
        <w:widowControl/>
        <w:ind w:firstLine="567"/>
        <w:jc w:val="both"/>
        <w:rPr>
          <w:rStyle w:val="FontStyle60"/>
          <w:rFonts w:ascii="Times New Roman" w:hAnsi="Times New Roman" w:cs="Times New Roman"/>
          <w:b w:val="0"/>
          <w:sz w:val="24"/>
          <w:szCs w:val="24"/>
          <w:lang w:eastAsia="en-US"/>
        </w:rPr>
      </w:pPr>
      <w:r w:rsidRPr="009815C3">
        <w:rPr>
          <w:rStyle w:val="FontStyle60"/>
          <w:rFonts w:ascii="Times New Roman" w:hAnsi="Times New Roman" w:cs="Times New Roman"/>
          <w:b w:val="0"/>
          <w:sz w:val="24"/>
          <w:szCs w:val="24"/>
          <w:lang w:eastAsia="en-US"/>
        </w:rPr>
        <w:t>8.3.2.2 Оборудование</w:t>
      </w:r>
    </w:p>
    <w:p w:rsidR="006A3CD8" w:rsidRPr="009815C3" w:rsidRDefault="006A3CD8" w:rsidP="006A3CD8">
      <w:pPr>
        <w:pStyle w:val="Style16"/>
        <w:widowControl/>
        <w:ind w:firstLine="567"/>
        <w:jc w:val="both"/>
        <w:rPr>
          <w:rStyle w:val="FontStyle60"/>
          <w:rFonts w:ascii="Times New Roman" w:hAnsi="Times New Roman" w:cs="Times New Roman"/>
          <w:b w:val="0"/>
          <w:sz w:val="24"/>
          <w:szCs w:val="24"/>
          <w:lang w:eastAsia="en-US"/>
        </w:rPr>
      </w:pPr>
      <w:r w:rsidRPr="009815C3">
        <w:rPr>
          <w:rStyle w:val="FontStyle60"/>
          <w:rFonts w:ascii="Times New Roman" w:hAnsi="Times New Roman" w:cs="Times New Roman"/>
          <w:b w:val="0"/>
          <w:sz w:val="24"/>
          <w:szCs w:val="24"/>
          <w:lang w:eastAsia="en-US"/>
        </w:rPr>
        <w:t>8.3.2.2.1 Испытание</w:t>
      </w:r>
    </w:p>
    <w:p w:rsidR="006A3CD8" w:rsidRPr="009815C3" w:rsidRDefault="006A3CD8" w:rsidP="006A3CD8">
      <w:pPr>
        <w:pStyle w:val="Style22"/>
        <w:widowControl/>
        <w:ind w:firstLine="567"/>
        <w:jc w:val="both"/>
        <w:rPr>
          <w:rStyle w:val="FontStyle65"/>
          <w:rFonts w:ascii="Times New Roman" w:hAnsi="Times New Roman" w:cs="Times New Roman"/>
          <w:sz w:val="24"/>
          <w:szCs w:val="24"/>
          <w:lang w:eastAsia="en-US"/>
        </w:rPr>
      </w:pPr>
      <w:r w:rsidRPr="009815C3">
        <w:rPr>
          <w:rStyle w:val="FontStyle65"/>
          <w:rFonts w:ascii="Times New Roman" w:hAnsi="Times New Roman" w:cs="Times New Roman"/>
          <w:sz w:val="24"/>
          <w:szCs w:val="24"/>
          <w:lang w:eastAsia="en-US"/>
        </w:rPr>
        <w:t>Все оборудование для взвешивания, измерения и испытаний должно проходить калибровку и регулярную проверку в соответствии с документированными процедурами, периодичностью и критериями.</w:t>
      </w:r>
    </w:p>
    <w:p w:rsidR="006A3CD8" w:rsidRPr="009815C3" w:rsidRDefault="006A3CD8" w:rsidP="006A3CD8">
      <w:pPr>
        <w:pStyle w:val="Style16"/>
        <w:widowControl/>
        <w:ind w:firstLine="567"/>
        <w:jc w:val="both"/>
        <w:rPr>
          <w:rStyle w:val="FontStyle60"/>
          <w:rFonts w:ascii="Times New Roman" w:hAnsi="Times New Roman" w:cs="Times New Roman"/>
          <w:b w:val="0"/>
          <w:sz w:val="24"/>
          <w:szCs w:val="24"/>
          <w:lang w:eastAsia="en-US"/>
        </w:rPr>
      </w:pPr>
      <w:r w:rsidRPr="009815C3">
        <w:rPr>
          <w:rStyle w:val="FontStyle60"/>
          <w:rFonts w:ascii="Times New Roman" w:hAnsi="Times New Roman" w:cs="Times New Roman"/>
          <w:b w:val="0"/>
          <w:sz w:val="24"/>
          <w:szCs w:val="24"/>
          <w:lang w:eastAsia="en-US"/>
        </w:rPr>
        <w:t>8.3.2.2.2 Процесс изготовления</w:t>
      </w:r>
    </w:p>
    <w:p w:rsidR="006A3CD8" w:rsidRPr="00904B1A" w:rsidRDefault="006A3CD8" w:rsidP="006A3CD8">
      <w:pPr>
        <w:pStyle w:val="Style22"/>
        <w:widowControl/>
        <w:ind w:firstLine="567"/>
        <w:jc w:val="both"/>
        <w:rPr>
          <w:rStyle w:val="FontStyle65"/>
          <w:rFonts w:ascii="Times New Roman" w:hAnsi="Times New Roman" w:cs="Times New Roman"/>
          <w:sz w:val="24"/>
          <w:szCs w:val="24"/>
          <w:lang w:eastAsia="en-US"/>
        </w:rPr>
      </w:pPr>
      <w:r w:rsidRPr="00904B1A">
        <w:rPr>
          <w:rStyle w:val="FontStyle65"/>
          <w:rFonts w:ascii="Times New Roman" w:hAnsi="Times New Roman" w:cs="Times New Roman"/>
          <w:sz w:val="24"/>
          <w:szCs w:val="24"/>
          <w:lang w:eastAsia="en-US"/>
        </w:rPr>
        <w:lastRenderedPageBreak/>
        <w:t>Все оборудование, используемое в производственном процессе, должно проходить регулярную проверку и техническое обслуживание для обеспечения того, что использование, износ или отказ не вызовут несоответствий в производственном процессе. Проверки и техническое обслуживание должны проводиться и регистрироваться в соответствии с письменными процедурами изготовителя, а записи должны храниться в течение периода, определенного в процедурах ЗПК изготовителя.</w:t>
      </w:r>
    </w:p>
    <w:p w:rsidR="006A3CD8" w:rsidRPr="009815C3" w:rsidRDefault="006A3CD8" w:rsidP="006A3CD8">
      <w:pPr>
        <w:pStyle w:val="Style16"/>
        <w:widowControl/>
        <w:ind w:firstLine="567"/>
        <w:jc w:val="both"/>
        <w:rPr>
          <w:rStyle w:val="FontStyle60"/>
          <w:rFonts w:ascii="Times New Roman" w:hAnsi="Times New Roman" w:cs="Times New Roman"/>
          <w:b w:val="0"/>
          <w:sz w:val="24"/>
          <w:szCs w:val="24"/>
          <w:lang w:eastAsia="en-US"/>
        </w:rPr>
      </w:pPr>
      <w:r w:rsidRPr="009815C3">
        <w:rPr>
          <w:rStyle w:val="FontStyle60"/>
          <w:rFonts w:ascii="Times New Roman" w:hAnsi="Times New Roman" w:cs="Times New Roman"/>
          <w:b w:val="0"/>
          <w:sz w:val="24"/>
          <w:szCs w:val="24"/>
          <w:lang w:eastAsia="en-US"/>
        </w:rPr>
        <w:t>8.3.2.3 Сырье и компоненты</w:t>
      </w:r>
    </w:p>
    <w:p w:rsidR="006A3CD8" w:rsidRPr="009815C3" w:rsidRDefault="006A3CD8" w:rsidP="006A3CD8">
      <w:pPr>
        <w:pStyle w:val="Style22"/>
        <w:widowControl/>
        <w:ind w:firstLine="567"/>
        <w:jc w:val="both"/>
        <w:rPr>
          <w:rStyle w:val="FontStyle65"/>
          <w:rFonts w:ascii="Times New Roman" w:hAnsi="Times New Roman" w:cs="Times New Roman"/>
          <w:sz w:val="24"/>
          <w:szCs w:val="24"/>
          <w:lang w:eastAsia="en-US"/>
        </w:rPr>
      </w:pPr>
      <w:r w:rsidRPr="009815C3">
        <w:rPr>
          <w:rStyle w:val="FontStyle65"/>
          <w:rFonts w:ascii="Times New Roman" w:hAnsi="Times New Roman" w:cs="Times New Roman"/>
          <w:sz w:val="24"/>
          <w:szCs w:val="24"/>
          <w:lang w:eastAsia="en-US"/>
        </w:rPr>
        <w:t>Технические условия всего поступающего сырья и компонентов должны быть задокументированы, как и схема проверки, для обеспечения их соответствия.</w:t>
      </w:r>
    </w:p>
    <w:p w:rsidR="006A3CD8" w:rsidRPr="009815C3" w:rsidRDefault="006A3CD8" w:rsidP="006A3CD8">
      <w:pPr>
        <w:pStyle w:val="Style16"/>
        <w:widowControl/>
        <w:ind w:firstLine="567"/>
        <w:jc w:val="both"/>
        <w:rPr>
          <w:rStyle w:val="FontStyle60"/>
          <w:rFonts w:ascii="Times New Roman" w:hAnsi="Times New Roman" w:cs="Times New Roman"/>
          <w:b w:val="0"/>
          <w:sz w:val="24"/>
          <w:szCs w:val="24"/>
          <w:lang w:eastAsia="en-US"/>
        </w:rPr>
      </w:pPr>
      <w:r w:rsidRPr="009815C3">
        <w:rPr>
          <w:rStyle w:val="FontStyle60"/>
          <w:rFonts w:ascii="Times New Roman" w:hAnsi="Times New Roman" w:cs="Times New Roman"/>
          <w:b w:val="0"/>
          <w:sz w:val="24"/>
          <w:szCs w:val="24"/>
          <w:lang w:eastAsia="en-US"/>
        </w:rPr>
        <w:t>8.3.2.4 Процедуры контроля во время производственного процесса</w:t>
      </w:r>
    </w:p>
    <w:p w:rsidR="006A3CD8" w:rsidRPr="009815C3" w:rsidRDefault="006A3CD8" w:rsidP="006A3CD8">
      <w:pPr>
        <w:pStyle w:val="Style22"/>
        <w:widowControl/>
        <w:ind w:firstLine="567"/>
        <w:jc w:val="both"/>
        <w:rPr>
          <w:rStyle w:val="FontStyle65"/>
          <w:rFonts w:ascii="Times New Roman" w:hAnsi="Times New Roman" w:cs="Times New Roman"/>
          <w:sz w:val="24"/>
          <w:szCs w:val="24"/>
          <w:lang w:eastAsia="en-US"/>
        </w:rPr>
      </w:pPr>
      <w:r w:rsidRPr="009815C3">
        <w:rPr>
          <w:rStyle w:val="FontStyle65"/>
          <w:rFonts w:ascii="Times New Roman" w:hAnsi="Times New Roman" w:cs="Times New Roman"/>
          <w:sz w:val="24"/>
          <w:szCs w:val="24"/>
          <w:lang w:eastAsia="en-US"/>
        </w:rPr>
        <w:t>Изготовитель должен планировать и осуществлять производственный процесс в контролируемых условиях.</w:t>
      </w:r>
    </w:p>
    <w:p w:rsidR="006A3CD8" w:rsidRPr="009815C3" w:rsidRDefault="006A3CD8" w:rsidP="006A3CD8">
      <w:pPr>
        <w:pStyle w:val="Style16"/>
        <w:widowControl/>
        <w:ind w:firstLine="567"/>
        <w:jc w:val="both"/>
        <w:rPr>
          <w:rStyle w:val="FontStyle60"/>
          <w:rFonts w:ascii="Times New Roman" w:hAnsi="Times New Roman" w:cs="Times New Roman"/>
          <w:b w:val="0"/>
          <w:sz w:val="24"/>
          <w:szCs w:val="24"/>
          <w:lang w:eastAsia="en-US"/>
        </w:rPr>
      </w:pPr>
      <w:r w:rsidRPr="009815C3">
        <w:rPr>
          <w:rStyle w:val="FontStyle60"/>
          <w:rFonts w:ascii="Times New Roman" w:hAnsi="Times New Roman" w:cs="Times New Roman"/>
          <w:b w:val="0"/>
          <w:sz w:val="24"/>
          <w:szCs w:val="24"/>
          <w:lang w:eastAsia="en-US"/>
        </w:rPr>
        <w:t>8.3.2.5 Испытание и оценка продукции</w:t>
      </w:r>
    </w:p>
    <w:p w:rsidR="006A3CD8" w:rsidRPr="009815C3" w:rsidRDefault="006A3CD8" w:rsidP="006A3CD8">
      <w:pPr>
        <w:pStyle w:val="Style16"/>
        <w:widowControl/>
        <w:ind w:firstLine="567"/>
        <w:jc w:val="both"/>
        <w:rPr>
          <w:rStyle w:val="FontStyle60"/>
          <w:rFonts w:ascii="Times New Roman" w:hAnsi="Times New Roman" w:cs="Times New Roman"/>
          <w:b w:val="0"/>
          <w:sz w:val="24"/>
          <w:szCs w:val="24"/>
          <w:lang w:eastAsia="en-US"/>
        </w:rPr>
      </w:pPr>
      <w:r w:rsidRPr="009815C3">
        <w:rPr>
          <w:rStyle w:val="FontStyle60"/>
          <w:rFonts w:ascii="Times New Roman" w:hAnsi="Times New Roman" w:cs="Times New Roman"/>
          <w:b w:val="0"/>
          <w:sz w:val="24"/>
          <w:szCs w:val="24"/>
          <w:lang w:eastAsia="en-US"/>
        </w:rPr>
        <w:t>8.3.2.5.1 Общие положения</w:t>
      </w:r>
    </w:p>
    <w:p w:rsidR="006A3CD8" w:rsidRPr="009815C3" w:rsidRDefault="006A3CD8" w:rsidP="006A3CD8">
      <w:pPr>
        <w:pStyle w:val="Style22"/>
        <w:widowControl/>
        <w:ind w:firstLine="567"/>
        <w:jc w:val="both"/>
        <w:rPr>
          <w:rStyle w:val="FontStyle65"/>
          <w:rFonts w:ascii="Times New Roman" w:hAnsi="Times New Roman" w:cs="Times New Roman"/>
          <w:sz w:val="24"/>
          <w:szCs w:val="24"/>
          <w:lang w:eastAsia="en-US"/>
        </w:rPr>
      </w:pPr>
      <w:r w:rsidRPr="009815C3">
        <w:rPr>
          <w:rStyle w:val="FontStyle65"/>
          <w:rFonts w:ascii="Times New Roman" w:hAnsi="Times New Roman" w:cs="Times New Roman"/>
          <w:sz w:val="24"/>
          <w:szCs w:val="24"/>
          <w:lang w:eastAsia="en-US"/>
        </w:rPr>
        <w:t>Изготовитель должен установить процедуры, обеспечивающие поддержание установленных значений заявленных им характеристик. Характеристики и средства контроля приведены ниже, а периодичность испытаний указана в приложении D.</w:t>
      </w:r>
    </w:p>
    <w:p w:rsidR="006A3CD8" w:rsidRPr="009815C3" w:rsidRDefault="006A3CD8" w:rsidP="006A3CD8">
      <w:pPr>
        <w:pStyle w:val="Style16"/>
        <w:widowControl/>
        <w:ind w:firstLine="567"/>
        <w:jc w:val="both"/>
        <w:rPr>
          <w:rStyle w:val="FontStyle60"/>
          <w:rFonts w:ascii="Times New Roman" w:hAnsi="Times New Roman" w:cs="Times New Roman"/>
          <w:b w:val="0"/>
          <w:sz w:val="24"/>
          <w:szCs w:val="24"/>
          <w:lang w:eastAsia="en-US"/>
        </w:rPr>
      </w:pPr>
      <w:r w:rsidRPr="009815C3">
        <w:rPr>
          <w:rStyle w:val="FontStyle60"/>
          <w:rFonts w:ascii="Times New Roman" w:hAnsi="Times New Roman" w:cs="Times New Roman"/>
          <w:b w:val="0"/>
          <w:sz w:val="24"/>
          <w:szCs w:val="24"/>
          <w:lang w:eastAsia="en-US"/>
        </w:rPr>
        <w:t>8.3.2.5.2 Цельные перемычки, комбинированные перемычки и составные перемычки согласно п. 3.1</w:t>
      </w:r>
    </w:p>
    <w:p w:rsidR="006A3CD8" w:rsidRPr="00904B1A" w:rsidRDefault="006A3CD8" w:rsidP="006A3CD8">
      <w:pPr>
        <w:pStyle w:val="Style29"/>
        <w:widowControl/>
        <w:ind w:firstLine="567"/>
        <w:jc w:val="both"/>
        <w:rPr>
          <w:rStyle w:val="FontStyle65"/>
          <w:rFonts w:ascii="Times New Roman" w:hAnsi="Times New Roman" w:cs="Times New Roman"/>
          <w:sz w:val="24"/>
          <w:szCs w:val="24"/>
          <w:lang w:eastAsia="en-US"/>
        </w:rPr>
      </w:pPr>
      <w:r w:rsidRPr="00904B1A">
        <w:rPr>
          <w:rStyle w:val="FontStyle65"/>
          <w:rFonts w:ascii="Times New Roman" w:hAnsi="Times New Roman" w:cs="Times New Roman"/>
          <w:sz w:val="24"/>
          <w:szCs w:val="24"/>
          <w:lang w:eastAsia="en-US"/>
        </w:rPr>
        <w:t>а) свойства материала (только прочность на сжатие лотковых блоков) (см. раздел 4);</w:t>
      </w:r>
    </w:p>
    <w:p w:rsidR="006A3CD8" w:rsidRPr="00904B1A" w:rsidRDefault="006A3CD8" w:rsidP="006A3CD8">
      <w:pPr>
        <w:pStyle w:val="Style29"/>
        <w:widowControl/>
        <w:ind w:firstLine="567"/>
        <w:jc w:val="both"/>
        <w:rPr>
          <w:rStyle w:val="FontStyle65"/>
          <w:rFonts w:ascii="Times New Roman" w:hAnsi="Times New Roman" w:cs="Times New Roman"/>
          <w:sz w:val="24"/>
          <w:szCs w:val="24"/>
          <w:lang w:eastAsia="en-US"/>
        </w:rPr>
      </w:pPr>
      <w:r w:rsidRPr="00904B1A">
        <w:rPr>
          <w:rStyle w:val="FontStyle65"/>
          <w:rFonts w:ascii="Times New Roman" w:hAnsi="Times New Roman" w:cs="Times New Roman"/>
          <w:sz w:val="24"/>
          <w:szCs w:val="24"/>
          <w:lang w:eastAsia="en-US"/>
        </w:rPr>
        <w:t>b) размеры, масса и допустимые отклонения (см. п. 5.2);</w:t>
      </w:r>
    </w:p>
    <w:p w:rsidR="006A3CD8" w:rsidRPr="00904B1A" w:rsidRDefault="006A3CD8" w:rsidP="006A3CD8">
      <w:pPr>
        <w:pStyle w:val="Style29"/>
        <w:widowControl/>
        <w:ind w:firstLine="567"/>
        <w:jc w:val="both"/>
        <w:rPr>
          <w:rStyle w:val="FontStyle65"/>
          <w:rFonts w:ascii="Times New Roman" w:hAnsi="Times New Roman" w:cs="Times New Roman"/>
          <w:sz w:val="24"/>
          <w:szCs w:val="24"/>
          <w:lang w:eastAsia="en-US"/>
        </w:rPr>
      </w:pPr>
      <w:r w:rsidRPr="00904B1A">
        <w:rPr>
          <w:rStyle w:val="FontStyle65"/>
          <w:rFonts w:ascii="Times New Roman" w:hAnsi="Times New Roman" w:cs="Times New Roman"/>
          <w:sz w:val="24"/>
          <w:szCs w:val="24"/>
          <w:lang w:eastAsia="en-US"/>
        </w:rPr>
        <w:t>c) толщина листового материала;</w:t>
      </w:r>
    </w:p>
    <w:p w:rsidR="006A3CD8" w:rsidRPr="00904B1A" w:rsidRDefault="006A3CD8" w:rsidP="006A3CD8">
      <w:pPr>
        <w:pStyle w:val="Style29"/>
        <w:widowControl/>
        <w:ind w:firstLine="567"/>
        <w:jc w:val="both"/>
        <w:rPr>
          <w:rStyle w:val="FontStyle65"/>
          <w:rFonts w:ascii="Times New Roman" w:hAnsi="Times New Roman" w:cs="Times New Roman"/>
          <w:sz w:val="24"/>
          <w:szCs w:val="24"/>
          <w:lang w:eastAsia="en-US"/>
        </w:rPr>
      </w:pPr>
      <w:r w:rsidRPr="00904B1A">
        <w:rPr>
          <w:rStyle w:val="FontStyle65"/>
          <w:rFonts w:ascii="Times New Roman" w:hAnsi="Times New Roman" w:cs="Times New Roman"/>
          <w:sz w:val="24"/>
          <w:szCs w:val="24"/>
          <w:lang w:eastAsia="en-US"/>
        </w:rPr>
        <w:t>d) несущая способность (см. 5.3.1);</w:t>
      </w:r>
    </w:p>
    <w:p w:rsidR="006A3CD8" w:rsidRPr="00904B1A" w:rsidRDefault="006A3CD8" w:rsidP="006A3CD8">
      <w:pPr>
        <w:pStyle w:val="Style29"/>
        <w:widowControl/>
        <w:ind w:firstLine="567"/>
        <w:jc w:val="both"/>
        <w:rPr>
          <w:rStyle w:val="FontStyle65"/>
          <w:rFonts w:ascii="Times New Roman" w:hAnsi="Times New Roman" w:cs="Times New Roman"/>
          <w:sz w:val="24"/>
          <w:szCs w:val="24"/>
          <w:lang w:eastAsia="en-US"/>
        </w:rPr>
      </w:pPr>
      <w:r w:rsidRPr="00904B1A">
        <w:rPr>
          <w:rStyle w:val="FontStyle65"/>
          <w:rFonts w:ascii="Times New Roman" w:hAnsi="Times New Roman" w:cs="Times New Roman"/>
          <w:sz w:val="24"/>
          <w:szCs w:val="24"/>
          <w:lang w:eastAsia="en-US"/>
        </w:rPr>
        <w:t xml:space="preserve">e) прогиб </w:t>
      </w:r>
      <w:proofErr w:type="spellStart"/>
      <w:r w:rsidRPr="005F63EB">
        <w:rPr>
          <w:rStyle w:val="FontStyle65"/>
          <w:rFonts w:ascii="Times New Roman" w:hAnsi="Times New Roman" w:cs="Times New Roman"/>
          <w:i/>
          <w:sz w:val="24"/>
          <w:szCs w:val="24"/>
          <w:lang w:eastAsia="en-US"/>
        </w:rPr>
        <w:t>δ</w:t>
      </w:r>
      <w:r w:rsidRPr="00904B1A">
        <w:rPr>
          <w:rStyle w:val="FontStyle65"/>
          <w:rFonts w:ascii="Times New Roman" w:hAnsi="Times New Roman" w:cs="Times New Roman"/>
          <w:sz w:val="24"/>
          <w:szCs w:val="24"/>
          <w:vertAlign w:val="subscript"/>
          <w:lang w:eastAsia="en-US"/>
        </w:rPr>
        <w:t>dv</w:t>
      </w:r>
      <w:proofErr w:type="spellEnd"/>
      <w:r w:rsidRPr="00904B1A">
        <w:rPr>
          <w:rStyle w:val="FontStyle65"/>
          <w:rFonts w:ascii="Times New Roman" w:hAnsi="Times New Roman" w:cs="Times New Roman"/>
          <w:sz w:val="24"/>
          <w:szCs w:val="24"/>
          <w:lang w:eastAsia="en-US"/>
        </w:rPr>
        <w:t xml:space="preserve"> и </w:t>
      </w:r>
      <w:proofErr w:type="spellStart"/>
      <w:r w:rsidRPr="005F63EB">
        <w:rPr>
          <w:rStyle w:val="FontStyle65"/>
          <w:rFonts w:ascii="Times New Roman" w:hAnsi="Times New Roman" w:cs="Times New Roman"/>
          <w:i/>
          <w:sz w:val="24"/>
          <w:szCs w:val="24"/>
          <w:lang w:eastAsia="en-US"/>
        </w:rPr>
        <w:t>δ</w:t>
      </w:r>
      <w:r w:rsidRPr="00904B1A">
        <w:rPr>
          <w:rStyle w:val="FontStyle65"/>
          <w:rFonts w:ascii="Times New Roman" w:hAnsi="Times New Roman" w:cs="Times New Roman"/>
          <w:sz w:val="24"/>
          <w:szCs w:val="24"/>
          <w:vertAlign w:val="subscript"/>
          <w:lang w:eastAsia="en-US"/>
        </w:rPr>
        <w:t>dh</w:t>
      </w:r>
      <w:proofErr w:type="spellEnd"/>
      <w:r w:rsidRPr="00904B1A">
        <w:rPr>
          <w:rStyle w:val="FontStyle65"/>
          <w:rFonts w:ascii="Times New Roman" w:hAnsi="Times New Roman" w:cs="Times New Roman"/>
          <w:sz w:val="24"/>
          <w:szCs w:val="24"/>
          <w:lang w:eastAsia="en-US"/>
        </w:rPr>
        <w:t>, при необходимости (см. п. 5.3.1.4);</w:t>
      </w:r>
    </w:p>
    <w:p w:rsidR="006A3CD8" w:rsidRPr="00904B1A" w:rsidRDefault="006A3CD8" w:rsidP="006A3CD8">
      <w:pPr>
        <w:pStyle w:val="Style29"/>
        <w:widowControl/>
        <w:ind w:firstLine="567"/>
        <w:jc w:val="both"/>
        <w:rPr>
          <w:rStyle w:val="FontStyle65"/>
          <w:rFonts w:ascii="Times New Roman" w:hAnsi="Times New Roman" w:cs="Times New Roman"/>
          <w:sz w:val="24"/>
          <w:szCs w:val="24"/>
          <w:lang w:eastAsia="en-US"/>
        </w:rPr>
      </w:pPr>
      <w:r w:rsidRPr="00904B1A">
        <w:rPr>
          <w:rStyle w:val="FontStyle65"/>
          <w:rFonts w:ascii="Times New Roman" w:hAnsi="Times New Roman" w:cs="Times New Roman"/>
          <w:sz w:val="24"/>
          <w:szCs w:val="24"/>
          <w:lang w:eastAsia="en-US"/>
        </w:rPr>
        <w:t>f) долговечность (см. п. 5.4);</w:t>
      </w:r>
    </w:p>
    <w:p w:rsidR="006A3CD8" w:rsidRPr="00904B1A" w:rsidRDefault="006A3CD8" w:rsidP="006A3CD8">
      <w:pPr>
        <w:pStyle w:val="Style29"/>
        <w:widowControl/>
        <w:ind w:firstLine="567"/>
        <w:jc w:val="both"/>
        <w:rPr>
          <w:rStyle w:val="FontStyle65"/>
          <w:rFonts w:ascii="Times New Roman" w:hAnsi="Times New Roman" w:cs="Times New Roman"/>
          <w:sz w:val="24"/>
          <w:szCs w:val="24"/>
          <w:lang w:eastAsia="en-US"/>
        </w:rPr>
      </w:pPr>
      <w:r w:rsidRPr="00904B1A">
        <w:rPr>
          <w:rStyle w:val="FontStyle65"/>
          <w:rFonts w:ascii="Times New Roman" w:hAnsi="Times New Roman" w:cs="Times New Roman"/>
          <w:sz w:val="24"/>
          <w:szCs w:val="24"/>
          <w:lang w:eastAsia="en-US"/>
        </w:rPr>
        <w:t>g) огнестойкость (см. п. 5.8);</w:t>
      </w:r>
    </w:p>
    <w:p w:rsidR="006A3CD8" w:rsidRPr="00904B1A" w:rsidRDefault="006A3CD8" w:rsidP="006A3CD8">
      <w:pPr>
        <w:pStyle w:val="Style29"/>
        <w:widowControl/>
        <w:ind w:firstLine="567"/>
        <w:jc w:val="both"/>
        <w:rPr>
          <w:rStyle w:val="FontStyle65"/>
          <w:rFonts w:ascii="Times New Roman" w:hAnsi="Times New Roman" w:cs="Times New Roman"/>
          <w:sz w:val="24"/>
          <w:szCs w:val="24"/>
          <w:lang w:eastAsia="en-US"/>
        </w:rPr>
      </w:pPr>
      <w:r w:rsidRPr="00904B1A">
        <w:rPr>
          <w:rStyle w:val="FontStyle65"/>
          <w:rFonts w:ascii="Times New Roman" w:hAnsi="Times New Roman" w:cs="Times New Roman"/>
          <w:sz w:val="24"/>
          <w:szCs w:val="24"/>
          <w:lang w:eastAsia="en-US"/>
        </w:rPr>
        <w:t xml:space="preserve">h) </w:t>
      </w:r>
      <w:proofErr w:type="spellStart"/>
      <w:r w:rsidRPr="00904B1A">
        <w:rPr>
          <w:rStyle w:val="FontStyle65"/>
          <w:rFonts w:ascii="Times New Roman" w:hAnsi="Times New Roman" w:cs="Times New Roman"/>
          <w:sz w:val="24"/>
          <w:szCs w:val="24"/>
          <w:lang w:eastAsia="en-US"/>
        </w:rPr>
        <w:t>водопоглощение</w:t>
      </w:r>
      <w:proofErr w:type="spellEnd"/>
      <w:r w:rsidRPr="00904B1A">
        <w:rPr>
          <w:rStyle w:val="FontStyle65"/>
          <w:rFonts w:ascii="Times New Roman" w:hAnsi="Times New Roman" w:cs="Times New Roman"/>
          <w:sz w:val="24"/>
          <w:szCs w:val="24"/>
          <w:lang w:eastAsia="en-US"/>
        </w:rPr>
        <w:t xml:space="preserve"> (см. п. 5.9).</w:t>
      </w:r>
    </w:p>
    <w:p w:rsidR="006A3CD8" w:rsidRPr="00904B1A" w:rsidRDefault="006A3CD8" w:rsidP="006A3CD8">
      <w:pPr>
        <w:pStyle w:val="Style29"/>
        <w:widowControl/>
        <w:ind w:firstLine="567"/>
        <w:jc w:val="both"/>
        <w:rPr>
          <w:rStyle w:val="FontStyle65"/>
          <w:rFonts w:ascii="Times New Roman" w:hAnsi="Times New Roman" w:cs="Times New Roman"/>
          <w:sz w:val="24"/>
          <w:szCs w:val="24"/>
          <w:lang w:eastAsia="en-US"/>
        </w:rPr>
      </w:pPr>
      <w:r w:rsidRPr="00904B1A">
        <w:rPr>
          <w:rStyle w:val="FontStyle65"/>
          <w:rFonts w:ascii="Times New Roman" w:hAnsi="Times New Roman" w:cs="Times New Roman"/>
          <w:sz w:val="24"/>
          <w:szCs w:val="24"/>
          <w:lang w:eastAsia="en-US"/>
        </w:rPr>
        <w:t>Могут быть приняты альтернативные методы испытаний взамен методов, указанных в настоящем стандарте, за исключением первоначальных типовых испытаний и в спорных случаях, при условии, что эти альтернативные методы удовлетворяют следующим условиям:</w:t>
      </w:r>
    </w:p>
    <w:p w:rsidR="006A3CD8" w:rsidRPr="00904B1A" w:rsidRDefault="006A3CD8" w:rsidP="006A3CD8">
      <w:pPr>
        <w:pStyle w:val="Style29"/>
        <w:widowControl/>
        <w:ind w:firstLine="567"/>
        <w:jc w:val="both"/>
        <w:rPr>
          <w:rStyle w:val="FontStyle65"/>
          <w:rFonts w:ascii="Times New Roman" w:hAnsi="Times New Roman" w:cs="Times New Roman"/>
          <w:sz w:val="24"/>
          <w:szCs w:val="24"/>
          <w:lang w:eastAsia="en-US"/>
        </w:rPr>
      </w:pPr>
      <w:r w:rsidRPr="00904B1A">
        <w:rPr>
          <w:rStyle w:val="FontStyle65"/>
          <w:rFonts w:ascii="Times New Roman" w:hAnsi="Times New Roman" w:cs="Times New Roman"/>
          <w:sz w:val="24"/>
          <w:szCs w:val="24"/>
          <w:lang w:eastAsia="en-US"/>
        </w:rPr>
        <w:t>1) можно показать, что существует взаимосвязь между результатами указанного испытания и результатами альтернативного испытания; и</w:t>
      </w:r>
    </w:p>
    <w:p w:rsidR="006A3CD8" w:rsidRPr="00904B1A" w:rsidRDefault="006A3CD8" w:rsidP="006A3CD8">
      <w:pPr>
        <w:pStyle w:val="Style29"/>
        <w:widowControl/>
        <w:ind w:firstLine="567"/>
        <w:jc w:val="both"/>
        <w:rPr>
          <w:rStyle w:val="FontStyle65"/>
          <w:rFonts w:ascii="Times New Roman" w:hAnsi="Times New Roman" w:cs="Times New Roman"/>
          <w:sz w:val="24"/>
          <w:szCs w:val="24"/>
          <w:lang w:eastAsia="en-US"/>
        </w:rPr>
      </w:pPr>
      <w:r w:rsidRPr="00904B1A">
        <w:rPr>
          <w:rStyle w:val="FontStyle65"/>
          <w:rFonts w:ascii="Times New Roman" w:hAnsi="Times New Roman" w:cs="Times New Roman"/>
          <w:sz w:val="24"/>
          <w:szCs w:val="24"/>
          <w:lang w:eastAsia="en-US"/>
        </w:rPr>
        <w:t>2) имеется информация, на которой основана эта взаимосвязь.</w:t>
      </w:r>
    </w:p>
    <w:p w:rsidR="006A3CD8" w:rsidRPr="009815C3" w:rsidRDefault="006A3CD8" w:rsidP="006A3CD8">
      <w:pPr>
        <w:pStyle w:val="Style41"/>
        <w:widowControl/>
        <w:ind w:firstLine="567"/>
        <w:jc w:val="both"/>
        <w:rPr>
          <w:rStyle w:val="FontStyle60"/>
          <w:rFonts w:ascii="Times New Roman" w:hAnsi="Times New Roman" w:cs="Times New Roman"/>
          <w:b w:val="0"/>
          <w:sz w:val="24"/>
          <w:szCs w:val="24"/>
          <w:lang w:eastAsia="en-US"/>
        </w:rPr>
      </w:pPr>
      <w:r w:rsidRPr="009815C3">
        <w:rPr>
          <w:rStyle w:val="FontStyle60"/>
          <w:rFonts w:ascii="Times New Roman" w:hAnsi="Times New Roman" w:cs="Times New Roman"/>
          <w:b w:val="0"/>
          <w:sz w:val="24"/>
          <w:szCs w:val="24"/>
          <w:lang w:eastAsia="en-US"/>
        </w:rPr>
        <w:t>8.3.2.5.3 Элементы составных перемычек заводского изготовления</w:t>
      </w:r>
    </w:p>
    <w:p w:rsidR="006A3CD8" w:rsidRPr="00904B1A" w:rsidRDefault="006A3CD8" w:rsidP="006A3CD8">
      <w:pPr>
        <w:pStyle w:val="Style32"/>
        <w:widowControl/>
        <w:ind w:firstLine="567"/>
        <w:jc w:val="both"/>
        <w:rPr>
          <w:rStyle w:val="FontStyle65"/>
          <w:rFonts w:ascii="Times New Roman" w:hAnsi="Times New Roman" w:cs="Times New Roman"/>
          <w:sz w:val="24"/>
          <w:szCs w:val="24"/>
          <w:lang w:eastAsia="en-US"/>
        </w:rPr>
      </w:pPr>
      <w:r w:rsidRPr="00904B1A">
        <w:rPr>
          <w:rStyle w:val="FontStyle65"/>
          <w:rFonts w:ascii="Times New Roman" w:hAnsi="Times New Roman" w:cs="Times New Roman"/>
          <w:sz w:val="24"/>
          <w:szCs w:val="24"/>
          <w:lang w:eastAsia="en-US"/>
        </w:rPr>
        <w:t>а) свойства материала (только прочность на сжатие лотковых блоков) (см. раздел 4);</w:t>
      </w:r>
    </w:p>
    <w:p w:rsidR="006A3CD8" w:rsidRPr="00904B1A" w:rsidRDefault="006A3CD8" w:rsidP="006A3CD8">
      <w:pPr>
        <w:pStyle w:val="Style32"/>
        <w:widowControl/>
        <w:ind w:firstLine="567"/>
        <w:jc w:val="both"/>
        <w:rPr>
          <w:rStyle w:val="FontStyle65"/>
          <w:rFonts w:ascii="Times New Roman" w:hAnsi="Times New Roman" w:cs="Times New Roman"/>
          <w:sz w:val="24"/>
          <w:szCs w:val="24"/>
          <w:lang w:eastAsia="en-US"/>
        </w:rPr>
      </w:pPr>
      <w:r w:rsidRPr="00904B1A">
        <w:rPr>
          <w:rStyle w:val="FontStyle65"/>
          <w:rFonts w:ascii="Times New Roman" w:hAnsi="Times New Roman" w:cs="Times New Roman"/>
          <w:sz w:val="24"/>
          <w:szCs w:val="24"/>
          <w:lang w:eastAsia="en-US"/>
        </w:rPr>
        <w:t>b) размеры, масса и допустимые отклонения (см. п. 5.2);</w:t>
      </w:r>
    </w:p>
    <w:p w:rsidR="006A3CD8" w:rsidRPr="00904B1A" w:rsidRDefault="006A3CD8" w:rsidP="006A3CD8">
      <w:pPr>
        <w:pStyle w:val="Style32"/>
        <w:widowControl/>
        <w:ind w:firstLine="567"/>
        <w:jc w:val="both"/>
        <w:rPr>
          <w:rStyle w:val="FontStyle65"/>
          <w:rFonts w:ascii="Times New Roman" w:hAnsi="Times New Roman" w:cs="Times New Roman"/>
          <w:sz w:val="24"/>
          <w:szCs w:val="24"/>
          <w:lang w:eastAsia="en-US"/>
        </w:rPr>
      </w:pPr>
      <w:r w:rsidRPr="00904B1A">
        <w:rPr>
          <w:rStyle w:val="FontStyle65"/>
          <w:rFonts w:ascii="Times New Roman" w:hAnsi="Times New Roman" w:cs="Times New Roman"/>
          <w:sz w:val="24"/>
          <w:szCs w:val="24"/>
          <w:lang w:eastAsia="en-US"/>
        </w:rPr>
        <w:t xml:space="preserve">c) геометрия и расположение </w:t>
      </w:r>
      <w:r w:rsidRPr="00904B1A">
        <w:rPr>
          <w:rStyle w:val="FontStyle60"/>
          <w:rFonts w:ascii="Times New Roman" w:hAnsi="Times New Roman" w:cs="Times New Roman"/>
          <w:b w:val="0"/>
          <w:bCs w:val="0"/>
          <w:sz w:val="24"/>
          <w:szCs w:val="24"/>
          <w:lang w:eastAsia="en-US"/>
        </w:rPr>
        <w:t>элемента заводского изготовления</w:t>
      </w:r>
      <w:r w:rsidRPr="00904B1A">
        <w:rPr>
          <w:rStyle w:val="FontStyle65"/>
          <w:rFonts w:ascii="Times New Roman" w:hAnsi="Times New Roman" w:cs="Times New Roman"/>
          <w:sz w:val="24"/>
          <w:szCs w:val="24"/>
          <w:lang w:eastAsia="en-US"/>
        </w:rPr>
        <w:t xml:space="preserve"> (см. п. 5.3.2);</w:t>
      </w:r>
    </w:p>
    <w:p w:rsidR="006A3CD8" w:rsidRPr="00904B1A" w:rsidRDefault="006A3CD8" w:rsidP="006A3CD8">
      <w:pPr>
        <w:pStyle w:val="Style32"/>
        <w:widowControl/>
        <w:ind w:firstLine="567"/>
        <w:jc w:val="both"/>
        <w:rPr>
          <w:rStyle w:val="FontStyle65"/>
          <w:rFonts w:ascii="Times New Roman" w:hAnsi="Times New Roman" w:cs="Times New Roman"/>
          <w:sz w:val="24"/>
          <w:szCs w:val="24"/>
          <w:lang w:eastAsia="en-US"/>
        </w:rPr>
      </w:pPr>
      <w:r w:rsidRPr="00904B1A">
        <w:rPr>
          <w:rStyle w:val="FontStyle65"/>
          <w:rFonts w:ascii="Times New Roman" w:hAnsi="Times New Roman" w:cs="Times New Roman"/>
          <w:sz w:val="24"/>
          <w:szCs w:val="24"/>
          <w:lang w:eastAsia="en-US"/>
        </w:rPr>
        <w:t xml:space="preserve">d) начальный предел прочности на срез между </w:t>
      </w:r>
      <w:r w:rsidRPr="00904B1A">
        <w:rPr>
          <w:rStyle w:val="FontStyle60"/>
          <w:rFonts w:ascii="Times New Roman" w:hAnsi="Times New Roman" w:cs="Times New Roman"/>
          <w:b w:val="0"/>
          <w:bCs w:val="0"/>
          <w:sz w:val="24"/>
          <w:szCs w:val="24"/>
          <w:lang w:eastAsia="en-US"/>
        </w:rPr>
        <w:t xml:space="preserve">элементом </w:t>
      </w:r>
      <w:r w:rsidRPr="00904B1A">
        <w:rPr>
          <w:rStyle w:val="FontStyle65"/>
          <w:rFonts w:ascii="Times New Roman" w:hAnsi="Times New Roman" w:cs="Times New Roman"/>
          <w:sz w:val="24"/>
          <w:szCs w:val="24"/>
          <w:lang w:eastAsia="en-US"/>
        </w:rPr>
        <w:t xml:space="preserve">перемычки </w:t>
      </w:r>
      <w:r w:rsidRPr="00904B1A">
        <w:rPr>
          <w:rStyle w:val="FontStyle60"/>
          <w:rFonts w:ascii="Times New Roman" w:hAnsi="Times New Roman" w:cs="Times New Roman"/>
          <w:b w:val="0"/>
          <w:bCs w:val="0"/>
          <w:sz w:val="24"/>
          <w:szCs w:val="24"/>
          <w:lang w:eastAsia="en-US"/>
        </w:rPr>
        <w:t>заводского изготовления</w:t>
      </w:r>
      <w:r w:rsidRPr="00904B1A">
        <w:rPr>
          <w:rStyle w:val="FontStyle65"/>
          <w:rFonts w:ascii="Times New Roman" w:hAnsi="Times New Roman" w:cs="Times New Roman"/>
          <w:sz w:val="24"/>
          <w:szCs w:val="24"/>
          <w:lang w:eastAsia="en-US"/>
        </w:rPr>
        <w:t xml:space="preserve"> и </w:t>
      </w:r>
      <w:r w:rsidRPr="00904B1A">
        <w:rPr>
          <w:rFonts w:ascii="Times New Roman" w:hAnsi="Times New Roman" w:cs="Times New Roman"/>
          <w:color w:val="000000"/>
        </w:rPr>
        <w:t>строительным раствором горизонтального шва над перемычкой</w:t>
      </w:r>
      <w:r w:rsidRPr="00904B1A">
        <w:rPr>
          <w:rStyle w:val="FontStyle65"/>
          <w:rFonts w:ascii="Times New Roman" w:hAnsi="Times New Roman" w:cs="Times New Roman"/>
          <w:sz w:val="24"/>
          <w:szCs w:val="24"/>
          <w:lang w:eastAsia="en-US"/>
        </w:rPr>
        <w:t xml:space="preserve"> (см. п. 5.3.2);</w:t>
      </w:r>
    </w:p>
    <w:p w:rsidR="006A3CD8" w:rsidRPr="00904B1A" w:rsidRDefault="006A3CD8" w:rsidP="006A3CD8">
      <w:pPr>
        <w:pStyle w:val="Style32"/>
        <w:widowControl/>
        <w:ind w:firstLine="567"/>
        <w:jc w:val="both"/>
        <w:rPr>
          <w:rStyle w:val="FontStyle65"/>
          <w:rFonts w:ascii="Times New Roman" w:hAnsi="Times New Roman" w:cs="Times New Roman"/>
          <w:sz w:val="24"/>
          <w:szCs w:val="24"/>
          <w:lang w:eastAsia="en-US"/>
        </w:rPr>
      </w:pPr>
      <w:r w:rsidRPr="00904B1A">
        <w:rPr>
          <w:rStyle w:val="FontStyle65"/>
          <w:rFonts w:ascii="Times New Roman" w:hAnsi="Times New Roman" w:cs="Times New Roman"/>
          <w:sz w:val="24"/>
          <w:szCs w:val="24"/>
          <w:lang w:eastAsia="en-US"/>
        </w:rPr>
        <w:t xml:space="preserve">e) предел прочности на растяжение </w:t>
      </w:r>
      <w:r w:rsidRPr="00904B1A">
        <w:rPr>
          <w:rStyle w:val="FontStyle60"/>
          <w:rFonts w:ascii="Times New Roman" w:hAnsi="Times New Roman" w:cs="Times New Roman"/>
          <w:b w:val="0"/>
          <w:bCs w:val="0"/>
          <w:sz w:val="24"/>
          <w:szCs w:val="24"/>
          <w:lang w:eastAsia="en-US"/>
        </w:rPr>
        <w:t xml:space="preserve">элемента </w:t>
      </w:r>
      <w:r w:rsidRPr="00904B1A">
        <w:rPr>
          <w:rStyle w:val="FontStyle65"/>
          <w:rFonts w:ascii="Times New Roman" w:hAnsi="Times New Roman" w:cs="Times New Roman"/>
          <w:sz w:val="24"/>
          <w:szCs w:val="24"/>
          <w:lang w:eastAsia="en-US"/>
        </w:rPr>
        <w:t xml:space="preserve">перемычки </w:t>
      </w:r>
      <w:r w:rsidRPr="00904B1A">
        <w:rPr>
          <w:rStyle w:val="FontStyle60"/>
          <w:rFonts w:ascii="Times New Roman" w:hAnsi="Times New Roman" w:cs="Times New Roman"/>
          <w:b w:val="0"/>
          <w:bCs w:val="0"/>
          <w:sz w:val="24"/>
          <w:szCs w:val="24"/>
          <w:lang w:eastAsia="en-US"/>
        </w:rPr>
        <w:t>заводского изготовления</w:t>
      </w:r>
      <w:r w:rsidRPr="00904B1A">
        <w:rPr>
          <w:rStyle w:val="FontStyle65"/>
          <w:rFonts w:ascii="Times New Roman" w:hAnsi="Times New Roman" w:cs="Times New Roman"/>
          <w:sz w:val="24"/>
          <w:szCs w:val="24"/>
          <w:lang w:eastAsia="en-US"/>
        </w:rPr>
        <w:t xml:space="preserve"> (см. п. 5.3.2);</w:t>
      </w:r>
    </w:p>
    <w:p w:rsidR="006A3CD8" w:rsidRPr="00904B1A" w:rsidRDefault="006A3CD8" w:rsidP="006A3CD8">
      <w:pPr>
        <w:pStyle w:val="Style32"/>
        <w:widowControl/>
        <w:ind w:firstLine="567"/>
        <w:jc w:val="both"/>
        <w:rPr>
          <w:rStyle w:val="FontStyle65"/>
          <w:rFonts w:ascii="Times New Roman" w:hAnsi="Times New Roman" w:cs="Times New Roman"/>
          <w:sz w:val="24"/>
          <w:szCs w:val="24"/>
          <w:lang w:eastAsia="en-US"/>
        </w:rPr>
      </w:pPr>
      <w:r w:rsidRPr="00904B1A">
        <w:rPr>
          <w:rStyle w:val="FontStyle65"/>
          <w:rFonts w:ascii="Times New Roman" w:hAnsi="Times New Roman" w:cs="Times New Roman"/>
          <w:sz w:val="24"/>
          <w:szCs w:val="24"/>
          <w:lang w:eastAsia="en-US"/>
        </w:rPr>
        <w:t>f) долговечность (см. п. 5.4);</w:t>
      </w:r>
    </w:p>
    <w:p w:rsidR="006A3CD8" w:rsidRPr="00904B1A" w:rsidRDefault="006A3CD8" w:rsidP="006A3CD8">
      <w:pPr>
        <w:pStyle w:val="Style32"/>
        <w:widowControl/>
        <w:ind w:firstLine="567"/>
        <w:jc w:val="both"/>
        <w:rPr>
          <w:rStyle w:val="FontStyle65"/>
          <w:rFonts w:ascii="Times New Roman" w:hAnsi="Times New Roman" w:cs="Times New Roman"/>
          <w:sz w:val="24"/>
          <w:szCs w:val="24"/>
          <w:lang w:eastAsia="en-US"/>
        </w:rPr>
      </w:pPr>
      <w:r w:rsidRPr="00904B1A">
        <w:rPr>
          <w:rStyle w:val="FontStyle65"/>
          <w:rFonts w:ascii="Times New Roman" w:hAnsi="Times New Roman" w:cs="Times New Roman"/>
          <w:sz w:val="24"/>
          <w:szCs w:val="24"/>
          <w:lang w:eastAsia="en-US"/>
        </w:rPr>
        <w:t>g) огнестойкость (см. п. 5.8);</w:t>
      </w:r>
    </w:p>
    <w:p w:rsidR="006A3CD8" w:rsidRPr="00904B1A" w:rsidRDefault="006A3CD8" w:rsidP="006A3CD8">
      <w:pPr>
        <w:pStyle w:val="Style32"/>
        <w:widowControl/>
        <w:ind w:firstLine="567"/>
        <w:jc w:val="both"/>
        <w:rPr>
          <w:rStyle w:val="FontStyle65"/>
          <w:rFonts w:ascii="Times New Roman" w:hAnsi="Times New Roman" w:cs="Times New Roman"/>
          <w:sz w:val="24"/>
          <w:szCs w:val="24"/>
          <w:lang w:eastAsia="en-US"/>
        </w:rPr>
      </w:pPr>
      <w:r w:rsidRPr="00904B1A">
        <w:rPr>
          <w:rStyle w:val="FontStyle65"/>
          <w:rFonts w:ascii="Times New Roman" w:hAnsi="Times New Roman" w:cs="Times New Roman"/>
          <w:sz w:val="24"/>
          <w:szCs w:val="24"/>
          <w:lang w:eastAsia="en-US"/>
        </w:rPr>
        <w:t xml:space="preserve">h) </w:t>
      </w:r>
      <w:proofErr w:type="spellStart"/>
      <w:r w:rsidRPr="00904B1A">
        <w:rPr>
          <w:rStyle w:val="FontStyle65"/>
          <w:rFonts w:ascii="Times New Roman" w:hAnsi="Times New Roman" w:cs="Times New Roman"/>
          <w:sz w:val="24"/>
          <w:szCs w:val="24"/>
          <w:lang w:eastAsia="en-US"/>
        </w:rPr>
        <w:t>водопоглощение</w:t>
      </w:r>
      <w:proofErr w:type="spellEnd"/>
      <w:r w:rsidRPr="00904B1A">
        <w:rPr>
          <w:rStyle w:val="FontStyle65"/>
          <w:rFonts w:ascii="Times New Roman" w:hAnsi="Times New Roman" w:cs="Times New Roman"/>
          <w:sz w:val="24"/>
          <w:szCs w:val="24"/>
          <w:lang w:eastAsia="en-US"/>
        </w:rPr>
        <w:t xml:space="preserve"> (см. п. 5.9).</w:t>
      </w:r>
    </w:p>
    <w:p w:rsidR="006A3CD8" w:rsidRPr="00904B1A" w:rsidRDefault="006A3CD8" w:rsidP="006A3CD8">
      <w:pPr>
        <w:pStyle w:val="Style29"/>
        <w:widowControl/>
        <w:ind w:firstLine="567"/>
        <w:jc w:val="both"/>
        <w:rPr>
          <w:rStyle w:val="FontStyle65"/>
          <w:rFonts w:ascii="Times New Roman" w:hAnsi="Times New Roman" w:cs="Times New Roman"/>
          <w:sz w:val="24"/>
          <w:szCs w:val="24"/>
          <w:lang w:eastAsia="en-US"/>
        </w:rPr>
      </w:pPr>
      <w:r w:rsidRPr="00904B1A">
        <w:rPr>
          <w:rStyle w:val="FontStyle65"/>
          <w:rFonts w:ascii="Times New Roman" w:hAnsi="Times New Roman" w:cs="Times New Roman"/>
          <w:sz w:val="24"/>
          <w:szCs w:val="24"/>
          <w:lang w:eastAsia="en-US"/>
        </w:rPr>
        <w:t>Могут быть приняты альтернативные методы испытаний взамен методов, указанных в настоящем стандарте, за исключением первоначальных типовых испытаний и в спорных случаях, при условии, что эти альтернативные методы удовлетворяют следующим условиям:</w:t>
      </w:r>
    </w:p>
    <w:p w:rsidR="006A3CD8" w:rsidRPr="00904B1A" w:rsidRDefault="006A3CD8" w:rsidP="006A3CD8">
      <w:pPr>
        <w:pStyle w:val="Style29"/>
        <w:widowControl/>
        <w:ind w:firstLine="567"/>
        <w:jc w:val="both"/>
        <w:rPr>
          <w:rStyle w:val="FontStyle65"/>
          <w:rFonts w:ascii="Times New Roman" w:hAnsi="Times New Roman" w:cs="Times New Roman"/>
          <w:sz w:val="24"/>
          <w:szCs w:val="24"/>
          <w:lang w:eastAsia="en-US"/>
        </w:rPr>
      </w:pPr>
      <w:r w:rsidRPr="00904B1A">
        <w:rPr>
          <w:rStyle w:val="FontStyle65"/>
          <w:rFonts w:ascii="Times New Roman" w:hAnsi="Times New Roman" w:cs="Times New Roman"/>
          <w:sz w:val="24"/>
          <w:szCs w:val="24"/>
          <w:lang w:eastAsia="en-US"/>
        </w:rPr>
        <w:lastRenderedPageBreak/>
        <w:t>1) можно показать, что существует взаимосвязь между результатами указанного испытания и результатами альтернативного испытания; и</w:t>
      </w:r>
    </w:p>
    <w:p w:rsidR="006A3CD8" w:rsidRPr="00904B1A" w:rsidRDefault="006A3CD8" w:rsidP="006A3CD8">
      <w:pPr>
        <w:pStyle w:val="Style29"/>
        <w:widowControl/>
        <w:ind w:firstLine="567"/>
        <w:jc w:val="both"/>
        <w:rPr>
          <w:rStyle w:val="FontStyle65"/>
          <w:rFonts w:ascii="Times New Roman" w:hAnsi="Times New Roman" w:cs="Times New Roman"/>
          <w:sz w:val="24"/>
          <w:szCs w:val="24"/>
          <w:lang w:eastAsia="en-US"/>
        </w:rPr>
      </w:pPr>
      <w:r w:rsidRPr="00904B1A">
        <w:rPr>
          <w:rStyle w:val="FontStyle65"/>
          <w:rFonts w:ascii="Times New Roman" w:hAnsi="Times New Roman" w:cs="Times New Roman"/>
          <w:sz w:val="24"/>
          <w:szCs w:val="24"/>
          <w:lang w:eastAsia="en-US"/>
        </w:rPr>
        <w:t>2) имеется информация, на которой основана эта взаимосвязь.</w:t>
      </w:r>
    </w:p>
    <w:p w:rsidR="006A3CD8" w:rsidRPr="009815C3" w:rsidRDefault="006A3CD8" w:rsidP="006A3CD8">
      <w:pPr>
        <w:pStyle w:val="Style16"/>
        <w:widowControl/>
        <w:ind w:firstLine="567"/>
        <w:jc w:val="both"/>
        <w:rPr>
          <w:rStyle w:val="FontStyle60"/>
          <w:rFonts w:ascii="Times New Roman" w:hAnsi="Times New Roman" w:cs="Times New Roman"/>
          <w:b w:val="0"/>
          <w:sz w:val="24"/>
          <w:szCs w:val="24"/>
          <w:lang w:eastAsia="en-US"/>
        </w:rPr>
      </w:pPr>
      <w:r w:rsidRPr="009815C3">
        <w:rPr>
          <w:rStyle w:val="FontStyle60"/>
          <w:rFonts w:ascii="Times New Roman" w:hAnsi="Times New Roman" w:cs="Times New Roman"/>
          <w:b w:val="0"/>
          <w:sz w:val="24"/>
          <w:szCs w:val="24"/>
          <w:lang w:eastAsia="en-US"/>
        </w:rPr>
        <w:t>8.3.2.6 Несоответствующая продукция</w:t>
      </w:r>
    </w:p>
    <w:p w:rsidR="006A3CD8" w:rsidRPr="00904B1A" w:rsidRDefault="006A3CD8" w:rsidP="006A3CD8">
      <w:pPr>
        <w:pStyle w:val="Style22"/>
        <w:widowControl/>
        <w:ind w:firstLine="567"/>
        <w:jc w:val="both"/>
        <w:rPr>
          <w:rStyle w:val="FontStyle65"/>
          <w:rFonts w:ascii="Times New Roman" w:hAnsi="Times New Roman" w:cs="Times New Roman"/>
          <w:sz w:val="24"/>
          <w:szCs w:val="24"/>
          <w:lang w:eastAsia="en-US"/>
        </w:rPr>
      </w:pPr>
      <w:r w:rsidRPr="00904B1A">
        <w:rPr>
          <w:rStyle w:val="FontStyle65"/>
          <w:rFonts w:ascii="Times New Roman" w:hAnsi="Times New Roman" w:cs="Times New Roman"/>
          <w:sz w:val="24"/>
          <w:szCs w:val="24"/>
          <w:lang w:eastAsia="en-US"/>
        </w:rPr>
        <w:t>Изготовитель должен иметь письменные процедуры, в которых указано, как следует поступать с несоответствующей продукцией. Любые такие случаи должны регистрироваться по мере их возникновения, и эти записи должны храниться в течение периода, определенного в письменных процедурах изготовителя.</w:t>
      </w:r>
    </w:p>
    <w:p w:rsidR="006A3CD8" w:rsidRPr="00904B1A" w:rsidRDefault="006A3CD8" w:rsidP="006A3CD8">
      <w:pPr>
        <w:pStyle w:val="Style22"/>
        <w:widowControl/>
        <w:ind w:firstLine="567"/>
        <w:jc w:val="both"/>
        <w:rPr>
          <w:rStyle w:val="FontStyle65"/>
          <w:rFonts w:ascii="Times New Roman" w:hAnsi="Times New Roman" w:cs="Times New Roman"/>
          <w:sz w:val="24"/>
          <w:szCs w:val="24"/>
          <w:lang w:eastAsia="en-US"/>
        </w:rPr>
      </w:pPr>
      <w:r w:rsidRPr="00904B1A">
        <w:rPr>
          <w:rStyle w:val="FontStyle65"/>
          <w:rFonts w:ascii="Times New Roman" w:hAnsi="Times New Roman" w:cs="Times New Roman"/>
          <w:sz w:val="24"/>
          <w:szCs w:val="24"/>
          <w:lang w:eastAsia="en-US"/>
        </w:rPr>
        <w:t>Если продукт не соответствует критериям приемлемости, должны применяться положения, определенные для несоответствующей продукции, а также должны быть немедленно предприняты необходимые корректирующие действия, а продукты или партии, не соответствующие требованиям, должны быть изолированы и должным образом идентифицированы.</w:t>
      </w:r>
    </w:p>
    <w:p w:rsidR="006A3CD8" w:rsidRPr="00904B1A" w:rsidRDefault="006A3CD8" w:rsidP="006A3CD8">
      <w:pPr>
        <w:pStyle w:val="Style22"/>
        <w:widowControl/>
        <w:ind w:firstLine="567"/>
        <w:jc w:val="both"/>
        <w:rPr>
          <w:rStyle w:val="FontStyle65"/>
          <w:rFonts w:ascii="Times New Roman" w:hAnsi="Times New Roman" w:cs="Times New Roman"/>
          <w:sz w:val="24"/>
          <w:szCs w:val="24"/>
          <w:lang w:eastAsia="en-US"/>
        </w:rPr>
      </w:pPr>
      <w:r w:rsidRPr="00904B1A">
        <w:rPr>
          <w:rStyle w:val="FontStyle65"/>
          <w:rFonts w:ascii="Times New Roman" w:hAnsi="Times New Roman" w:cs="Times New Roman"/>
          <w:sz w:val="24"/>
          <w:szCs w:val="24"/>
          <w:lang w:eastAsia="en-US"/>
        </w:rPr>
        <w:t>После устранения несоответствия повторяют соответствующее испытание или проверку.</w:t>
      </w:r>
    </w:p>
    <w:p w:rsidR="006A3CD8" w:rsidRPr="00904B1A" w:rsidRDefault="006A3CD8" w:rsidP="006A3CD8">
      <w:pPr>
        <w:pStyle w:val="Style22"/>
        <w:widowControl/>
        <w:ind w:firstLine="567"/>
        <w:jc w:val="both"/>
        <w:rPr>
          <w:rStyle w:val="FontStyle65"/>
          <w:rFonts w:ascii="Times New Roman" w:hAnsi="Times New Roman" w:cs="Times New Roman"/>
          <w:sz w:val="24"/>
          <w:szCs w:val="24"/>
          <w:lang w:eastAsia="en-US"/>
        </w:rPr>
      </w:pPr>
      <w:r w:rsidRPr="00904B1A">
        <w:rPr>
          <w:rStyle w:val="FontStyle65"/>
          <w:rFonts w:ascii="Times New Roman" w:hAnsi="Times New Roman" w:cs="Times New Roman"/>
          <w:sz w:val="24"/>
          <w:szCs w:val="24"/>
          <w:lang w:eastAsia="en-US"/>
        </w:rPr>
        <w:t>Результаты контроля и испытаний должны быть надлежащим образом зарегистрированы. Описание продукта, дата изготовления, принятый метод испытаний, результаты испытаний и критерии приемки должны быть внесены в отчеты за подписью лица, ответственного за контроль/испытания.</w:t>
      </w:r>
    </w:p>
    <w:p w:rsidR="006A3CD8" w:rsidRPr="00904B1A" w:rsidRDefault="006A3CD8" w:rsidP="006A3CD8">
      <w:pPr>
        <w:pStyle w:val="Style22"/>
        <w:widowControl/>
        <w:ind w:firstLine="567"/>
        <w:jc w:val="both"/>
        <w:rPr>
          <w:rStyle w:val="FontStyle65"/>
          <w:rFonts w:ascii="Times New Roman" w:hAnsi="Times New Roman" w:cs="Times New Roman"/>
          <w:sz w:val="24"/>
          <w:szCs w:val="24"/>
          <w:lang w:eastAsia="en-US"/>
        </w:rPr>
      </w:pPr>
      <w:r w:rsidRPr="00904B1A">
        <w:rPr>
          <w:rStyle w:val="FontStyle65"/>
          <w:rFonts w:ascii="Times New Roman" w:hAnsi="Times New Roman" w:cs="Times New Roman"/>
          <w:sz w:val="24"/>
          <w:szCs w:val="24"/>
          <w:lang w:eastAsia="en-US"/>
        </w:rPr>
        <w:t>В отношении любого результата контроля, не соответствующего требованиям настоящего стандарта, корректирующие меры, предпринятые для исправления ситуации (например, проведенное дополнительное испытание, изменение производственного процесса, отклонение или устранение недостатков продукции), должны быть указаны в записях.</w:t>
      </w:r>
    </w:p>
    <w:p w:rsidR="006A3CD8" w:rsidRPr="009815C3" w:rsidRDefault="006A3CD8" w:rsidP="006A3CD8">
      <w:pPr>
        <w:pStyle w:val="Style16"/>
        <w:widowControl/>
        <w:ind w:firstLine="567"/>
        <w:jc w:val="both"/>
        <w:rPr>
          <w:rStyle w:val="FontStyle60"/>
          <w:rFonts w:ascii="Times New Roman" w:hAnsi="Times New Roman" w:cs="Times New Roman"/>
          <w:b w:val="0"/>
          <w:sz w:val="24"/>
          <w:szCs w:val="24"/>
          <w:lang w:eastAsia="en-US"/>
        </w:rPr>
      </w:pPr>
      <w:r w:rsidRPr="009815C3">
        <w:rPr>
          <w:rStyle w:val="FontStyle60"/>
          <w:rFonts w:ascii="Times New Roman" w:hAnsi="Times New Roman" w:cs="Times New Roman"/>
          <w:b w:val="0"/>
          <w:sz w:val="24"/>
          <w:szCs w:val="24"/>
          <w:lang w:eastAsia="en-US"/>
        </w:rPr>
        <w:t>8.3.2.7 Корректирующие действия</w:t>
      </w:r>
    </w:p>
    <w:p w:rsidR="006A3CD8" w:rsidRPr="009815C3" w:rsidRDefault="006A3CD8" w:rsidP="006A3CD8">
      <w:pPr>
        <w:pStyle w:val="Style22"/>
        <w:widowControl/>
        <w:ind w:firstLine="567"/>
        <w:jc w:val="both"/>
        <w:rPr>
          <w:rStyle w:val="FontStyle65"/>
          <w:rFonts w:ascii="Times New Roman" w:hAnsi="Times New Roman" w:cs="Times New Roman"/>
          <w:sz w:val="24"/>
          <w:szCs w:val="24"/>
          <w:lang w:eastAsia="en-US"/>
        </w:rPr>
      </w:pPr>
      <w:r w:rsidRPr="009815C3">
        <w:rPr>
          <w:rStyle w:val="FontStyle65"/>
          <w:rFonts w:ascii="Times New Roman" w:hAnsi="Times New Roman" w:cs="Times New Roman"/>
          <w:sz w:val="24"/>
          <w:szCs w:val="24"/>
          <w:lang w:eastAsia="en-US"/>
        </w:rPr>
        <w:t xml:space="preserve">Изготовитель должен задокументировать процедуры, обуславливающие действия по устранению причин несоответствия для предотвращения повторения ситуации.  </w:t>
      </w:r>
    </w:p>
    <w:p w:rsidR="006A3CD8" w:rsidRPr="009815C3" w:rsidRDefault="006A3CD8" w:rsidP="006A3CD8">
      <w:pPr>
        <w:pStyle w:val="Style17"/>
        <w:widowControl/>
        <w:ind w:firstLine="567"/>
        <w:jc w:val="both"/>
        <w:rPr>
          <w:rStyle w:val="FontStyle60"/>
          <w:rFonts w:ascii="Times New Roman" w:hAnsi="Times New Roman" w:cs="Times New Roman"/>
          <w:b w:val="0"/>
          <w:sz w:val="24"/>
          <w:szCs w:val="24"/>
          <w:lang w:eastAsia="en-US"/>
        </w:rPr>
      </w:pPr>
      <w:r w:rsidRPr="009815C3">
        <w:rPr>
          <w:rStyle w:val="FontStyle60"/>
          <w:rFonts w:ascii="Times New Roman" w:hAnsi="Times New Roman" w:cs="Times New Roman"/>
          <w:b w:val="0"/>
          <w:sz w:val="24"/>
          <w:szCs w:val="24"/>
          <w:lang w:eastAsia="en-US"/>
        </w:rPr>
        <w:t>8.3.2.8 Транспортировка, хранение и упаковка</w:t>
      </w:r>
    </w:p>
    <w:p w:rsidR="006A3CD8" w:rsidRPr="009815C3" w:rsidRDefault="006A3CD8" w:rsidP="006A3CD8">
      <w:pPr>
        <w:pStyle w:val="Style22"/>
        <w:widowControl/>
        <w:ind w:firstLine="567"/>
        <w:jc w:val="both"/>
        <w:rPr>
          <w:rStyle w:val="FontStyle65"/>
          <w:rFonts w:ascii="Times New Roman" w:hAnsi="Times New Roman" w:cs="Times New Roman"/>
          <w:sz w:val="24"/>
          <w:szCs w:val="24"/>
          <w:lang w:eastAsia="en-US"/>
        </w:rPr>
      </w:pPr>
      <w:r w:rsidRPr="009815C3">
        <w:rPr>
          <w:rStyle w:val="FontStyle65"/>
          <w:rFonts w:ascii="Times New Roman" w:hAnsi="Times New Roman" w:cs="Times New Roman"/>
          <w:sz w:val="24"/>
          <w:szCs w:val="24"/>
          <w:lang w:eastAsia="en-US"/>
        </w:rPr>
        <w:t>Изготовитель должен иметь процедуры, обеспечивающие методы транспортировки продукции, а также соответствующие помещения для ее хранения для предотвращения повреждений или ухудшения состояния.</w:t>
      </w:r>
    </w:p>
    <w:p w:rsidR="006A3CD8" w:rsidRPr="009815C3" w:rsidRDefault="006A3CD8" w:rsidP="006A3CD8">
      <w:pPr>
        <w:pStyle w:val="Style16"/>
        <w:widowControl/>
        <w:ind w:firstLine="567"/>
        <w:jc w:val="both"/>
        <w:rPr>
          <w:rStyle w:val="FontStyle60"/>
          <w:rFonts w:ascii="Times New Roman" w:hAnsi="Times New Roman" w:cs="Times New Roman"/>
          <w:b w:val="0"/>
          <w:sz w:val="24"/>
          <w:szCs w:val="24"/>
          <w:lang w:eastAsia="en-US"/>
        </w:rPr>
      </w:pPr>
      <w:r w:rsidRPr="009815C3">
        <w:rPr>
          <w:rStyle w:val="FontStyle60"/>
          <w:rFonts w:ascii="Times New Roman" w:hAnsi="Times New Roman" w:cs="Times New Roman"/>
          <w:b w:val="0"/>
          <w:sz w:val="24"/>
          <w:szCs w:val="24"/>
          <w:lang w:eastAsia="en-US"/>
        </w:rPr>
        <w:t>8.3.3 Специальные требования к продукции</w:t>
      </w:r>
    </w:p>
    <w:p w:rsidR="006A3CD8" w:rsidRPr="00904B1A" w:rsidRDefault="006A3CD8" w:rsidP="006A3CD8">
      <w:pPr>
        <w:pStyle w:val="Style22"/>
        <w:widowControl/>
        <w:ind w:firstLine="567"/>
        <w:jc w:val="both"/>
        <w:rPr>
          <w:rStyle w:val="FontStyle65"/>
          <w:rFonts w:ascii="Times New Roman" w:hAnsi="Times New Roman" w:cs="Times New Roman"/>
          <w:sz w:val="24"/>
          <w:szCs w:val="24"/>
          <w:lang w:eastAsia="en-US"/>
        </w:rPr>
      </w:pPr>
      <w:r w:rsidRPr="00904B1A">
        <w:rPr>
          <w:rStyle w:val="FontStyle65"/>
          <w:rFonts w:ascii="Times New Roman" w:hAnsi="Times New Roman" w:cs="Times New Roman"/>
          <w:sz w:val="24"/>
          <w:szCs w:val="24"/>
          <w:lang w:eastAsia="en-US"/>
        </w:rPr>
        <w:t>Система ЗПК должна соответствовать настоящему стандарту и гарантировать, что продукция, размещаемая на рынке, соответствует декларации рабочих характеристик.</w:t>
      </w:r>
    </w:p>
    <w:p w:rsidR="006A3CD8" w:rsidRPr="00904B1A" w:rsidRDefault="006A3CD8" w:rsidP="006A3CD8">
      <w:pPr>
        <w:pStyle w:val="Style22"/>
        <w:widowControl/>
        <w:ind w:firstLine="567"/>
        <w:jc w:val="both"/>
        <w:rPr>
          <w:rStyle w:val="FontStyle65"/>
          <w:rFonts w:ascii="Times New Roman" w:hAnsi="Times New Roman" w:cs="Times New Roman"/>
          <w:sz w:val="24"/>
          <w:szCs w:val="24"/>
          <w:lang w:eastAsia="en-US"/>
        </w:rPr>
      </w:pPr>
      <w:r w:rsidRPr="00904B1A">
        <w:rPr>
          <w:rStyle w:val="FontStyle65"/>
          <w:rFonts w:ascii="Times New Roman" w:hAnsi="Times New Roman" w:cs="Times New Roman"/>
          <w:sz w:val="24"/>
          <w:szCs w:val="24"/>
          <w:lang w:eastAsia="en-US"/>
        </w:rPr>
        <w:t>Система ЗПК должна включать соответствующий контроль для конкретного продукта, в котором определены процедуры для демонстрации соответствия продукта на соответствующих этапах, т.е.:</w:t>
      </w:r>
    </w:p>
    <w:p w:rsidR="006A3CD8" w:rsidRPr="00904B1A" w:rsidRDefault="006A3CD8" w:rsidP="006A3CD8">
      <w:pPr>
        <w:pStyle w:val="Style22"/>
        <w:widowControl/>
        <w:ind w:firstLine="567"/>
        <w:jc w:val="both"/>
        <w:rPr>
          <w:rStyle w:val="FontStyle65"/>
          <w:rFonts w:ascii="Times New Roman" w:hAnsi="Times New Roman" w:cs="Times New Roman"/>
          <w:sz w:val="24"/>
          <w:szCs w:val="24"/>
          <w:lang w:eastAsia="en-US"/>
        </w:rPr>
      </w:pPr>
      <w:r w:rsidRPr="00904B1A">
        <w:rPr>
          <w:rStyle w:val="FontStyle65"/>
          <w:rFonts w:ascii="Times New Roman" w:hAnsi="Times New Roman" w:cs="Times New Roman"/>
          <w:sz w:val="24"/>
          <w:szCs w:val="24"/>
          <w:lang w:eastAsia="en-US"/>
        </w:rPr>
        <w:t xml:space="preserve">а) контроль и испытания, которые должны проводиться </w:t>
      </w:r>
      <w:proofErr w:type="gramStart"/>
      <w:r w:rsidRPr="00904B1A">
        <w:rPr>
          <w:rStyle w:val="FontStyle65"/>
          <w:rFonts w:ascii="Times New Roman" w:hAnsi="Times New Roman" w:cs="Times New Roman"/>
          <w:sz w:val="24"/>
          <w:szCs w:val="24"/>
          <w:lang w:eastAsia="en-US"/>
        </w:rPr>
        <w:t>до</w:t>
      </w:r>
      <w:proofErr w:type="gramEnd"/>
      <w:r w:rsidRPr="00904B1A">
        <w:rPr>
          <w:rStyle w:val="FontStyle65"/>
          <w:rFonts w:ascii="Times New Roman" w:hAnsi="Times New Roman" w:cs="Times New Roman"/>
          <w:sz w:val="24"/>
          <w:szCs w:val="24"/>
          <w:lang w:eastAsia="en-US"/>
        </w:rPr>
        <w:t xml:space="preserve"> и/или </w:t>
      </w:r>
      <w:proofErr w:type="gramStart"/>
      <w:r w:rsidRPr="00904B1A">
        <w:rPr>
          <w:rStyle w:val="FontStyle65"/>
          <w:rFonts w:ascii="Times New Roman" w:hAnsi="Times New Roman" w:cs="Times New Roman"/>
          <w:sz w:val="24"/>
          <w:szCs w:val="24"/>
          <w:lang w:eastAsia="en-US"/>
        </w:rPr>
        <w:t>во</w:t>
      </w:r>
      <w:proofErr w:type="gramEnd"/>
      <w:r w:rsidRPr="00904B1A">
        <w:rPr>
          <w:rStyle w:val="FontStyle65"/>
          <w:rFonts w:ascii="Times New Roman" w:hAnsi="Times New Roman" w:cs="Times New Roman"/>
          <w:sz w:val="24"/>
          <w:szCs w:val="24"/>
          <w:lang w:eastAsia="en-US"/>
        </w:rPr>
        <w:t xml:space="preserve"> время производства в соответствии с периодичностью, установленной в плане испытаний ЗПК;</w:t>
      </w:r>
    </w:p>
    <w:p w:rsidR="006A3CD8" w:rsidRPr="00904B1A" w:rsidRDefault="006A3CD8" w:rsidP="006A3CD8">
      <w:pPr>
        <w:pStyle w:val="Style22"/>
        <w:widowControl/>
        <w:ind w:firstLine="567"/>
        <w:jc w:val="both"/>
        <w:rPr>
          <w:rStyle w:val="FontStyle65"/>
          <w:rFonts w:ascii="Times New Roman" w:hAnsi="Times New Roman" w:cs="Times New Roman"/>
          <w:sz w:val="24"/>
          <w:szCs w:val="24"/>
          <w:lang w:eastAsia="en-US"/>
        </w:rPr>
      </w:pPr>
      <w:r w:rsidRPr="00904B1A">
        <w:rPr>
          <w:rStyle w:val="FontStyle65"/>
          <w:rFonts w:ascii="Times New Roman" w:hAnsi="Times New Roman" w:cs="Times New Roman"/>
          <w:sz w:val="24"/>
          <w:szCs w:val="24"/>
          <w:lang w:eastAsia="en-US"/>
        </w:rPr>
        <w:t>и/или</w:t>
      </w:r>
    </w:p>
    <w:p w:rsidR="006A3CD8" w:rsidRPr="00904B1A" w:rsidRDefault="006A3CD8" w:rsidP="006A3CD8">
      <w:pPr>
        <w:pStyle w:val="Style22"/>
        <w:widowControl/>
        <w:ind w:firstLine="567"/>
        <w:jc w:val="both"/>
        <w:rPr>
          <w:rStyle w:val="FontStyle65"/>
          <w:rFonts w:ascii="Times New Roman" w:hAnsi="Times New Roman" w:cs="Times New Roman"/>
          <w:sz w:val="24"/>
          <w:szCs w:val="24"/>
          <w:lang w:eastAsia="en-US"/>
        </w:rPr>
      </w:pPr>
      <w:r w:rsidRPr="00904B1A">
        <w:rPr>
          <w:rStyle w:val="FontStyle65"/>
          <w:rFonts w:ascii="Times New Roman" w:hAnsi="Times New Roman" w:cs="Times New Roman"/>
          <w:sz w:val="24"/>
          <w:szCs w:val="24"/>
          <w:lang w:eastAsia="en-US"/>
        </w:rPr>
        <w:t>b) проверки и испытания готовой продукции в соответствии с периодичностью, установленной в плане испытаний ЗПК.</w:t>
      </w:r>
    </w:p>
    <w:p w:rsidR="006A3CD8" w:rsidRPr="00904B1A" w:rsidRDefault="006A3CD8" w:rsidP="006A3CD8">
      <w:pPr>
        <w:pStyle w:val="Style22"/>
        <w:widowControl/>
        <w:ind w:firstLine="567"/>
        <w:jc w:val="both"/>
        <w:rPr>
          <w:rStyle w:val="FontStyle65"/>
          <w:rFonts w:ascii="Times New Roman" w:hAnsi="Times New Roman" w:cs="Times New Roman"/>
          <w:sz w:val="24"/>
          <w:szCs w:val="24"/>
          <w:lang w:eastAsia="en-US"/>
        </w:rPr>
      </w:pPr>
      <w:r w:rsidRPr="00904B1A">
        <w:rPr>
          <w:rStyle w:val="FontStyle65"/>
          <w:rFonts w:ascii="Times New Roman" w:hAnsi="Times New Roman" w:cs="Times New Roman"/>
          <w:sz w:val="24"/>
          <w:szCs w:val="24"/>
          <w:lang w:eastAsia="en-US"/>
        </w:rPr>
        <w:t>Если изготовитель использует только готовую продукцию, процедуры, указанные в пункте b), должны привести к такому же уровню соответствия продукции, как если бы ЗПК проводился во время производства.</w:t>
      </w:r>
    </w:p>
    <w:p w:rsidR="006A3CD8" w:rsidRPr="00904B1A" w:rsidRDefault="006A3CD8" w:rsidP="006A3CD8">
      <w:pPr>
        <w:pStyle w:val="Style22"/>
        <w:widowControl/>
        <w:ind w:firstLine="567"/>
        <w:jc w:val="both"/>
        <w:rPr>
          <w:rStyle w:val="FontStyle65"/>
          <w:rFonts w:ascii="Times New Roman" w:hAnsi="Times New Roman" w:cs="Times New Roman"/>
          <w:sz w:val="24"/>
          <w:szCs w:val="24"/>
          <w:lang w:eastAsia="en-US"/>
        </w:rPr>
      </w:pPr>
      <w:r w:rsidRPr="00904B1A">
        <w:rPr>
          <w:rStyle w:val="FontStyle65"/>
          <w:rFonts w:ascii="Times New Roman" w:hAnsi="Times New Roman" w:cs="Times New Roman"/>
          <w:sz w:val="24"/>
          <w:szCs w:val="24"/>
          <w:lang w:eastAsia="en-US"/>
        </w:rPr>
        <w:t>Если изготовитель осуществляет часть производства самостоятельно, процедуры из пункта b) могут быть сокращены и частично заменены процедурами из пункта а). Как правило, чем больше этапов производства выполняет сам изготовитель, тем больше процедур из пункта b) может быть заменено процедурами из пункта а).</w:t>
      </w:r>
    </w:p>
    <w:p w:rsidR="006A3CD8" w:rsidRPr="00904B1A" w:rsidRDefault="006A3CD8" w:rsidP="006A3CD8">
      <w:pPr>
        <w:pStyle w:val="Style22"/>
        <w:widowControl/>
        <w:ind w:firstLine="567"/>
        <w:jc w:val="both"/>
        <w:rPr>
          <w:rStyle w:val="FontStyle65"/>
          <w:rFonts w:ascii="Times New Roman" w:hAnsi="Times New Roman" w:cs="Times New Roman"/>
          <w:sz w:val="24"/>
          <w:szCs w:val="24"/>
          <w:lang w:eastAsia="en-US"/>
        </w:rPr>
      </w:pPr>
      <w:r w:rsidRPr="00904B1A">
        <w:rPr>
          <w:rStyle w:val="FontStyle65"/>
          <w:rFonts w:ascii="Times New Roman" w:hAnsi="Times New Roman" w:cs="Times New Roman"/>
          <w:sz w:val="24"/>
          <w:szCs w:val="24"/>
          <w:lang w:eastAsia="en-US"/>
        </w:rPr>
        <w:lastRenderedPageBreak/>
        <w:t>В любом случае процедура должна привести к эквивалентному уровню соответствия продукта, как если бы ЗПК выполнялся во время производства.</w:t>
      </w:r>
    </w:p>
    <w:p w:rsidR="006A3CD8" w:rsidRPr="00904B1A" w:rsidRDefault="006A3CD8" w:rsidP="006A3CD8">
      <w:pPr>
        <w:pStyle w:val="Style22"/>
        <w:widowControl/>
        <w:ind w:firstLine="567"/>
        <w:jc w:val="both"/>
        <w:rPr>
          <w:rStyle w:val="FontStyle65"/>
          <w:rFonts w:ascii="Times New Roman" w:hAnsi="Times New Roman" w:cs="Times New Roman"/>
          <w:sz w:val="24"/>
          <w:szCs w:val="24"/>
          <w:lang w:eastAsia="en-US"/>
        </w:rPr>
      </w:pPr>
      <w:r w:rsidRPr="00904B1A">
        <w:rPr>
          <w:rStyle w:val="FontStyle65"/>
          <w:rFonts w:ascii="Times New Roman" w:hAnsi="Times New Roman" w:cs="Times New Roman"/>
          <w:sz w:val="24"/>
          <w:szCs w:val="24"/>
          <w:lang w:eastAsia="en-US"/>
        </w:rPr>
        <w:t>Процедуры, указанные в пункте а), относятся к промежуточным состояниям продукта, таким как производственные машины и их настройка, измерительное оборудование и т.д. Эти виды контроля и испытаний, а также их периодичность должны выбираться в зависимости от типа и состава продукции, производственного процесса и его сложности, чувствительности характеристик продукции к изменениям производственных параметров и т.д.</w:t>
      </w:r>
    </w:p>
    <w:p w:rsidR="006A3CD8" w:rsidRPr="00904B1A" w:rsidRDefault="006A3CD8" w:rsidP="006A3CD8">
      <w:pPr>
        <w:pStyle w:val="Style22"/>
        <w:widowControl/>
        <w:ind w:firstLine="567"/>
        <w:jc w:val="both"/>
        <w:rPr>
          <w:rStyle w:val="FontStyle65"/>
          <w:rFonts w:ascii="Times New Roman" w:hAnsi="Times New Roman" w:cs="Times New Roman"/>
          <w:sz w:val="24"/>
          <w:szCs w:val="24"/>
          <w:lang w:eastAsia="en-US"/>
        </w:rPr>
      </w:pPr>
      <w:r w:rsidRPr="00904B1A">
        <w:rPr>
          <w:rStyle w:val="FontStyle65"/>
          <w:rFonts w:ascii="Times New Roman" w:hAnsi="Times New Roman" w:cs="Times New Roman"/>
          <w:sz w:val="24"/>
          <w:szCs w:val="24"/>
          <w:lang w:eastAsia="en-US"/>
        </w:rPr>
        <w:t>Изготовитель должен составить и вести записи, подтверждающие, что отбор и испытание образцов продукции. Эти записи должны ясно показывать, соответствует ли продукция установленным критериям приемки, и должны быть доступны в течение не менее трех лет.</w:t>
      </w:r>
    </w:p>
    <w:p w:rsidR="006A3CD8" w:rsidRPr="009815C3" w:rsidRDefault="006A3CD8" w:rsidP="006A3CD8">
      <w:pPr>
        <w:pStyle w:val="Style16"/>
        <w:widowControl/>
        <w:ind w:firstLine="567"/>
        <w:jc w:val="both"/>
        <w:rPr>
          <w:rStyle w:val="FontStyle60"/>
          <w:rFonts w:ascii="Times New Roman" w:hAnsi="Times New Roman" w:cs="Times New Roman"/>
          <w:b w:val="0"/>
          <w:sz w:val="24"/>
          <w:szCs w:val="24"/>
          <w:lang w:eastAsia="en-US"/>
        </w:rPr>
      </w:pPr>
      <w:r w:rsidRPr="009815C3">
        <w:rPr>
          <w:rStyle w:val="FontStyle60"/>
          <w:rFonts w:ascii="Times New Roman" w:hAnsi="Times New Roman" w:cs="Times New Roman"/>
          <w:b w:val="0"/>
          <w:sz w:val="24"/>
          <w:szCs w:val="24"/>
          <w:lang w:eastAsia="en-US"/>
        </w:rPr>
        <w:t>8.3.4 Процедуры по внесению изменений</w:t>
      </w:r>
    </w:p>
    <w:p w:rsidR="006A3CD8" w:rsidRPr="00904B1A" w:rsidRDefault="006A3CD8" w:rsidP="006A3CD8">
      <w:pPr>
        <w:pStyle w:val="Style22"/>
        <w:widowControl/>
        <w:ind w:firstLine="567"/>
        <w:jc w:val="both"/>
        <w:rPr>
          <w:rStyle w:val="FontStyle65"/>
          <w:rFonts w:ascii="Times New Roman" w:hAnsi="Times New Roman" w:cs="Times New Roman"/>
          <w:sz w:val="24"/>
          <w:szCs w:val="24"/>
          <w:lang w:eastAsia="en-US"/>
        </w:rPr>
      </w:pPr>
      <w:r w:rsidRPr="00904B1A">
        <w:rPr>
          <w:rStyle w:val="FontStyle65"/>
          <w:rFonts w:ascii="Times New Roman" w:hAnsi="Times New Roman" w:cs="Times New Roman"/>
          <w:sz w:val="24"/>
          <w:szCs w:val="24"/>
          <w:lang w:eastAsia="en-US"/>
        </w:rPr>
        <w:t>Если продукция, производственный процесс или система ЗПК подвергаются изменениям, которые могут повлиять на какие-либо характеристики продукции, заявленные в соответствии с настоящим стандартом, то все характеристики, заявленные изготовителем, на которые могут повлиять эти изменения, должны пройти процедуру определения типа продукта в соответствии с описанием в п. 8.2.1.</w:t>
      </w:r>
    </w:p>
    <w:p w:rsidR="006A3CD8" w:rsidRPr="00904B1A" w:rsidRDefault="006A3CD8" w:rsidP="006A3CD8">
      <w:pPr>
        <w:pStyle w:val="Style22"/>
        <w:widowControl/>
        <w:ind w:firstLine="567"/>
        <w:jc w:val="both"/>
        <w:rPr>
          <w:rStyle w:val="FontStyle65"/>
          <w:rFonts w:ascii="Times New Roman" w:hAnsi="Times New Roman" w:cs="Times New Roman"/>
          <w:sz w:val="24"/>
          <w:szCs w:val="24"/>
          <w:lang w:eastAsia="en-US"/>
        </w:rPr>
      </w:pPr>
      <w:r w:rsidRPr="00904B1A">
        <w:rPr>
          <w:rStyle w:val="FontStyle65"/>
          <w:rFonts w:ascii="Times New Roman" w:hAnsi="Times New Roman" w:cs="Times New Roman"/>
          <w:sz w:val="24"/>
          <w:szCs w:val="24"/>
          <w:lang w:eastAsia="en-US"/>
        </w:rPr>
        <w:t>При необходимости должна быть проведена повторная оценка завода и системы ЗПК по тем аспектам, на которые могут повлиять изменения.</w:t>
      </w:r>
    </w:p>
    <w:p w:rsidR="006A3CD8" w:rsidRPr="00904B1A" w:rsidRDefault="006A3CD8" w:rsidP="009815C3">
      <w:pPr>
        <w:pStyle w:val="Style22"/>
        <w:widowControl/>
        <w:ind w:firstLine="567"/>
        <w:jc w:val="both"/>
        <w:rPr>
          <w:rStyle w:val="FontStyle59"/>
          <w:rFonts w:ascii="Times New Roman" w:hAnsi="Times New Roman" w:cs="Times New Roman"/>
          <w:sz w:val="24"/>
          <w:szCs w:val="24"/>
          <w:lang w:eastAsia="en-US"/>
        </w:rPr>
      </w:pPr>
      <w:r w:rsidRPr="00904B1A">
        <w:rPr>
          <w:rStyle w:val="FontStyle65"/>
          <w:rFonts w:ascii="Times New Roman" w:hAnsi="Times New Roman" w:cs="Times New Roman"/>
          <w:sz w:val="24"/>
          <w:szCs w:val="24"/>
          <w:lang w:eastAsia="en-US"/>
        </w:rPr>
        <w:t xml:space="preserve">Все оценки и их результаты должны </w:t>
      </w:r>
      <w:r w:rsidRPr="00DB6E2D">
        <w:rPr>
          <w:rStyle w:val="FontStyle65"/>
          <w:rFonts w:ascii="Times New Roman" w:hAnsi="Times New Roman" w:cs="Times New Roman"/>
          <w:sz w:val="24"/>
          <w:szCs w:val="24"/>
          <w:lang w:eastAsia="en-US"/>
        </w:rPr>
        <w:t>быть задокументированы в отчете.</w:t>
      </w:r>
      <w:r w:rsidR="009815C3" w:rsidRPr="00DB6E2D">
        <w:rPr>
          <w:rStyle w:val="FontStyle65"/>
          <w:rFonts w:ascii="Times New Roman" w:hAnsi="Times New Roman" w:cs="Times New Roman"/>
          <w:sz w:val="24"/>
          <w:szCs w:val="24"/>
          <w:lang w:eastAsia="en-US"/>
        </w:rPr>
        <w:t xml:space="preserve"> </w:t>
      </w:r>
    </w:p>
    <w:p w:rsidR="006A3CD8" w:rsidRPr="00904B1A" w:rsidRDefault="006A3CD8" w:rsidP="006A3CD8">
      <w:pPr>
        <w:pStyle w:val="Style17"/>
        <w:widowControl/>
        <w:jc w:val="both"/>
        <w:rPr>
          <w:rStyle w:val="FontStyle60"/>
          <w:rFonts w:ascii="Times New Roman" w:hAnsi="Times New Roman" w:cs="Times New Roman"/>
          <w:sz w:val="24"/>
          <w:szCs w:val="24"/>
          <w:lang w:eastAsia="en-US"/>
        </w:rPr>
      </w:pPr>
    </w:p>
    <w:p w:rsidR="006A3CD8" w:rsidRPr="00904B1A" w:rsidRDefault="006A3CD8" w:rsidP="006A3CD8">
      <w:pPr>
        <w:pStyle w:val="Style17"/>
        <w:widowControl/>
        <w:jc w:val="both"/>
        <w:rPr>
          <w:rStyle w:val="FontStyle60"/>
          <w:rFonts w:ascii="Times New Roman" w:hAnsi="Times New Roman" w:cs="Times New Roman"/>
          <w:sz w:val="24"/>
          <w:szCs w:val="24"/>
          <w:lang w:eastAsia="en-US"/>
        </w:rPr>
      </w:pPr>
    </w:p>
    <w:p w:rsidR="006A3CD8" w:rsidRPr="00904B1A" w:rsidRDefault="006A3CD8" w:rsidP="006A3CD8">
      <w:pPr>
        <w:pStyle w:val="Style17"/>
        <w:widowControl/>
        <w:jc w:val="both"/>
        <w:rPr>
          <w:rStyle w:val="FontStyle60"/>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bCs w:val="0"/>
          <w:sz w:val="24"/>
          <w:szCs w:val="24"/>
          <w:lang w:eastAsia="en-US"/>
        </w:rPr>
      </w:pPr>
    </w:p>
    <w:p w:rsidR="007925F2" w:rsidRDefault="007925F2" w:rsidP="00D60A98">
      <w:pPr>
        <w:pStyle w:val="Style12"/>
        <w:widowControl/>
        <w:jc w:val="center"/>
        <w:rPr>
          <w:rStyle w:val="FontStyle35"/>
          <w:rFonts w:ascii="Times New Roman" w:hAnsi="Times New Roman" w:cs="Times New Roman"/>
          <w:bCs w:val="0"/>
          <w:sz w:val="24"/>
          <w:szCs w:val="24"/>
          <w:lang w:eastAsia="en-US"/>
        </w:rPr>
      </w:pPr>
    </w:p>
    <w:p w:rsidR="007925F2" w:rsidRDefault="007925F2" w:rsidP="00D60A98">
      <w:pPr>
        <w:pStyle w:val="Style12"/>
        <w:widowControl/>
        <w:jc w:val="center"/>
        <w:rPr>
          <w:rStyle w:val="FontStyle35"/>
          <w:rFonts w:ascii="Times New Roman" w:hAnsi="Times New Roman" w:cs="Times New Roman"/>
          <w:bCs w:val="0"/>
          <w:sz w:val="24"/>
          <w:szCs w:val="24"/>
          <w:lang w:eastAsia="en-US"/>
        </w:rPr>
      </w:pPr>
    </w:p>
    <w:p w:rsidR="007925F2" w:rsidRDefault="007925F2" w:rsidP="00D60A98">
      <w:pPr>
        <w:pStyle w:val="Style12"/>
        <w:widowControl/>
        <w:jc w:val="center"/>
        <w:rPr>
          <w:rStyle w:val="FontStyle35"/>
          <w:rFonts w:ascii="Times New Roman" w:hAnsi="Times New Roman" w:cs="Times New Roman"/>
          <w:bCs w:val="0"/>
          <w:sz w:val="24"/>
          <w:szCs w:val="24"/>
          <w:lang w:eastAsia="en-US"/>
        </w:rPr>
      </w:pPr>
    </w:p>
    <w:p w:rsidR="00D06533" w:rsidRDefault="00D06533" w:rsidP="00D60A98">
      <w:pPr>
        <w:pStyle w:val="Style12"/>
        <w:widowControl/>
        <w:jc w:val="center"/>
        <w:rPr>
          <w:rStyle w:val="FontStyle35"/>
          <w:rFonts w:ascii="Times New Roman" w:hAnsi="Times New Roman" w:cs="Times New Roman"/>
          <w:bCs w:val="0"/>
          <w:sz w:val="24"/>
          <w:szCs w:val="24"/>
          <w:lang w:eastAsia="en-US"/>
        </w:rPr>
      </w:pPr>
    </w:p>
    <w:p w:rsidR="00D06533" w:rsidRDefault="00D06533" w:rsidP="00D60A98">
      <w:pPr>
        <w:pStyle w:val="Style12"/>
        <w:widowControl/>
        <w:jc w:val="center"/>
        <w:rPr>
          <w:rStyle w:val="FontStyle35"/>
          <w:rFonts w:ascii="Times New Roman" w:hAnsi="Times New Roman" w:cs="Times New Roman"/>
          <w:bCs w:val="0"/>
          <w:sz w:val="24"/>
          <w:szCs w:val="24"/>
          <w:lang w:eastAsia="en-US"/>
        </w:rPr>
      </w:pPr>
    </w:p>
    <w:p w:rsidR="00D06533" w:rsidRDefault="00D06533" w:rsidP="00D60A98">
      <w:pPr>
        <w:pStyle w:val="Style12"/>
        <w:widowControl/>
        <w:jc w:val="center"/>
        <w:rPr>
          <w:rStyle w:val="FontStyle35"/>
          <w:rFonts w:ascii="Times New Roman" w:hAnsi="Times New Roman" w:cs="Times New Roman"/>
          <w:bCs w:val="0"/>
          <w:sz w:val="24"/>
          <w:szCs w:val="24"/>
          <w:lang w:eastAsia="en-US"/>
        </w:rPr>
      </w:pPr>
    </w:p>
    <w:p w:rsidR="007925F2" w:rsidRDefault="007925F2" w:rsidP="00D60A98">
      <w:pPr>
        <w:pStyle w:val="Style12"/>
        <w:widowControl/>
        <w:jc w:val="center"/>
        <w:rPr>
          <w:rStyle w:val="FontStyle35"/>
          <w:rFonts w:ascii="Times New Roman" w:hAnsi="Times New Roman" w:cs="Times New Roman"/>
          <w:bCs w:val="0"/>
          <w:sz w:val="24"/>
          <w:szCs w:val="24"/>
          <w:lang w:eastAsia="en-US"/>
        </w:rPr>
      </w:pPr>
    </w:p>
    <w:p w:rsidR="007925F2" w:rsidRDefault="007925F2" w:rsidP="00D60A98">
      <w:pPr>
        <w:pStyle w:val="Style12"/>
        <w:widowControl/>
        <w:jc w:val="center"/>
        <w:rPr>
          <w:rStyle w:val="FontStyle35"/>
          <w:rFonts w:ascii="Times New Roman" w:hAnsi="Times New Roman" w:cs="Times New Roman"/>
          <w:bCs w:val="0"/>
          <w:sz w:val="24"/>
          <w:szCs w:val="24"/>
          <w:lang w:eastAsia="en-US"/>
        </w:rPr>
      </w:pPr>
    </w:p>
    <w:p w:rsidR="007925F2" w:rsidRDefault="007925F2" w:rsidP="00D60A98">
      <w:pPr>
        <w:pStyle w:val="Style12"/>
        <w:widowControl/>
        <w:jc w:val="center"/>
        <w:rPr>
          <w:rStyle w:val="FontStyle35"/>
          <w:rFonts w:ascii="Times New Roman" w:hAnsi="Times New Roman" w:cs="Times New Roman"/>
          <w:bCs w:val="0"/>
          <w:sz w:val="24"/>
          <w:szCs w:val="24"/>
          <w:lang w:eastAsia="en-US"/>
        </w:rPr>
      </w:pPr>
    </w:p>
    <w:p w:rsidR="00D30E7D" w:rsidRDefault="00D30E7D">
      <w:pPr>
        <w:widowControl/>
        <w:spacing w:after="200" w:line="276" w:lineRule="auto"/>
        <w:rPr>
          <w:rStyle w:val="FontStyle35"/>
          <w:rFonts w:ascii="Times New Roman" w:eastAsiaTheme="minorEastAsia" w:hAnsi="Times New Roman" w:cs="Times New Roman"/>
          <w:bCs w:val="0"/>
          <w:sz w:val="24"/>
          <w:szCs w:val="24"/>
          <w:lang w:eastAsia="en-US"/>
        </w:rPr>
      </w:pPr>
      <w:r>
        <w:rPr>
          <w:rStyle w:val="FontStyle35"/>
          <w:rFonts w:ascii="Times New Roman" w:hAnsi="Times New Roman" w:cs="Times New Roman"/>
          <w:bCs w:val="0"/>
          <w:sz w:val="24"/>
          <w:szCs w:val="24"/>
          <w:lang w:eastAsia="en-US"/>
        </w:rPr>
        <w:br w:type="page"/>
      </w:r>
    </w:p>
    <w:p w:rsidR="00D60A98" w:rsidRPr="00D60A98" w:rsidRDefault="00D60A98" w:rsidP="00D60A98">
      <w:pPr>
        <w:pStyle w:val="Style12"/>
        <w:widowControl/>
        <w:jc w:val="center"/>
        <w:rPr>
          <w:rStyle w:val="FontStyle35"/>
          <w:rFonts w:ascii="Times New Roman" w:hAnsi="Times New Roman" w:cs="Times New Roman"/>
          <w:bCs w:val="0"/>
          <w:sz w:val="24"/>
          <w:szCs w:val="24"/>
          <w:lang w:eastAsia="en-US"/>
        </w:rPr>
      </w:pPr>
      <w:r w:rsidRPr="00D60A98">
        <w:rPr>
          <w:rStyle w:val="FontStyle35"/>
          <w:rFonts w:ascii="Times New Roman" w:hAnsi="Times New Roman" w:cs="Times New Roman"/>
          <w:bCs w:val="0"/>
          <w:sz w:val="24"/>
          <w:szCs w:val="24"/>
          <w:lang w:eastAsia="en-US"/>
        </w:rPr>
        <w:lastRenderedPageBreak/>
        <w:t xml:space="preserve">Приложение </w:t>
      </w:r>
      <w:r w:rsidRPr="00D60A98">
        <w:rPr>
          <w:rStyle w:val="FontStyle35"/>
          <w:rFonts w:ascii="Times New Roman" w:hAnsi="Times New Roman" w:cs="Times New Roman"/>
          <w:bCs w:val="0"/>
          <w:sz w:val="24"/>
          <w:szCs w:val="24"/>
          <w:lang w:val="en-US" w:eastAsia="en-US"/>
        </w:rPr>
        <w:t>A</w:t>
      </w:r>
    </w:p>
    <w:p w:rsidR="00D60A98" w:rsidRPr="00D60A98" w:rsidRDefault="00D60A98" w:rsidP="00D60A98">
      <w:pPr>
        <w:pStyle w:val="Style1"/>
        <w:widowControl/>
        <w:jc w:val="center"/>
        <w:rPr>
          <w:rStyle w:val="FontStyle32"/>
          <w:rFonts w:ascii="Times New Roman" w:hAnsi="Times New Roman" w:cs="Times New Roman"/>
          <w:b w:val="0"/>
          <w:bCs w:val="0"/>
          <w:i/>
          <w:sz w:val="24"/>
          <w:szCs w:val="24"/>
          <w:lang w:eastAsia="en-US"/>
        </w:rPr>
      </w:pPr>
      <w:r w:rsidRPr="00D60A98">
        <w:rPr>
          <w:rStyle w:val="FontStyle32"/>
          <w:rFonts w:ascii="Times New Roman" w:hAnsi="Times New Roman" w:cs="Times New Roman"/>
          <w:b w:val="0"/>
          <w:i/>
          <w:sz w:val="24"/>
          <w:szCs w:val="24"/>
          <w:lang w:eastAsia="en-US"/>
        </w:rPr>
        <w:t>(</w:t>
      </w:r>
      <w:r w:rsidR="007925F2">
        <w:rPr>
          <w:rStyle w:val="FontStyle32"/>
          <w:rFonts w:ascii="Times New Roman" w:hAnsi="Times New Roman" w:cs="Times New Roman"/>
          <w:b w:val="0"/>
          <w:i/>
          <w:sz w:val="24"/>
          <w:szCs w:val="24"/>
          <w:lang w:eastAsia="en-US"/>
        </w:rPr>
        <w:t>обязатель</w:t>
      </w:r>
      <w:r w:rsidRPr="00D60A98">
        <w:rPr>
          <w:rStyle w:val="FontStyle32"/>
          <w:rFonts w:ascii="Times New Roman" w:hAnsi="Times New Roman" w:cs="Times New Roman"/>
          <w:b w:val="0"/>
          <w:i/>
          <w:sz w:val="24"/>
          <w:szCs w:val="24"/>
          <w:lang w:eastAsia="en-US"/>
        </w:rPr>
        <w:t>ное)</w:t>
      </w:r>
    </w:p>
    <w:p w:rsidR="00D60A98" w:rsidRPr="00D60A98" w:rsidRDefault="00D60A98" w:rsidP="00D60A98">
      <w:pPr>
        <w:pStyle w:val="Style1"/>
        <w:widowControl/>
        <w:jc w:val="center"/>
        <w:rPr>
          <w:rStyle w:val="FontStyle32"/>
          <w:rFonts w:ascii="Times New Roman" w:hAnsi="Times New Roman" w:cs="Times New Roman"/>
          <w:sz w:val="24"/>
          <w:szCs w:val="24"/>
          <w:lang w:eastAsia="en-US"/>
        </w:rPr>
      </w:pPr>
    </w:p>
    <w:p w:rsidR="007925F2" w:rsidRPr="007925F2" w:rsidRDefault="007925F2" w:rsidP="007925F2">
      <w:pPr>
        <w:jc w:val="center"/>
        <w:rPr>
          <w:rFonts w:ascii="Times New Roman" w:hAnsi="Times New Roman" w:cs="Times New Roman"/>
          <w:b/>
        </w:rPr>
      </w:pPr>
      <w:bookmarkStart w:id="1" w:name="bookmark14"/>
      <w:r w:rsidRPr="007925F2">
        <w:rPr>
          <w:rFonts w:ascii="Times New Roman" w:hAnsi="Times New Roman" w:cs="Times New Roman"/>
          <w:b/>
        </w:rPr>
        <w:t>Материалы и защитные покрытия</w:t>
      </w:r>
    </w:p>
    <w:p w:rsidR="007925F2" w:rsidRPr="008B57F4" w:rsidRDefault="007925F2" w:rsidP="007925F2">
      <w:pPr>
        <w:pStyle w:val="Style18"/>
        <w:widowControl/>
        <w:jc w:val="both"/>
        <w:rPr>
          <w:rStyle w:val="FontStyle74"/>
          <w:rFonts w:ascii="Times New Roman" w:hAnsi="Times New Roman" w:cs="Times New Roman"/>
          <w:sz w:val="24"/>
          <w:szCs w:val="24"/>
          <w:lang w:eastAsia="en-US"/>
        </w:rPr>
      </w:pPr>
    </w:p>
    <w:bookmarkEnd w:id="1"/>
    <w:p w:rsidR="00793527" w:rsidRPr="005857D4" w:rsidRDefault="00793527" w:rsidP="00793527">
      <w:pPr>
        <w:pStyle w:val="Style14"/>
        <w:widowControl/>
        <w:tabs>
          <w:tab w:val="left" w:pos="567"/>
        </w:tabs>
        <w:jc w:val="center"/>
        <w:rPr>
          <w:rStyle w:val="FontStyle63"/>
          <w:rFonts w:ascii="Times New Roman" w:hAnsi="Times New Roman" w:cs="Times New Roman"/>
          <w:sz w:val="24"/>
          <w:szCs w:val="24"/>
          <w:lang w:eastAsia="en-US"/>
        </w:rPr>
      </w:pPr>
      <w:r w:rsidRPr="005857D4">
        <w:rPr>
          <w:rStyle w:val="FontStyle60"/>
          <w:rFonts w:ascii="Times New Roman" w:hAnsi="Times New Roman" w:cs="Times New Roman"/>
          <w:sz w:val="24"/>
          <w:szCs w:val="24"/>
          <w:lang w:eastAsia="en-US"/>
        </w:rPr>
        <w:t>Метод определения нагрузок на перемычки</w:t>
      </w:r>
    </w:p>
    <w:p w:rsidR="00793527" w:rsidRPr="005857D4" w:rsidRDefault="00793527" w:rsidP="00793527">
      <w:pPr>
        <w:pStyle w:val="Style22"/>
        <w:widowControl/>
        <w:tabs>
          <w:tab w:val="left" w:pos="567"/>
        </w:tabs>
        <w:jc w:val="both"/>
        <w:rPr>
          <w:rStyle w:val="FontStyle65"/>
          <w:rFonts w:ascii="Times New Roman" w:hAnsi="Times New Roman" w:cs="Times New Roman"/>
          <w:sz w:val="24"/>
          <w:szCs w:val="24"/>
          <w:lang w:eastAsia="en-US"/>
        </w:rPr>
      </w:pPr>
    </w:p>
    <w:p w:rsidR="00793527" w:rsidRPr="005857D4" w:rsidRDefault="00793527" w:rsidP="00793527">
      <w:pPr>
        <w:widowControl/>
        <w:tabs>
          <w:tab w:val="left" w:pos="567"/>
        </w:tabs>
        <w:ind w:firstLine="567"/>
        <w:jc w:val="both"/>
        <w:rPr>
          <w:rFonts w:ascii="Times New Roman" w:hAnsi="Times New Roman"/>
        </w:rPr>
      </w:pPr>
      <w:r w:rsidRPr="005857D4">
        <w:rPr>
          <w:rFonts w:ascii="Times New Roman" w:hAnsi="Times New Roman"/>
        </w:rPr>
        <w:t>По результатам проведенных исследований выявлено, что при определенных условиях правильным является расчет перемычки на нагрузку, которая меньше суммы приложенных нагрузок и собственного веса кладки непосредственно над перемычкой. Остаточная часть нагрузки перераспределяется через кладку на простенки по обе стороны перемычки.</w:t>
      </w:r>
    </w:p>
    <w:p w:rsidR="00793527" w:rsidRPr="005857D4" w:rsidRDefault="00793527" w:rsidP="00793527">
      <w:pPr>
        <w:widowControl/>
        <w:tabs>
          <w:tab w:val="left" w:pos="567"/>
        </w:tabs>
        <w:ind w:firstLine="567"/>
        <w:jc w:val="both"/>
        <w:rPr>
          <w:rFonts w:ascii="Times New Roman" w:hAnsi="Times New Roman"/>
        </w:rPr>
      </w:pPr>
      <w:r w:rsidRPr="005857D4">
        <w:rPr>
          <w:rFonts w:ascii="Times New Roman" w:hAnsi="Times New Roman"/>
        </w:rPr>
        <w:t>Из этого следует, что нагрузку на перемычку можно рассматривать в виде равнобедренного треугольника нагрузок, основанием которого является пролет перемычки. Нередко задают треугольник нагрузок с углом основания 45</w:t>
      </w:r>
      <w:r w:rsidRPr="005857D4">
        <w:rPr>
          <w:rFonts w:ascii="Times New Roman" w:hAnsi="Times New Roman"/>
          <w:vertAlign w:val="superscript"/>
        </w:rPr>
        <w:t>0</w:t>
      </w:r>
      <w:r w:rsidRPr="005857D4">
        <w:rPr>
          <w:rFonts w:ascii="Times New Roman" w:hAnsi="Times New Roman"/>
        </w:rPr>
        <w:t>, тем не менее, встречаются методики расчета с различными углами.</w:t>
      </w:r>
    </w:p>
    <w:p w:rsidR="00793527" w:rsidRPr="005857D4" w:rsidRDefault="00793527" w:rsidP="00793527">
      <w:pPr>
        <w:widowControl/>
        <w:tabs>
          <w:tab w:val="left" w:pos="567"/>
        </w:tabs>
        <w:ind w:firstLine="567"/>
        <w:jc w:val="both"/>
        <w:rPr>
          <w:rFonts w:ascii="Times New Roman" w:hAnsi="Times New Roman"/>
        </w:rPr>
      </w:pPr>
      <w:r w:rsidRPr="005857D4">
        <w:rPr>
          <w:rFonts w:ascii="Times New Roman" w:hAnsi="Times New Roman"/>
        </w:rPr>
        <w:t>На подобное допущение влияют многочисленные факторы, включая высоту кладки выше опоры, наличие в кладке отверстий ниже опоры, а также отдельные нагрузки и/или проемы над перемычкой. Предельные состояния и применяемые методики расчета должны быть установленными для государства, на территории которого применяются перемычки.</w:t>
      </w:r>
    </w:p>
    <w:p w:rsidR="00793527" w:rsidRPr="005857D4" w:rsidRDefault="00793527" w:rsidP="00793527">
      <w:pPr>
        <w:pStyle w:val="Style22"/>
        <w:widowControl/>
        <w:tabs>
          <w:tab w:val="left" w:pos="567"/>
        </w:tabs>
        <w:ind w:firstLine="567"/>
        <w:jc w:val="both"/>
        <w:rPr>
          <w:rStyle w:val="FontStyle65"/>
          <w:rFonts w:ascii="Times New Roman" w:hAnsi="Times New Roman" w:cs="Times New Roman"/>
          <w:sz w:val="24"/>
          <w:szCs w:val="24"/>
          <w:lang w:eastAsia="en-US"/>
        </w:rPr>
      </w:pPr>
      <w:r w:rsidRPr="005857D4">
        <w:rPr>
          <w:rFonts w:ascii="Times New Roman" w:hAnsi="Times New Roman"/>
          <w:color w:val="000000"/>
        </w:rPr>
        <w:t>При расчете комбинированной перемычки, состоящей из стального элемента для опоры наружного слоя стены и бетонного элемента для опоры внутреннего слоя стены, стальной элемент необходимо рассматривать как независимую несущую балку, перекрывающую проем, или как консоль, опираемую на железобетонную перемычку, или как сочетание обоих вариантов. В любом случае железобетонная перемычка должна воспринимать общую массу внутреннего слоя стены и возможную нагрузку от опоры стальной перемычки.</w:t>
      </w:r>
    </w:p>
    <w:p w:rsidR="007925F2" w:rsidRDefault="007925F2" w:rsidP="00793527">
      <w:pPr>
        <w:pStyle w:val="Style12"/>
        <w:widowControl/>
        <w:ind w:firstLine="567"/>
        <w:jc w:val="center"/>
        <w:rPr>
          <w:rStyle w:val="FontStyle35"/>
          <w:rFonts w:ascii="Times New Roman" w:hAnsi="Times New Roman" w:cs="Times New Roman"/>
          <w:sz w:val="24"/>
          <w:szCs w:val="24"/>
          <w:lang w:eastAsia="en-US"/>
        </w:rPr>
      </w:pPr>
    </w:p>
    <w:p w:rsidR="007925F2" w:rsidRDefault="007925F2" w:rsidP="00793527">
      <w:pPr>
        <w:pStyle w:val="Style12"/>
        <w:widowControl/>
        <w:ind w:firstLine="567"/>
        <w:jc w:val="center"/>
        <w:rPr>
          <w:rStyle w:val="FontStyle35"/>
          <w:rFonts w:ascii="Times New Roman" w:hAnsi="Times New Roman" w:cs="Times New Roman"/>
          <w:sz w:val="24"/>
          <w:szCs w:val="24"/>
          <w:lang w:eastAsia="en-US"/>
        </w:rPr>
      </w:pPr>
    </w:p>
    <w:p w:rsidR="007925F2" w:rsidRDefault="007925F2" w:rsidP="00793527">
      <w:pPr>
        <w:pStyle w:val="Style12"/>
        <w:widowControl/>
        <w:ind w:firstLine="567"/>
        <w:jc w:val="center"/>
        <w:rPr>
          <w:rStyle w:val="FontStyle35"/>
          <w:rFonts w:ascii="Times New Roman" w:hAnsi="Times New Roman" w:cs="Times New Roman"/>
          <w:sz w:val="24"/>
          <w:szCs w:val="24"/>
          <w:lang w:eastAsia="en-US"/>
        </w:rPr>
      </w:pPr>
    </w:p>
    <w:p w:rsidR="007925F2" w:rsidRDefault="007925F2" w:rsidP="00793527">
      <w:pPr>
        <w:pStyle w:val="Style12"/>
        <w:widowControl/>
        <w:ind w:firstLine="567"/>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3527" w:rsidRDefault="00793527" w:rsidP="00793527">
      <w:pPr>
        <w:pStyle w:val="Style12"/>
        <w:widowControl/>
        <w:jc w:val="center"/>
        <w:rPr>
          <w:rStyle w:val="FontStyle35"/>
          <w:rFonts w:ascii="Times New Roman" w:hAnsi="Times New Roman" w:cs="Times New Roman"/>
          <w:sz w:val="24"/>
          <w:szCs w:val="24"/>
          <w:lang w:eastAsia="en-US"/>
        </w:rPr>
      </w:pPr>
      <w:r>
        <w:rPr>
          <w:rStyle w:val="FontStyle35"/>
          <w:rFonts w:ascii="Times New Roman" w:hAnsi="Times New Roman" w:cs="Times New Roman"/>
          <w:sz w:val="24"/>
          <w:szCs w:val="24"/>
          <w:lang w:eastAsia="en-US"/>
        </w:rPr>
        <w:lastRenderedPageBreak/>
        <w:t>Приложение</w:t>
      </w:r>
      <w:proofErr w:type="gramStart"/>
      <w:r>
        <w:rPr>
          <w:rStyle w:val="FontStyle35"/>
          <w:rFonts w:ascii="Times New Roman" w:hAnsi="Times New Roman" w:cs="Times New Roman"/>
          <w:sz w:val="24"/>
          <w:szCs w:val="24"/>
          <w:lang w:eastAsia="en-US"/>
        </w:rPr>
        <w:t xml:space="preserve"> В</w:t>
      </w:r>
      <w:proofErr w:type="gramEnd"/>
      <w:r>
        <w:rPr>
          <w:rStyle w:val="FontStyle35"/>
          <w:rFonts w:ascii="Times New Roman" w:hAnsi="Times New Roman" w:cs="Times New Roman"/>
          <w:sz w:val="24"/>
          <w:szCs w:val="24"/>
          <w:lang w:eastAsia="en-US"/>
        </w:rPr>
        <w:t xml:space="preserve"> </w:t>
      </w:r>
    </w:p>
    <w:p w:rsidR="00793527" w:rsidRPr="003223E5" w:rsidRDefault="00793527" w:rsidP="00793527">
      <w:pPr>
        <w:pStyle w:val="Style12"/>
        <w:widowControl/>
        <w:jc w:val="center"/>
        <w:rPr>
          <w:rStyle w:val="FontStyle35"/>
          <w:rFonts w:ascii="Times New Roman" w:hAnsi="Times New Roman" w:cs="Times New Roman"/>
          <w:b w:val="0"/>
          <w:i/>
          <w:sz w:val="24"/>
          <w:szCs w:val="24"/>
          <w:lang w:eastAsia="en-US"/>
        </w:rPr>
      </w:pPr>
      <w:r w:rsidRPr="003223E5">
        <w:rPr>
          <w:rStyle w:val="FontStyle35"/>
          <w:rFonts w:ascii="Times New Roman" w:hAnsi="Times New Roman" w:cs="Times New Roman"/>
          <w:b w:val="0"/>
          <w:i/>
          <w:sz w:val="24"/>
          <w:szCs w:val="24"/>
          <w:lang w:eastAsia="en-US"/>
        </w:rPr>
        <w:t>(</w:t>
      </w:r>
      <w:r>
        <w:rPr>
          <w:rStyle w:val="FontStyle35"/>
          <w:rFonts w:ascii="Times New Roman" w:hAnsi="Times New Roman" w:cs="Times New Roman"/>
          <w:b w:val="0"/>
          <w:i/>
          <w:sz w:val="24"/>
          <w:szCs w:val="24"/>
          <w:lang w:eastAsia="en-US"/>
        </w:rPr>
        <w:t>информационное</w:t>
      </w:r>
      <w:r w:rsidRPr="003223E5">
        <w:rPr>
          <w:rStyle w:val="FontStyle35"/>
          <w:rFonts w:ascii="Times New Roman" w:hAnsi="Times New Roman" w:cs="Times New Roman"/>
          <w:b w:val="0"/>
          <w:i/>
          <w:sz w:val="24"/>
          <w:szCs w:val="24"/>
          <w:lang w:eastAsia="en-US"/>
        </w:rPr>
        <w:t xml:space="preserve">) </w:t>
      </w: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3527" w:rsidRPr="005857D4" w:rsidRDefault="00793527" w:rsidP="00793527">
      <w:pPr>
        <w:pStyle w:val="Style14"/>
        <w:widowControl/>
        <w:tabs>
          <w:tab w:val="left" w:pos="567"/>
        </w:tabs>
        <w:jc w:val="center"/>
        <w:rPr>
          <w:rStyle w:val="FontStyle63"/>
          <w:rFonts w:ascii="Times New Roman" w:hAnsi="Times New Roman" w:cs="Times New Roman"/>
          <w:sz w:val="24"/>
          <w:szCs w:val="24"/>
          <w:lang w:eastAsia="en-US"/>
        </w:rPr>
      </w:pPr>
      <w:r w:rsidRPr="005857D4">
        <w:rPr>
          <w:rStyle w:val="FontStyle60"/>
          <w:rFonts w:ascii="Times New Roman" w:hAnsi="Times New Roman" w:cs="Times New Roman"/>
          <w:sz w:val="24"/>
          <w:szCs w:val="24"/>
          <w:lang w:eastAsia="en-US"/>
        </w:rPr>
        <w:t>Рекомендации по монтажу перемычек</w:t>
      </w:r>
    </w:p>
    <w:p w:rsidR="00793527" w:rsidRPr="005857D4" w:rsidRDefault="00793527" w:rsidP="00793527">
      <w:pPr>
        <w:pStyle w:val="Style33"/>
        <w:widowControl/>
        <w:tabs>
          <w:tab w:val="left" w:pos="0"/>
        </w:tabs>
        <w:jc w:val="both"/>
        <w:rPr>
          <w:rStyle w:val="FontStyle56"/>
          <w:rFonts w:ascii="Times New Roman" w:hAnsi="Times New Roman" w:cs="Times New Roman"/>
          <w:lang w:eastAsia="en-US"/>
        </w:rPr>
      </w:pPr>
    </w:p>
    <w:p w:rsidR="00793527" w:rsidRPr="005857D4" w:rsidRDefault="00793527" w:rsidP="00793527">
      <w:pPr>
        <w:pStyle w:val="Style33"/>
        <w:widowControl/>
        <w:tabs>
          <w:tab w:val="left" w:pos="0"/>
        </w:tabs>
        <w:ind w:firstLine="567"/>
        <w:jc w:val="both"/>
        <w:rPr>
          <w:rStyle w:val="FontStyle56"/>
          <w:rFonts w:ascii="Times New Roman" w:hAnsi="Times New Roman" w:cs="Times New Roman"/>
          <w:lang w:eastAsia="en-US"/>
        </w:rPr>
      </w:pPr>
      <w:r w:rsidRPr="005857D4">
        <w:rPr>
          <w:rStyle w:val="FontStyle56"/>
          <w:rFonts w:ascii="Times New Roman" w:hAnsi="Times New Roman" w:cs="Times New Roman"/>
          <w:lang w:eastAsia="en-US"/>
        </w:rPr>
        <w:t>B.1 Опоры</w:t>
      </w:r>
    </w:p>
    <w:p w:rsidR="00793527" w:rsidRPr="005857D4" w:rsidRDefault="00793527" w:rsidP="00793527">
      <w:pPr>
        <w:pStyle w:val="Style22"/>
        <w:widowControl/>
        <w:tabs>
          <w:tab w:val="left" w:pos="0"/>
        </w:tabs>
        <w:ind w:firstLine="567"/>
        <w:jc w:val="both"/>
        <w:rPr>
          <w:rFonts w:ascii="Times New Roman" w:hAnsi="Times New Roman"/>
          <w:color w:val="000000"/>
        </w:rPr>
      </w:pPr>
      <w:r w:rsidRPr="005857D4">
        <w:rPr>
          <w:rFonts w:ascii="Times New Roman" w:hAnsi="Times New Roman"/>
          <w:color w:val="000000"/>
        </w:rPr>
        <w:t xml:space="preserve">Минимальная концевая опора для перемычки должна составлять минимальную заявленную длину заделки не менее 100 мм. Несущая способность при сжатии опорных участков кладки под опорой перемычки должна быть подтверждена расчетом с использованием методов приведенных в </w:t>
      </w:r>
      <w:r w:rsidRPr="005857D4">
        <w:rPr>
          <w:rStyle w:val="FontStyle65"/>
          <w:rFonts w:ascii="Times New Roman" w:hAnsi="Times New Roman" w:cs="Times New Roman"/>
          <w:sz w:val="24"/>
          <w:szCs w:val="24"/>
          <w:lang w:eastAsia="en-US"/>
        </w:rPr>
        <w:t xml:space="preserve">EN </w:t>
      </w:r>
      <w:r w:rsidRPr="005857D4">
        <w:rPr>
          <w:rFonts w:ascii="Times New Roman" w:hAnsi="Times New Roman"/>
          <w:color w:val="000000"/>
        </w:rPr>
        <w:t>1996-1-1. Для полых стен плоскость полости должна выступать не менее 50 мм за изгиб полости.</w:t>
      </w:r>
    </w:p>
    <w:p w:rsidR="00793527" w:rsidRPr="005857D4" w:rsidRDefault="00793527" w:rsidP="00793527">
      <w:pPr>
        <w:pStyle w:val="Style22"/>
        <w:widowControl/>
        <w:tabs>
          <w:tab w:val="left" w:pos="0"/>
        </w:tabs>
        <w:ind w:firstLine="567"/>
        <w:jc w:val="both"/>
        <w:rPr>
          <w:rStyle w:val="FontStyle65"/>
          <w:rFonts w:ascii="Times New Roman" w:hAnsi="Times New Roman" w:cs="Times New Roman"/>
          <w:sz w:val="24"/>
          <w:szCs w:val="24"/>
          <w:lang w:eastAsia="en-US"/>
        </w:rPr>
      </w:pPr>
      <w:r w:rsidRPr="005857D4">
        <w:rPr>
          <w:rStyle w:val="FontStyle65"/>
          <w:rFonts w:ascii="Times New Roman" w:hAnsi="Times New Roman" w:cs="Times New Roman"/>
          <w:sz w:val="24"/>
          <w:szCs w:val="24"/>
          <w:lang w:eastAsia="en-US"/>
        </w:rPr>
        <w:t>Опора может быть уменьшена до 50 мм, если армированные или предварительно напряженные стержни увеличены до 200 мм для отлива с бетоном на площадке.</w:t>
      </w:r>
    </w:p>
    <w:p w:rsidR="00793527" w:rsidRPr="005857D4" w:rsidRDefault="00793527" w:rsidP="00793527">
      <w:pPr>
        <w:pStyle w:val="Style33"/>
        <w:widowControl/>
        <w:tabs>
          <w:tab w:val="left" w:pos="0"/>
        </w:tabs>
        <w:ind w:firstLine="567"/>
        <w:jc w:val="both"/>
        <w:rPr>
          <w:rStyle w:val="FontStyle56"/>
          <w:rFonts w:ascii="Times New Roman" w:hAnsi="Times New Roman" w:cs="Times New Roman"/>
          <w:lang w:eastAsia="en-US"/>
        </w:rPr>
      </w:pPr>
      <w:r w:rsidRPr="005857D4">
        <w:rPr>
          <w:rStyle w:val="FontStyle56"/>
          <w:rFonts w:ascii="Times New Roman" w:hAnsi="Times New Roman" w:cs="Times New Roman"/>
          <w:lang w:eastAsia="en-US"/>
        </w:rPr>
        <w:t>B.2 Монтаж</w:t>
      </w:r>
    </w:p>
    <w:p w:rsidR="00793527" w:rsidRPr="005857D4" w:rsidRDefault="00793527" w:rsidP="00793527">
      <w:pPr>
        <w:widowControl/>
        <w:tabs>
          <w:tab w:val="left" w:pos="0"/>
        </w:tabs>
        <w:ind w:firstLine="567"/>
        <w:jc w:val="both"/>
        <w:rPr>
          <w:rFonts w:ascii="Times New Roman" w:hAnsi="Times New Roman"/>
        </w:rPr>
      </w:pPr>
      <w:r w:rsidRPr="005857D4">
        <w:rPr>
          <w:rFonts w:ascii="Times New Roman" w:hAnsi="Times New Roman"/>
        </w:rPr>
        <w:t>Перед монтажом перемычку тщательно проверяют на наличие дефектов и/или следов повреждений. При необходимости принимают меры, рекомендованные изготовителем по их устранению.</w:t>
      </w:r>
    </w:p>
    <w:p w:rsidR="00793527" w:rsidRPr="005857D4" w:rsidRDefault="00793527" w:rsidP="00793527">
      <w:pPr>
        <w:widowControl/>
        <w:tabs>
          <w:tab w:val="left" w:pos="0"/>
        </w:tabs>
        <w:ind w:firstLine="567"/>
        <w:jc w:val="both"/>
        <w:rPr>
          <w:rFonts w:ascii="Times New Roman" w:hAnsi="Times New Roman"/>
        </w:rPr>
      </w:pPr>
      <w:r w:rsidRPr="005857D4">
        <w:rPr>
          <w:rFonts w:ascii="Times New Roman" w:hAnsi="Times New Roman"/>
        </w:rPr>
        <w:t>Во избежание повреждения перемычки при монтаже необходимо соблюдать рекомендации изготовителя.</w:t>
      </w:r>
    </w:p>
    <w:p w:rsidR="00793527" w:rsidRPr="005857D4" w:rsidRDefault="00793527" w:rsidP="00793527">
      <w:pPr>
        <w:widowControl/>
        <w:tabs>
          <w:tab w:val="left" w:pos="0"/>
        </w:tabs>
        <w:ind w:firstLine="567"/>
        <w:jc w:val="both"/>
        <w:rPr>
          <w:rFonts w:ascii="Times New Roman" w:hAnsi="Times New Roman"/>
        </w:rPr>
      </w:pPr>
      <w:r w:rsidRPr="005857D4">
        <w:rPr>
          <w:rFonts w:ascii="Times New Roman" w:hAnsi="Times New Roman"/>
        </w:rPr>
        <w:t>Перемычку укладывают на слой раствора и выравнивают горизонтально в продольном и поперечном направлениях.</w:t>
      </w:r>
    </w:p>
    <w:p w:rsidR="00793527" w:rsidRPr="005857D4" w:rsidRDefault="00793527" w:rsidP="00793527">
      <w:pPr>
        <w:pStyle w:val="Style22"/>
        <w:widowControl/>
        <w:tabs>
          <w:tab w:val="left" w:pos="0"/>
        </w:tabs>
        <w:ind w:firstLine="567"/>
        <w:jc w:val="both"/>
        <w:rPr>
          <w:rFonts w:ascii="Times New Roman" w:hAnsi="Times New Roman"/>
          <w:color w:val="000000"/>
        </w:rPr>
      </w:pPr>
      <w:r w:rsidRPr="005857D4">
        <w:rPr>
          <w:rFonts w:ascii="Times New Roman" w:hAnsi="Times New Roman"/>
          <w:color w:val="000000"/>
        </w:rPr>
        <w:t>Гидроизоляция, необходимая в наружных стенах, может представлять собой независимый гидроизоляционный слой, плоскость полости или быть неотъемлемой частью перемычки. Систему гидроизоляции устраивают в соответствии с рекомендациями изготовителя.</w:t>
      </w:r>
    </w:p>
    <w:p w:rsidR="00793527" w:rsidRPr="005857D4" w:rsidRDefault="00793527" w:rsidP="00793527">
      <w:pPr>
        <w:pStyle w:val="Style33"/>
        <w:widowControl/>
        <w:tabs>
          <w:tab w:val="left" w:pos="0"/>
        </w:tabs>
        <w:ind w:firstLine="567"/>
        <w:jc w:val="both"/>
        <w:rPr>
          <w:rStyle w:val="FontStyle56"/>
          <w:rFonts w:ascii="Times New Roman" w:hAnsi="Times New Roman" w:cs="Times New Roman"/>
          <w:lang w:eastAsia="en-US"/>
        </w:rPr>
      </w:pPr>
      <w:r w:rsidRPr="005857D4">
        <w:rPr>
          <w:rStyle w:val="FontStyle56"/>
          <w:rFonts w:ascii="Times New Roman" w:hAnsi="Times New Roman" w:cs="Times New Roman"/>
          <w:lang w:eastAsia="en-US"/>
        </w:rPr>
        <w:t>B.3 Составные перемычки</w:t>
      </w:r>
    </w:p>
    <w:p w:rsidR="00793527" w:rsidRPr="005857D4" w:rsidRDefault="00793527" w:rsidP="00793527">
      <w:pPr>
        <w:widowControl/>
        <w:tabs>
          <w:tab w:val="left" w:pos="0"/>
        </w:tabs>
        <w:ind w:firstLine="567"/>
        <w:jc w:val="both"/>
        <w:rPr>
          <w:rFonts w:ascii="Times New Roman" w:hAnsi="Times New Roman"/>
        </w:rPr>
      </w:pPr>
      <w:r w:rsidRPr="005857D4">
        <w:rPr>
          <w:rFonts w:ascii="Times New Roman" w:hAnsi="Times New Roman"/>
        </w:rPr>
        <w:t>Составные перемычки должны устраиваться в соответствии с рекомендациями изготовителя. Опоры удаляют только тогда, когда элемент кладки перемычки достигнет своей расчетной прочности.</w:t>
      </w:r>
    </w:p>
    <w:p w:rsidR="00793527" w:rsidRPr="005857D4" w:rsidRDefault="00793527" w:rsidP="00793527">
      <w:pPr>
        <w:widowControl/>
        <w:tabs>
          <w:tab w:val="left" w:pos="0"/>
        </w:tabs>
        <w:ind w:firstLine="567"/>
        <w:jc w:val="both"/>
        <w:rPr>
          <w:rFonts w:ascii="Times New Roman" w:hAnsi="Times New Roman"/>
        </w:rPr>
      </w:pPr>
      <w:r w:rsidRPr="005857D4">
        <w:rPr>
          <w:rFonts w:ascii="Times New Roman" w:hAnsi="Times New Roman"/>
        </w:rPr>
        <w:t>Все швы кладки (горизонтальные и вертикальные) должны быть заполнены строительным раствором.</w:t>
      </w:r>
    </w:p>
    <w:p w:rsidR="00793527" w:rsidRPr="005857D4" w:rsidRDefault="00793527" w:rsidP="00793527">
      <w:pPr>
        <w:widowControl/>
        <w:tabs>
          <w:tab w:val="left" w:pos="0"/>
        </w:tabs>
        <w:ind w:firstLine="567"/>
        <w:jc w:val="both"/>
        <w:rPr>
          <w:rFonts w:ascii="Times New Roman" w:hAnsi="Times New Roman"/>
        </w:rPr>
      </w:pPr>
      <w:r w:rsidRPr="005857D4">
        <w:rPr>
          <w:rFonts w:ascii="Times New Roman" w:hAnsi="Times New Roman"/>
        </w:rPr>
        <w:t>Перевязку и кладку составной перемычки выполняют в</w:t>
      </w:r>
      <w:r w:rsidRPr="005857D4">
        <w:rPr>
          <w:rFonts w:ascii="Times New Roman" w:hAnsi="Times New Roman"/>
          <w:i/>
          <w:iCs/>
        </w:rPr>
        <w:t xml:space="preserve"> </w:t>
      </w:r>
      <w:r w:rsidRPr="005857D4">
        <w:rPr>
          <w:rFonts w:ascii="Times New Roman" w:hAnsi="Times New Roman"/>
        </w:rPr>
        <w:t>соответствии с установленными требованиями для общих показателей такой перемычки.</w:t>
      </w:r>
    </w:p>
    <w:p w:rsidR="00793527" w:rsidRPr="005857D4" w:rsidRDefault="00793527" w:rsidP="00793527">
      <w:pPr>
        <w:pStyle w:val="Style22"/>
        <w:widowControl/>
        <w:tabs>
          <w:tab w:val="left" w:pos="0"/>
        </w:tabs>
        <w:ind w:firstLine="567"/>
        <w:jc w:val="both"/>
        <w:rPr>
          <w:rStyle w:val="FontStyle65"/>
          <w:rFonts w:ascii="Times New Roman" w:hAnsi="Times New Roman" w:cs="Times New Roman"/>
          <w:sz w:val="24"/>
          <w:szCs w:val="24"/>
        </w:rPr>
      </w:pPr>
      <w:r w:rsidRPr="005857D4">
        <w:rPr>
          <w:rFonts w:ascii="Times New Roman" w:hAnsi="Times New Roman"/>
          <w:color w:val="000000"/>
        </w:rPr>
        <w:t>В составной перемычке не должно быть зазоров или отверстий.</w:t>
      </w:r>
    </w:p>
    <w:p w:rsidR="007925F2" w:rsidRDefault="007925F2" w:rsidP="00793527">
      <w:pPr>
        <w:pStyle w:val="Style12"/>
        <w:widowControl/>
        <w:ind w:firstLine="567"/>
        <w:jc w:val="center"/>
        <w:rPr>
          <w:rStyle w:val="FontStyle35"/>
          <w:rFonts w:ascii="Times New Roman" w:hAnsi="Times New Roman" w:cs="Times New Roman"/>
          <w:sz w:val="24"/>
          <w:szCs w:val="24"/>
          <w:lang w:eastAsia="en-US"/>
        </w:rPr>
      </w:pPr>
    </w:p>
    <w:p w:rsidR="007925F2" w:rsidRDefault="007925F2" w:rsidP="00793527">
      <w:pPr>
        <w:pStyle w:val="Style12"/>
        <w:widowControl/>
        <w:ind w:firstLine="567"/>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7925F2" w:rsidRDefault="007925F2" w:rsidP="00D60A98">
      <w:pPr>
        <w:pStyle w:val="Style12"/>
        <w:widowControl/>
        <w:jc w:val="center"/>
        <w:rPr>
          <w:rStyle w:val="FontStyle35"/>
          <w:rFonts w:ascii="Times New Roman" w:hAnsi="Times New Roman" w:cs="Times New Roman"/>
          <w:sz w:val="24"/>
          <w:szCs w:val="24"/>
          <w:lang w:eastAsia="en-US"/>
        </w:rPr>
      </w:pPr>
    </w:p>
    <w:p w:rsidR="00D6548F" w:rsidRDefault="00D6548F" w:rsidP="00D60A98">
      <w:pPr>
        <w:pStyle w:val="Style12"/>
        <w:widowControl/>
        <w:jc w:val="center"/>
        <w:rPr>
          <w:rStyle w:val="FontStyle35"/>
          <w:rFonts w:ascii="Times New Roman" w:hAnsi="Times New Roman" w:cs="Times New Roman"/>
          <w:sz w:val="24"/>
          <w:szCs w:val="24"/>
          <w:lang w:eastAsia="en-US"/>
        </w:rPr>
      </w:pPr>
    </w:p>
    <w:p w:rsidR="00D06533" w:rsidRDefault="00D06533" w:rsidP="00D60A98">
      <w:pPr>
        <w:pStyle w:val="Style12"/>
        <w:widowControl/>
        <w:jc w:val="center"/>
        <w:rPr>
          <w:rStyle w:val="FontStyle35"/>
          <w:rFonts w:ascii="Times New Roman" w:hAnsi="Times New Roman" w:cs="Times New Roman"/>
          <w:sz w:val="24"/>
          <w:szCs w:val="24"/>
          <w:lang w:eastAsia="en-US"/>
        </w:rPr>
      </w:pPr>
    </w:p>
    <w:p w:rsidR="00D06533" w:rsidRDefault="00D06533" w:rsidP="00D60A98">
      <w:pPr>
        <w:pStyle w:val="Style12"/>
        <w:widowControl/>
        <w:jc w:val="center"/>
        <w:rPr>
          <w:rStyle w:val="FontStyle35"/>
          <w:rFonts w:ascii="Times New Roman" w:hAnsi="Times New Roman" w:cs="Times New Roman"/>
          <w:sz w:val="24"/>
          <w:szCs w:val="24"/>
          <w:lang w:eastAsia="en-US"/>
        </w:rPr>
      </w:pPr>
    </w:p>
    <w:p w:rsidR="00D06533" w:rsidRDefault="00D06533" w:rsidP="00D60A98">
      <w:pPr>
        <w:pStyle w:val="Style12"/>
        <w:widowControl/>
        <w:jc w:val="center"/>
        <w:rPr>
          <w:rStyle w:val="FontStyle35"/>
          <w:rFonts w:ascii="Times New Roman" w:hAnsi="Times New Roman" w:cs="Times New Roman"/>
          <w:sz w:val="24"/>
          <w:szCs w:val="24"/>
          <w:lang w:eastAsia="en-US"/>
        </w:rPr>
      </w:pPr>
    </w:p>
    <w:p w:rsidR="00D6548F" w:rsidRDefault="00D6548F" w:rsidP="00D6548F">
      <w:pPr>
        <w:pStyle w:val="Style12"/>
        <w:widowControl/>
        <w:jc w:val="center"/>
        <w:rPr>
          <w:rStyle w:val="FontStyle35"/>
          <w:rFonts w:ascii="Times New Roman" w:hAnsi="Times New Roman" w:cs="Times New Roman"/>
          <w:sz w:val="24"/>
          <w:szCs w:val="24"/>
          <w:lang w:eastAsia="en-US"/>
        </w:rPr>
      </w:pPr>
      <w:r>
        <w:rPr>
          <w:rStyle w:val="FontStyle35"/>
          <w:rFonts w:ascii="Times New Roman" w:hAnsi="Times New Roman" w:cs="Times New Roman"/>
          <w:sz w:val="24"/>
          <w:szCs w:val="24"/>
          <w:lang w:eastAsia="en-US"/>
        </w:rPr>
        <w:lastRenderedPageBreak/>
        <w:t>Приложение</w:t>
      </w:r>
      <w:proofErr w:type="gramStart"/>
      <w:r>
        <w:rPr>
          <w:rStyle w:val="FontStyle35"/>
          <w:rFonts w:ascii="Times New Roman" w:hAnsi="Times New Roman" w:cs="Times New Roman"/>
          <w:sz w:val="24"/>
          <w:szCs w:val="24"/>
          <w:lang w:eastAsia="en-US"/>
        </w:rPr>
        <w:t xml:space="preserve"> С</w:t>
      </w:r>
      <w:proofErr w:type="gramEnd"/>
      <w:r>
        <w:rPr>
          <w:rStyle w:val="FontStyle35"/>
          <w:rFonts w:ascii="Times New Roman" w:hAnsi="Times New Roman" w:cs="Times New Roman"/>
          <w:sz w:val="24"/>
          <w:szCs w:val="24"/>
          <w:lang w:eastAsia="en-US"/>
        </w:rPr>
        <w:t xml:space="preserve"> </w:t>
      </w:r>
    </w:p>
    <w:p w:rsidR="00D6548F" w:rsidRPr="003223E5" w:rsidRDefault="00D6548F" w:rsidP="00D6548F">
      <w:pPr>
        <w:pStyle w:val="Style12"/>
        <w:widowControl/>
        <w:jc w:val="center"/>
        <w:rPr>
          <w:rStyle w:val="FontStyle35"/>
          <w:rFonts w:ascii="Times New Roman" w:hAnsi="Times New Roman" w:cs="Times New Roman"/>
          <w:b w:val="0"/>
          <w:i/>
          <w:sz w:val="24"/>
          <w:szCs w:val="24"/>
          <w:lang w:eastAsia="en-US"/>
        </w:rPr>
      </w:pPr>
      <w:r w:rsidRPr="003223E5">
        <w:rPr>
          <w:rStyle w:val="FontStyle35"/>
          <w:rFonts w:ascii="Times New Roman" w:hAnsi="Times New Roman" w:cs="Times New Roman"/>
          <w:b w:val="0"/>
          <w:i/>
          <w:sz w:val="24"/>
          <w:szCs w:val="24"/>
          <w:lang w:eastAsia="en-US"/>
        </w:rPr>
        <w:t>(</w:t>
      </w:r>
      <w:r>
        <w:rPr>
          <w:rStyle w:val="FontStyle35"/>
          <w:rFonts w:ascii="Times New Roman" w:hAnsi="Times New Roman" w:cs="Times New Roman"/>
          <w:b w:val="0"/>
          <w:i/>
          <w:sz w:val="24"/>
          <w:szCs w:val="24"/>
          <w:lang w:eastAsia="en-US"/>
        </w:rPr>
        <w:t>обязательное</w:t>
      </w:r>
      <w:r w:rsidRPr="003223E5">
        <w:rPr>
          <w:rStyle w:val="FontStyle35"/>
          <w:rFonts w:ascii="Times New Roman" w:hAnsi="Times New Roman" w:cs="Times New Roman"/>
          <w:b w:val="0"/>
          <w:i/>
          <w:sz w:val="24"/>
          <w:szCs w:val="24"/>
          <w:lang w:eastAsia="en-US"/>
        </w:rPr>
        <w:t xml:space="preserve">) </w:t>
      </w:r>
    </w:p>
    <w:p w:rsidR="00D6548F" w:rsidRDefault="00D6548F" w:rsidP="00D60A98">
      <w:pPr>
        <w:pStyle w:val="Style12"/>
        <w:widowControl/>
        <w:jc w:val="center"/>
        <w:rPr>
          <w:rStyle w:val="FontStyle35"/>
          <w:rFonts w:ascii="Times New Roman" w:hAnsi="Times New Roman" w:cs="Times New Roman"/>
          <w:sz w:val="24"/>
          <w:szCs w:val="24"/>
          <w:lang w:eastAsia="en-US"/>
        </w:rPr>
      </w:pPr>
    </w:p>
    <w:p w:rsidR="00D6548F" w:rsidRPr="005857D4" w:rsidRDefault="00D6548F" w:rsidP="00D6548F">
      <w:pPr>
        <w:pStyle w:val="Style14"/>
        <w:widowControl/>
        <w:jc w:val="center"/>
        <w:rPr>
          <w:rStyle w:val="FontStyle63"/>
          <w:rFonts w:ascii="Times New Roman" w:hAnsi="Times New Roman" w:cs="Times New Roman"/>
          <w:sz w:val="24"/>
          <w:szCs w:val="24"/>
          <w:lang w:eastAsia="en-US"/>
        </w:rPr>
      </w:pPr>
      <w:r w:rsidRPr="005857D4">
        <w:rPr>
          <w:rStyle w:val="FontStyle60"/>
          <w:rFonts w:ascii="Times New Roman" w:hAnsi="Times New Roman" w:cs="Times New Roman"/>
          <w:sz w:val="24"/>
          <w:szCs w:val="24"/>
          <w:lang w:eastAsia="en-US"/>
        </w:rPr>
        <w:t>Системы защиты от коррозии</w:t>
      </w:r>
    </w:p>
    <w:p w:rsidR="00D6548F" w:rsidRPr="005857D4" w:rsidRDefault="00D6548F" w:rsidP="00D6548F">
      <w:pPr>
        <w:pStyle w:val="Style33"/>
        <w:widowControl/>
        <w:jc w:val="both"/>
        <w:rPr>
          <w:rStyle w:val="FontStyle56"/>
          <w:rFonts w:ascii="Times New Roman" w:hAnsi="Times New Roman" w:cs="Times New Roman"/>
          <w:lang w:eastAsia="en-US"/>
        </w:rPr>
      </w:pPr>
    </w:p>
    <w:p w:rsidR="00D6548F" w:rsidRPr="005857D4" w:rsidRDefault="00D6548F" w:rsidP="00D6548F">
      <w:pPr>
        <w:pStyle w:val="Style33"/>
        <w:widowControl/>
        <w:ind w:firstLine="567"/>
        <w:jc w:val="both"/>
        <w:rPr>
          <w:rStyle w:val="FontStyle56"/>
          <w:rFonts w:ascii="Times New Roman" w:hAnsi="Times New Roman" w:cs="Times New Roman"/>
          <w:lang w:eastAsia="en-US"/>
        </w:rPr>
      </w:pPr>
      <w:r w:rsidRPr="005857D4">
        <w:rPr>
          <w:rStyle w:val="FontStyle56"/>
          <w:rFonts w:ascii="Times New Roman" w:hAnsi="Times New Roman" w:cs="Times New Roman"/>
          <w:lang w:eastAsia="en-US"/>
        </w:rPr>
        <w:t>C.1 Стальные перемычки</w:t>
      </w:r>
    </w:p>
    <w:p w:rsidR="00D6548F" w:rsidRPr="005857D4" w:rsidRDefault="00D6548F" w:rsidP="00D6548F">
      <w:pPr>
        <w:pStyle w:val="Style22"/>
        <w:widowControl/>
        <w:ind w:firstLine="567"/>
        <w:jc w:val="both"/>
        <w:rPr>
          <w:rStyle w:val="FontStyle65"/>
          <w:rFonts w:ascii="Times New Roman" w:hAnsi="Times New Roman" w:cs="Times New Roman"/>
          <w:sz w:val="24"/>
          <w:szCs w:val="24"/>
          <w:lang w:eastAsia="en-US"/>
        </w:rPr>
      </w:pPr>
      <w:r w:rsidRPr="005857D4">
        <w:rPr>
          <w:rFonts w:ascii="Times New Roman" w:hAnsi="Times New Roman"/>
          <w:color w:val="000000"/>
        </w:rPr>
        <w:t xml:space="preserve">Стальные перемычки, при необходимости, защищают от коррозии с помощью одной из систем защиты от коррозии, приведенных в таблице С.1. Органические покрытия, применяемые как часть защиты, должны отвечать требованиям таблицы С.2. Измерение толщины слоя покрытий типа 1 проводят в соответствии с </w:t>
      </w:r>
      <w:r w:rsidRPr="005857D4">
        <w:rPr>
          <w:rStyle w:val="FontStyle65"/>
          <w:rFonts w:ascii="Times New Roman" w:hAnsi="Times New Roman" w:cs="Times New Roman"/>
          <w:sz w:val="24"/>
          <w:szCs w:val="24"/>
          <w:lang w:eastAsia="en-US"/>
        </w:rPr>
        <w:t>EN ISO 1463.</w:t>
      </w:r>
    </w:p>
    <w:p w:rsidR="00D6548F" w:rsidRDefault="00D6548F" w:rsidP="00D60A98">
      <w:pPr>
        <w:pStyle w:val="Style12"/>
        <w:widowControl/>
        <w:jc w:val="center"/>
        <w:rPr>
          <w:rStyle w:val="FontStyle35"/>
          <w:rFonts w:ascii="Times New Roman" w:hAnsi="Times New Roman" w:cs="Times New Roman"/>
          <w:sz w:val="24"/>
          <w:szCs w:val="24"/>
          <w:lang w:eastAsia="en-US"/>
        </w:rPr>
      </w:pPr>
    </w:p>
    <w:p w:rsidR="00D6548F" w:rsidRPr="00D6548F" w:rsidRDefault="00D6548F" w:rsidP="00D6548F">
      <w:pPr>
        <w:pStyle w:val="Style17"/>
        <w:widowControl/>
        <w:jc w:val="center"/>
        <w:rPr>
          <w:rStyle w:val="FontStyle60"/>
          <w:rFonts w:ascii="Times New Roman" w:hAnsi="Times New Roman" w:cs="Times New Roman"/>
          <w:sz w:val="24"/>
          <w:szCs w:val="24"/>
          <w:lang w:eastAsia="en-US"/>
        </w:rPr>
      </w:pPr>
      <w:r w:rsidRPr="00D6548F">
        <w:rPr>
          <w:rStyle w:val="FontStyle60"/>
          <w:rFonts w:ascii="Times New Roman" w:hAnsi="Times New Roman" w:cs="Times New Roman"/>
          <w:sz w:val="24"/>
          <w:szCs w:val="24"/>
          <w:lang w:eastAsia="en-US"/>
        </w:rPr>
        <w:t>Таблица C.1 – Материалы и системы защиты от коррозии для стальных перемычек</w:t>
      </w:r>
    </w:p>
    <w:p w:rsidR="00D6548F" w:rsidRPr="00D6548F" w:rsidRDefault="00D6548F" w:rsidP="00D6548F">
      <w:pPr>
        <w:pStyle w:val="Style17"/>
        <w:widowControl/>
        <w:jc w:val="center"/>
        <w:rPr>
          <w:rStyle w:val="FontStyle60"/>
          <w:rFonts w:ascii="Times New Roman" w:hAnsi="Times New Roman" w:cs="Times New Roman"/>
          <w:sz w:val="22"/>
          <w:szCs w:val="22"/>
          <w:lang w:eastAsia="en-US"/>
        </w:rPr>
      </w:pPr>
    </w:p>
    <w:tbl>
      <w:tblPr>
        <w:tblW w:w="10263" w:type="dxa"/>
        <w:jc w:val="center"/>
        <w:tblInd w:w="40" w:type="dxa"/>
        <w:tblLayout w:type="fixed"/>
        <w:tblCellMar>
          <w:left w:w="40" w:type="dxa"/>
          <w:right w:w="40" w:type="dxa"/>
        </w:tblCellMar>
        <w:tblLook w:val="0000" w:firstRow="0" w:lastRow="0" w:firstColumn="0" w:lastColumn="0" w:noHBand="0" w:noVBand="0"/>
      </w:tblPr>
      <w:tblGrid>
        <w:gridCol w:w="2729"/>
        <w:gridCol w:w="2119"/>
        <w:gridCol w:w="1134"/>
        <w:gridCol w:w="993"/>
        <w:gridCol w:w="991"/>
        <w:gridCol w:w="992"/>
        <w:gridCol w:w="1305"/>
      </w:tblGrid>
      <w:tr w:rsidR="00D6548F" w:rsidRPr="00D6548F" w:rsidTr="00D6548F">
        <w:trPr>
          <w:trHeight w:val="269"/>
          <w:jc w:val="center"/>
        </w:trPr>
        <w:tc>
          <w:tcPr>
            <w:tcW w:w="2729" w:type="dxa"/>
            <w:vMerge w:val="restart"/>
            <w:tcBorders>
              <w:top w:val="single" w:sz="6" w:space="0" w:color="auto"/>
              <w:left w:val="single" w:sz="6" w:space="0" w:color="auto"/>
              <w:right w:val="single" w:sz="6" w:space="0" w:color="auto"/>
            </w:tcBorders>
            <w:vAlign w:val="center"/>
          </w:tcPr>
          <w:p w:rsidR="00D6548F" w:rsidRPr="00D6548F" w:rsidRDefault="00D6548F" w:rsidP="00FD79CB">
            <w:pPr>
              <w:pStyle w:val="Style2"/>
              <w:spacing w:line="276" w:lineRule="auto"/>
              <w:jc w:val="center"/>
              <w:rPr>
                <w:rFonts w:ascii="Times New Roman" w:hAnsi="Times New Roman" w:cs="Times New Roman"/>
                <w:sz w:val="22"/>
                <w:szCs w:val="22"/>
              </w:rPr>
            </w:pPr>
            <w:r w:rsidRPr="00D6548F">
              <w:rPr>
                <w:rStyle w:val="FontStyle57"/>
                <w:rFonts w:ascii="Times New Roman" w:hAnsi="Times New Roman" w:cs="Times New Roman"/>
                <w:b w:val="0"/>
                <w:sz w:val="22"/>
                <w:szCs w:val="22"/>
                <w:lang w:eastAsia="en-US"/>
              </w:rPr>
              <w:t>Материал</w:t>
            </w:r>
          </w:p>
        </w:tc>
        <w:tc>
          <w:tcPr>
            <w:tcW w:w="2119" w:type="dxa"/>
            <w:vMerge w:val="restart"/>
            <w:tcBorders>
              <w:top w:val="single" w:sz="6" w:space="0" w:color="auto"/>
              <w:left w:val="single" w:sz="6" w:space="0" w:color="auto"/>
              <w:right w:val="single" w:sz="6" w:space="0" w:color="auto"/>
            </w:tcBorders>
            <w:vAlign w:val="center"/>
          </w:tcPr>
          <w:p w:rsidR="00D6548F" w:rsidRPr="00D6548F" w:rsidRDefault="00D6548F" w:rsidP="00FD79CB">
            <w:pPr>
              <w:pStyle w:val="Style2"/>
              <w:spacing w:line="276" w:lineRule="auto"/>
              <w:jc w:val="center"/>
              <w:rPr>
                <w:rFonts w:ascii="Times New Roman" w:hAnsi="Times New Roman" w:cs="Times New Roman"/>
                <w:sz w:val="22"/>
                <w:szCs w:val="22"/>
              </w:rPr>
            </w:pPr>
            <w:r w:rsidRPr="00D6548F">
              <w:rPr>
                <w:rStyle w:val="FontStyle57"/>
                <w:rFonts w:ascii="Times New Roman" w:hAnsi="Times New Roman" w:cs="Times New Roman"/>
                <w:b w:val="0"/>
                <w:sz w:val="22"/>
                <w:szCs w:val="22"/>
                <w:lang w:eastAsia="en-US"/>
              </w:rPr>
              <w:t xml:space="preserve">Требования для материала </w:t>
            </w:r>
            <w:r w:rsidRPr="004C3701">
              <w:rPr>
                <w:rStyle w:val="FontStyle59"/>
                <w:rFonts w:ascii="Times New Roman" w:hAnsi="Times New Roman" w:cs="Times New Roman"/>
                <w:sz w:val="24"/>
                <w:szCs w:val="24"/>
                <w:vertAlign w:val="superscript"/>
                <w:lang w:eastAsia="en-US"/>
              </w:rPr>
              <w:t>a</w:t>
            </w:r>
          </w:p>
        </w:tc>
        <w:tc>
          <w:tcPr>
            <w:tcW w:w="3118" w:type="dxa"/>
            <w:gridSpan w:val="3"/>
            <w:tcBorders>
              <w:top w:val="single" w:sz="6" w:space="0" w:color="auto"/>
              <w:left w:val="single" w:sz="6" w:space="0" w:color="auto"/>
              <w:bottom w:val="single" w:sz="6" w:space="0" w:color="auto"/>
              <w:right w:val="single" w:sz="6" w:space="0" w:color="auto"/>
            </w:tcBorders>
            <w:vAlign w:val="center"/>
          </w:tcPr>
          <w:p w:rsidR="00D6548F" w:rsidRPr="00D6548F" w:rsidRDefault="00D6548F" w:rsidP="00FD79CB">
            <w:pPr>
              <w:pStyle w:val="Style2"/>
              <w:widowControl/>
              <w:spacing w:line="276" w:lineRule="auto"/>
              <w:jc w:val="center"/>
              <w:rPr>
                <w:rStyle w:val="FontStyle58"/>
                <w:rFonts w:ascii="Times New Roman" w:hAnsi="Times New Roman" w:cs="Times New Roman"/>
                <w:sz w:val="22"/>
                <w:szCs w:val="22"/>
                <w:lang w:eastAsia="en-US"/>
              </w:rPr>
            </w:pPr>
            <w:r w:rsidRPr="00D6548F">
              <w:rPr>
                <w:rStyle w:val="FontStyle57"/>
                <w:rFonts w:ascii="Times New Roman" w:hAnsi="Times New Roman" w:cs="Times New Roman"/>
                <w:b w:val="0"/>
                <w:sz w:val="22"/>
                <w:szCs w:val="22"/>
                <w:lang w:eastAsia="en-US"/>
              </w:rPr>
              <w:t>Требования для покрытия</w:t>
            </w:r>
          </w:p>
        </w:tc>
        <w:tc>
          <w:tcPr>
            <w:tcW w:w="992" w:type="dxa"/>
            <w:vMerge w:val="restart"/>
            <w:tcBorders>
              <w:top w:val="single" w:sz="6" w:space="0" w:color="auto"/>
              <w:left w:val="single" w:sz="6" w:space="0" w:color="auto"/>
              <w:right w:val="single" w:sz="6" w:space="0" w:color="auto"/>
            </w:tcBorders>
            <w:vAlign w:val="center"/>
          </w:tcPr>
          <w:p w:rsidR="00D6548F" w:rsidRPr="00D6548F" w:rsidRDefault="00D6548F" w:rsidP="00FD79CB">
            <w:pPr>
              <w:pStyle w:val="Style21"/>
              <w:widowControl/>
              <w:spacing w:line="276" w:lineRule="auto"/>
              <w:jc w:val="center"/>
              <w:rPr>
                <w:rStyle w:val="FontStyle57"/>
                <w:rFonts w:ascii="Times New Roman" w:hAnsi="Times New Roman" w:cs="Times New Roman"/>
                <w:b w:val="0"/>
                <w:sz w:val="22"/>
                <w:szCs w:val="22"/>
                <w:lang w:val="en-US" w:eastAsia="en-US"/>
              </w:rPr>
            </w:pPr>
            <w:r w:rsidRPr="00D6548F">
              <w:rPr>
                <w:rStyle w:val="FontStyle57"/>
                <w:rFonts w:ascii="Times New Roman" w:hAnsi="Times New Roman" w:cs="Times New Roman"/>
                <w:b w:val="0"/>
                <w:sz w:val="22"/>
                <w:szCs w:val="22"/>
                <w:lang w:eastAsia="en-US"/>
              </w:rPr>
              <w:t>Толщина органического покрытия</w:t>
            </w:r>
          </w:p>
          <w:p w:rsidR="00D6548F" w:rsidRPr="00D6548F" w:rsidRDefault="00D6548F" w:rsidP="00FD79CB">
            <w:pPr>
              <w:pStyle w:val="Style21"/>
              <w:spacing w:line="276" w:lineRule="auto"/>
              <w:jc w:val="center"/>
              <w:rPr>
                <w:rFonts w:ascii="Times New Roman" w:hAnsi="Times New Roman" w:cs="Times New Roman"/>
                <w:sz w:val="22"/>
                <w:szCs w:val="22"/>
              </w:rPr>
            </w:pPr>
            <w:r w:rsidRPr="00D6548F">
              <w:rPr>
                <w:rStyle w:val="FontStyle59"/>
                <w:rFonts w:ascii="Times New Roman" w:hAnsi="Times New Roman" w:cs="Times New Roman"/>
                <w:sz w:val="22"/>
                <w:szCs w:val="22"/>
                <w:lang w:eastAsia="en-US"/>
              </w:rPr>
              <w:t>μ</w:t>
            </w:r>
            <w:r w:rsidRPr="00D6548F">
              <w:rPr>
                <w:rStyle w:val="FontStyle59"/>
                <w:rFonts w:ascii="Times New Roman" w:hAnsi="Times New Roman" w:cs="Times New Roman"/>
                <w:sz w:val="22"/>
                <w:szCs w:val="22"/>
                <w:lang w:val="en-US" w:eastAsia="en-US"/>
              </w:rPr>
              <w:t>m</w:t>
            </w:r>
          </w:p>
        </w:tc>
        <w:tc>
          <w:tcPr>
            <w:tcW w:w="1305" w:type="dxa"/>
            <w:vMerge w:val="restart"/>
            <w:tcBorders>
              <w:top w:val="single" w:sz="6" w:space="0" w:color="auto"/>
              <w:left w:val="single" w:sz="6" w:space="0" w:color="auto"/>
              <w:right w:val="single" w:sz="6" w:space="0" w:color="auto"/>
            </w:tcBorders>
            <w:vAlign w:val="center"/>
          </w:tcPr>
          <w:p w:rsidR="00D6548F" w:rsidRPr="00D6548F" w:rsidRDefault="00D6548F" w:rsidP="00FD79CB">
            <w:pPr>
              <w:pStyle w:val="Style2"/>
              <w:spacing w:line="276" w:lineRule="auto"/>
              <w:jc w:val="center"/>
              <w:rPr>
                <w:rFonts w:ascii="Times New Roman" w:hAnsi="Times New Roman" w:cs="Times New Roman"/>
                <w:sz w:val="22"/>
                <w:szCs w:val="22"/>
              </w:rPr>
            </w:pPr>
            <w:r w:rsidRPr="00D6548F">
              <w:rPr>
                <w:rStyle w:val="FontStyle57"/>
                <w:rFonts w:ascii="Times New Roman" w:hAnsi="Times New Roman" w:cs="Times New Roman"/>
                <w:b w:val="0"/>
                <w:sz w:val="22"/>
                <w:szCs w:val="22"/>
                <w:lang w:eastAsia="en-US"/>
              </w:rPr>
              <w:t xml:space="preserve">Обозначение материала покрытия </w:t>
            </w:r>
            <w:r w:rsidRPr="00D6548F">
              <w:rPr>
                <w:rStyle w:val="FontStyle57"/>
                <w:rFonts w:ascii="Times New Roman" w:hAnsi="Times New Roman" w:cs="Times New Roman"/>
                <w:b w:val="0"/>
                <w:sz w:val="22"/>
                <w:szCs w:val="22"/>
                <w:vertAlign w:val="superscript"/>
                <w:lang w:eastAsia="en-US"/>
              </w:rPr>
              <w:t>d</w:t>
            </w:r>
          </w:p>
        </w:tc>
      </w:tr>
      <w:tr w:rsidR="00D6548F" w:rsidRPr="00D6548F" w:rsidTr="000B39CB">
        <w:trPr>
          <w:trHeight w:val="1312"/>
          <w:jc w:val="center"/>
        </w:trPr>
        <w:tc>
          <w:tcPr>
            <w:tcW w:w="2729" w:type="dxa"/>
            <w:vMerge/>
            <w:tcBorders>
              <w:left w:val="single" w:sz="6" w:space="0" w:color="auto"/>
              <w:bottom w:val="double" w:sz="4" w:space="0" w:color="auto"/>
              <w:right w:val="single" w:sz="6" w:space="0" w:color="auto"/>
            </w:tcBorders>
          </w:tcPr>
          <w:p w:rsidR="00D6548F" w:rsidRPr="00D6548F" w:rsidRDefault="00D6548F" w:rsidP="00FD79CB">
            <w:pPr>
              <w:pStyle w:val="Style2"/>
              <w:widowControl/>
              <w:spacing w:line="276" w:lineRule="auto"/>
              <w:jc w:val="center"/>
              <w:rPr>
                <w:rStyle w:val="FontStyle57"/>
                <w:rFonts w:ascii="Times New Roman" w:hAnsi="Times New Roman" w:cs="Times New Roman"/>
                <w:sz w:val="22"/>
                <w:szCs w:val="22"/>
                <w:lang w:eastAsia="en-US"/>
              </w:rPr>
            </w:pPr>
          </w:p>
        </w:tc>
        <w:tc>
          <w:tcPr>
            <w:tcW w:w="2119" w:type="dxa"/>
            <w:vMerge/>
            <w:tcBorders>
              <w:left w:val="single" w:sz="6" w:space="0" w:color="auto"/>
              <w:bottom w:val="double" w:sz="4" w:space="0" w:color="auto"/>
              <w:right w:val="single" w:sz="6" w:space="0" w:color="auto"/>
            </w:tcBorders>
          </w:tcPr>
          <w:p w:rsidR="00D6548F" w:rsidRPr="00D6548F" w:rsidRDefault="00D6548F" w:rsidP="00FD79CB">
            <w:pPr>
              <w:pStyle w:val="Style2"/>
              <w:widowControl/>
              <w:spacing w:line="276" w:lineRule="auto"/>
              <w:jc w:val="center"/>
              <w:rPr>
                <w:rStyle w:val="FontStyle59"/>
                <w:rFonts w:ascii="Times New Roman" w:hAnsi="Times New Roman" w:cs="Times New Roman"/>
                <w:sz w:val="22"/>
                <w:szCs w:val="22"/>
                <w:vertAlign w:val="superscript"/>
                <w:lang w:eastAsia="en-US"/>
              </w:rPr>
            </w:pPr>
          </w:p>
        </w:tc>
        <w:tc>
          <w:tcPr>
            <w:tcW w:w="1134" w:type="dxa"/>
            <w:tcBorders>
              <w:top w:val="single" w:sz="6" w:space="0" w:color="auto"/>
              <w:left w:val="single" w:sz="6" w:space="0" w:color="auto"/>
              <w:bottom w:val="double" w:sz="4" w:space="0" w:color="auto"/>
              <w:right w:val="single" w:sz="6" w:space="0" w:color="auto"/>
            </w:tcBorders>
            <w:vAlign w:val="center"/>
          </w:tcPr>
          <w:p w:rsidR="00D6548F" w:rsidRPr="00D6548F" w:rsidRDefault="00D6548F" w:rsidP="00FD79CB">
            <w:pPr>
              <w:pStyle w:val="Style2"/>
              <w:widowControl/>
              <w:spacing w:line="276" w:lineRule="auto"/>
              <w:jc w:val="center"/>
              <w:rPr>
                <w:rStyle w:val="FontStyle57"/>
                <w:rFonts w:ascii="Times New Roman" w:hAnsi="Times New Roman" w:cs="Times New Roman"/>
                <w:b w:val="0"/>
                <w:sz w:val="22"/>
                <w:szCs w:val="22"/>
                <w:lang w:eastAsia="en-US"/>
              </w:rPr>
            </w:pPr>
            <w:r w:rsidRPr="00D6548F">
              <w:rPr>
                <w:rStyle w:val="FontStyle57"/>
                <w:rFonts w:ascii="Times New Roman" w:hAnsi="Times New Roman" w:cs="Times New Roman"/>
                <w:b w:val="0"/>
                <w:sz w:val="22"/>
                <w:szCs w:val="22"/>
                <w:lang w:eastAsia="en-US"/>
              </w:rPr>
              <w:t>Масса для одной стороны</w:t>
            </w:r>
          </w:p>
          <w:p w:rsidR="00D6548F" w:rsidRPr="00D6548F" w:rsidRDefault="00D6548F" w:rsidP="00FD79CB">
            <w:pPr>
              <w:pStyle w:val="Style20"/>
              <w:widowControl/>
              <w:spacing w:line="276" w:lineRule="auto"/>
              <w:jc w:val="center"/>
              <w:rPr>
                <w:rStyle w:val="FontStyle59"/>
                <w:rFonts w:ascii="Times New Roman" w:hAnsi="Times New Roman" w:cs="Times New Roman"/>
                <w:sz w:val="22"/>
                <w:szCs w:val="22"/>
                <w:vertAlign w:val="superscript"/>
                <w:lang w:eastAsia="en-US"/>
              </w:rPr>
            </w:pPr>
            <w:r w:rsidRPr="00D6548F">
              <w:rPr>
                <w:rStyle w:val="FontStyle59"/>
                <w:rFonts w:ascii="Times New Roman" w:hAnsi="Times New Roman" w:cs="Times New Roman"/>
                <w:sz w:val="22"/>
                <w:szCs w:val="22"/>
                <w:lang w:eastAsia="en-US"/>
              </w:rPr>
              <w:t>г/м</w:t>
            </w:r>
            <w:proofErr w:type="gramStart"/>
            <w:r w:rsidRPr="00D6548F">
              <w:rPr>
                <w:rStyle w:val="FontStyle59"/>
                <w:rFonts w:ascii="Times New Roman" w:hAnsi="Times New Roman" w:cs="Times New Roman"/>
                <w:sz w:val="22"/>
                <w:szCs w:val="22"/>
                <w:vertAlign w:val="superscript"/>
                <w:lang w:eastAsia="en-US"/>
              </w:rPr>
              <w:t>2</w:t>
            </w:r>
            <w:proofErr w:type="gramEnd"/>
          </w:p>
        </w:tc>
        <w:tc>
          <w:tcPr>
            <w:tcW w:w="993" w:type="dxa"/>
            <w:tcBorders>
              <w:top w:val="single" w:sz="6" w:space="0" w:color="auto"/>
              <w:left w:val="single" w:sz="6" w:space="0" w:color="auto"/>
              <w:bottom w:val="double" w:sz="4" w:space="0" w:color="auto"/>
              <w:right w:val="single" w:sz="6" w:space="0" w:color="auto"/>
            </w:tcBorders>
            <w:vAlign w:val="center"/>
          </w:tcPr>
          <w:p w:rsidR="00D6548F" w:rsidRPr="004C3701" w:rsidRDefault="00D6548F" w:rsidP="00FD79CB">
            <w:pPr>
              <w:pStyle w:val="Style2"/>
              <w:widowControl/>
              <w:spacing w:line="276" w:lineRule="auto"/>
              <w:jc w:val="center"/>
              <w:rPr>
                <w:rStyle w:val="FontStyle59"/>
                <w:rFonts w:ascii="Times New Roman" w:hAnsi="Times New Roman" w:cs="Times New Roman"/>
                <w:sz w:val="22"/>
                <w:szCs w:val="22"/>
                <w:vertAlign w:val="superscript"/>
                <w:lang w:eastAsia="en-US"/>
              </w:rPr>
            </w:pPr>
            <w:r w:rsidRPr="00D6548F">
              <w:rPr>
                <w:rStyle w:val="FontStyle57"/>
                <w:rFonts w:ascii="Times New Roman" w:hAnsi="Times New Roman" w:cs="Times New Roman"/>
                <w:b w:val="0"/>
                <w:sz w:val="22"/>
                <w:szCs w:val="22"/>
                <w:lang w:eastAsia="en-US"/>
              </w:rPr>
              <w:t xml:space="preserve">Масса для двух </w:t>
            </w:r>
            <w:proofErr w:type="spellStart"/>
            <w:r w:rsidRPr="00D6548F">
              <w:rPr>
                <w:rStyle w:val="FontStyle57"/>
                <w:rFonts w:ascii="Times New Roman" w:hAnsi="Times New Roman" w:cs="Times New Roman"/>
                <w:b w:val="0"/>
                <w:sz w:val="22"/>
                <w:szCs w:val="22"/>
                <w:lang w:eastAsia="en-US"/>
              </w:rPr>
              <w:t>сторон</w:t>
            </w:r>
            <w:proofErr w:type="gramStart"/>
            <w:r w:rsidRPr="004C3701">
              <w:rPr>
                <w:rStyle w:val="FontStyle59"/>
                <w:rFonts w:ascii="Times New Roman" w:hAnsi="Times New Roman" w:cs="Times New Roman"/>
                <w:sz w:val="22"/>
                <w:szCs w:val="22"/>
                <w:vertAlign w:val="superscript"/>
                <w:lang w:eastAsia="en-US"/>
              </w:rPr>
              <w:t>b</w:t>
            </w:r>
            <w:proofErr w:type="spellEnd"/>
            <w:proofErr w:type="gramEnd"/>
          </w:p>
          <w:p w:rsidR="00D6548F" w:rsidRPr="00D6548F" w:rsidRDefault="00D6548F" w:rsidP="00FD79CB">
            <w:pPr>
              <w:pStyle w:val="Style20"/>
              <w:widowControl/>
              <w:spacing w:line="276" w:lineRule="auto"/>
              <w:jc w:val="center"/>
              <w:rPr>
                <w:rStyle w:val="FontStyle59"/>
                <w:rFonts w:ascii="Times New Roman" w:hAnsi="Times New Roman" w:cs="Times New Roman"/>
                <w:sz w:val="22"/>
                <w:szCs w:val="22"/>
                <w:vertAlign w:val="superscript"/>
                <w:lang w:eastAsia="en-US"/>
              </w:rPr>
            </w:pPr>
            <w:r w:rsidRPr="00D6548F">
              <w:rPr>
                <w:rStyle w:val="FontStyle59"/>
                <w:rFonts w:ascii="Times New Roman" w:hAnsi="Times New Roman" w:cs="Times New Roman"/>
                <w:sz w:val="22"/>
                <w:szCs w:val="22"/>
                <w:lang w:eastAsia="en-US"/>
              </w:rPr>
              <w:t>г/м</w:t>
            </w:r>
            <w:proofErr w:type="gramStart"/>
            <w:r w:rsidRPr="00D6548F">
              <w:rPr>
                <w:rStyle w:val="FontStyle59"/>
                <w:rFonts w:ascii="Times New Roman" w:hAnsi="Times New Roman" w:cs="Times New Roman"/>
                <w:sz w:val="22"/>
                <w:szCs w:val="22"/>
                <w:vertAlign w:val="superscript"/>
                <w:lang w:eastAsia="en-US"/>
              </w:rPr>
              <w:t>2</w:t>
            </w:r>
            <w:proofErr w:type="gramEnd"/>
          </w:p>
        </w:tc>
        <w:tc>
          <w:tcPr>
            <w:tcW w:w="991" w:type="dxa"/>
            <w:tcBorders>
              <w:top w:val="single" w:sz="6" w:space="0" w:color="auto"/>
              <w:left w:val="single" w:sz="6" w:space="0" w:color="auto"/>
              <w:bottom w:val="double" w:sz="4" w:space="0" w:color="auto"/>
              <w:right w:val="single" w:sz="6" w:space="0" w:color="auto"/>
            </w:tcBorders>
            <w:vAlign w:val="center"/>
          </w:tcPr>
          <w:p w:rsidR="00D6548F" w:rsidRPr="00D6548F" w:rsidRDefault="00D6548F" w:rsidP="00FD79CB">
            <w:pPr>
              <w:pStyle w:val="Style2"/>
              <w:widowControl/>
              <w:spacing w:line="276" w:lineRule="auto"/>
              <w:jc w:val="center"/>
              <w:rPr>
                <w:rStyle w:val="FontStyle57"/>
                <w:rFonts w:ascii="Times New Roman" w:hAnsi="Times New Roman" w:cs="Times New Roman"/>
                <w:b w:val="0"/>
                <w:sz w:val="22"/>
                <w:szCs w:val="22"/>
                <w:lang w:eastAsia="en-US"/>
              </w:rPr>
            </w:pPr>
            <w:r w:rsidRPr="00D6548F">
              <w:rPr>
                <w:rStyle w:val="FontStyle57"/>
                <w:rFonts w:ascii="Times New Roman" w:hAnsi="Times New Roman" w:cs="Times New Roman"/>
                <w:b w:val="0"/>
                <w:sz w:val="22"/>
                <w:szCs w:val="22"/>
                <w:lang w:eastAsia="en-US"/>
              </w:rPr>
              <w:t>Толщина</w:t>
            </w:r>
          </w:p>
          <w:p w:rsidR="00D6548F" w:rsidRPr="00D6548F" w:rsidRDefault="00D6548F" w:rsidP="00FD79CB">
            <w:pPr>
              <w:pStyle w:val="Style20"/>
              <w:widowControl/>
              <w:spacing w:line="276" w:lineRule="auto"/>
              <w:jc w:val="center"/>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μ</w:t>
            </w:r>
            <w:r w:rsidRPr="00D6548F">
              <w:rPr>
                <w:rStyle w:val="FontStyle59"/>
                <w:rFonts w:ascii="Times New Roman" w:hAnsi="Times New Roman" w:cs="Times New Roman"/>
                <w:sz w:val="22"/>
                <w:szCs w:val="22"/>
                <w:lang w:val="en-US" w:eastAsia="en-US"/>
              </w:rPr>
              <w:t>m</w:t>
            </w:r>
          </w:p>
        </w:tc>
        <w:tc>
          <w:tcPr>
            <w:tcW w:w="992" w:type="dxa"/>
            <w:vMerge/>
            <w:tcBorders>
              <w:left w:val="single" w:sz="6" w:space="0" w:color="auto"/>
              <w:bottom w:val="double" w:sz="4" w:space="0" w:color="auto"/>
              <w:right w:val="single" w:sz="6" w:space="0" w:color="auto"/>
            </w:tcBorders>
          </w:tcPr>
          <w:p w:rsidR="00D6548F" w:rsidRPr="00D6548F" w:rsidRDefault="00D6548F" w:rsidP="00FD79CB">
            <w:pPr>
              <w:pStyle w:val="Style21"/>
              <w:widowControl/>
              <w:spacing w:line="276" w:lineRule="auto"/>
              <w:jc w:val="center"/>
              <w:rPr>
                <w:rStyle w:val="FontStyle57"/>
                <w:rFonts w:ascii="Times New Roman" w:hAnsi="Times New Roman" w:cs="Times New Roman"/>
                <w:sz w:val="22"/>
                <w:szCs w:val="22"/>
                <w:lang w:val="en-US" w:eastAsia="en-US"/>
              </w:rPr>
            </w:pPr>
          </w:p>
        </w:tc>
        <w:tc>
          <w:tcPr>
            <w:tcW w:w="1305" w:type="dxa"/>
            <w:vMerge/>
            <w:tcBorders>
              <w:left w:val="single" w:sz="6" w:space="0" w:color="auto"/>
              <w:bottom w:val="double" w:sz="4" w:space="0" w:color="auto"/>
              <w:right w:val="single" w:sz="6" w:space="0" w:color="auto"/>
            </w:tcBorders>
          </w:tcPr>
          <w:p w:rsidR="00D6548F" w:rsidRPr="00D6548F" w:rsidRDefault="00D6548F" w:rsidP="00FD79CB">
            <w:pPr>
              <w:pStyle w:val="Style2"/>
              <w:widowControl/>
              <w:spacing w:line="276" w:lineRule="auto"/>
              <w:jc w:val="center"/>
              <w:rPr>
                <w:rStyle w:val="FontStyle57"/>
                <w:rFonts w:ascii="Times New Roman" w:hAnsi="Times New Roman" w:cs="Times New Roman"/>
                <w:sz w:val="22"/>
                <w:szCs w:val="22"/>
                <w:vertAlign w:val="superscript"/>
                <w:lang w:eastAsia="en-US"/>
              </w:rPr>
            </w:pPr>
          </w:p>
        </w:tc>
      </w:tr>
      <w:tr w:rsidR="00D6548F" w:rsidRPr="00D6548F" w:rsidTr="000B39CB">
        <w:trPr>
          <w:trHeight w:val="768"/>
          <w:jc w:val="center"/>
        </w:trPr>
        <w:tc>
          <w:tcPr>
            <w:tcW w:w="2729" w:type="dxa"/>
            <w:tcBorders>
              <w:top w:val="double" w:sz="4"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proofErr w:type="spellStart"/>
            <w:r w:rsidRPr="00D6548F">
              <w:rPr>
                <w:rStyle w:val="FontStyle59"/>
                <w:rFonts w:ascii="Times New Roman" w:hAnsi="Times New Roman" w:cs="Times New Roman"/>
                <w:sz w:val="22"/>
                <w:szCs w:val="22"/>
                <w:lang w:eastAsia="en-US"/>
              </w:rPr>
              <w:t>Аустенитная</w:t>
            </w:r>
            <w:proofErr w:type="spellEnd"/>
            <w:r w:rsidRPr="00D6548F">
              <w:rPr>
                <w:rStyle w:val="FontStyle59"/>
                <w:rFonts w:ascii="Times New Roman" w:hAnsi="Times New Roman" w:cs="Times New Roman"/>
                <w:sz w:val="22"/>
                <w:szCs w:val="22"/>
                <w:lang w:eastAsia="en-US"/>
              </w:rPr>
              <w:t xml:space="preserve"> нержавеющая сталь (сплав, содержащий молибден, хром и никель)</w:t>
            </w:r>
          </w:p>
        </w:tc>
        <w:tc>
          <w:tcPr>
            <w:tcW w:w="2119" w:type="dxa"/>
            <w:tcBorders>
              <w:top w:val="double" w:sz="4" w:space="0" w:color="auto"/>
              <w:left w:val="single" w:sz="6" w:space="0" w:color="auto"/>
              <w:bottom w:val="single" w:sz="6" w:space="0" w:color="auto"/>
              <w:right w:val="single" w:sz="6" w:space="0" w:color="auto"/>
            </w:tcBorders>
          </w:tcPr>
          <w:p w:rsidR="004C3701"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EN 10088-1,</w:t>
            </w:r>
          </w:p>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 xml:space="preserve"> -2, -3, -4, -5</w:t>
            </w:r>
          </w:p>
        </w:tc>
        <w:tc>
          <w:tcPr>
            <w:tcW w:w="1134" w:type="dxa"/>
            <w:tcBorders>
              <w:top w:val="double" w:sz="4"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w:t>
            </w:r>
          </w:p>
        </w:tc>
        <w:tc>
          <w:tcPr>
            <w:tcW w:w="993" w:type="dxa"/>
            <w:tcBorders>
              <w:top w:val="double" w:sz="4"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w:t>
            </w:r>
          </w:p>
        </w:tc>
        <w:tc>
          <w:tcPr>
            <w:tcW w:w="991" w:type="dxa"/>
            <w:tcBorders>
              <w:top w:val="double" w:sz="4"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w:t>
            </w:r>
          </w:p>
        </w:tc>
        <w:tc>
          <w:tcPr>
            <w:tcW w:w="992" w:type="dxa"/>
            <w:tcBorders>
              <w:top w:val="double" w:sz="4"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w:t>
            </w:r>
          </w:p>
        </w:tc>
        <w:tc>
          <w:tcPr>
            <w:tcW w:w="1305" w:type="dxa"/>
            <w:tcBorders>
              <w:top w:val="double" w:sz="4"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61"/>
                <w:rFonts w:ascii="Times New Roman" w:hAnsi="Times New Roman" w:cs="Times New Roman"/>
                <w:sz w:val="22"/>
                <w:szCs w:val="22"/>
                <w:vertAlign w:val="superscript"/>
                <w:lang w:eastAsia="en-US"/>
              </w:rPr>
            </w:pPr>
            <w:r w:rsidRPr="00D6548F">
              <w:rPr>
                <w:rStyle w:val="FontStyle59"/>
                <w:rFonts w:ascii="Times New Roman" w:hAnsi="Times New Roman" w:cs="Times New Roman"/>
                <w:sz w:val="22"/>
                <w:szCs w:val="22"/>
                <w:lang w:eastAsia="en-US"/>
              </w:rPr>
              <w:t xml:space="preserve">L1 </w:t>
            </w:r>
            <w:r w:rsidRPr="00D6548F">
              <w:rPr>
                <w:rStyle w:val="FontStyle61"/>
                <w:rFonts w:ascii="Times New Roman" w:hAnsi="Times New Roman" w:cs="Times New Roman"/>
                <w:sz w:val="22"/>
                <w:szCs w:val="22"/>
                <w:vertAlign w:val="superscript"/>
                <w:lang w:eastAsia="en-US"/>
              </w:rPr>
              <w:t>h</w:t>
            </w:r>
          </w:p>
        </w:tc>
      </w:tr>
      <w:tr w:rsidR="00D6548F" w:rsidRPr="00D6548F" w:rsidTr="00D6548F">
        <w:trPr>
          <w:trHeight w:val="557"/>
          <w:jc w:val="center"/>
        </w:trPr>
        <w:tc>
          <w:tcPr>
            <w:tcW w:w="2729" w:type="dxa"/>
            <w:tcBorders>
              <w:top w:val="single" w:sz="6"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proofErr w:type="spellStart"/>
            <w:r w:rsidRPr="00D6548F">
              <w:rPr>
                <w:rStyle w:val="FontStyle59"/>
                <w:rFonts w:ascii="Times New Roman" w:hAnsi="Times New Roman" w:cs="Times New Roman"/>
                <w:sz w:val="22"/>
                <w:szCs w:val="22"/>
                <w:lang w:eastAsia="en-US"/>
              </w:rPr>
              <w:t>Аустенитная</w:t>
            </w:r>
            <w:proofErr w:type="spellEnd"/>
            <w:r w:rsidRPr="00D6548F">
              <w:rPr>
                <w:rStyle w:val="FontStyle59"/>
                <w:rFonts w:ascii="Times New Roman" w:hAnsi="Times New Roman" w:cs="Times New Roman"/>
                <w:sz w:val="22"/>
                <w:szCs w:val="22"/>
                <w:lang w:eastAsia="en-US"/>
              </w:rPr>
              <w:t xml:space="preserve"> нержавеющая сталь (хромоникелевый сплав)</w:t>
            </w:r>
          </w:p>
        </w:tc>
        <w:tc>
          <w:tcPr>
            <w:tcW w:w="2119" w:type="dxa"/>
            <w:tcBorders>
              <w:top w:val="single" w:sz="6" w:space="0" w:color="auto"/>
              <w:left w:val="single" w:sz="6" w:space="0" w:color="auto"/>
              <w:bottom w:val="single" w:sz="6" w:space="0" w:color="auto"/>
              <w:right w:val="single" w:sz="6" w:space="0" w:color="auto"/>
            </w:tcBorders>
          </w:tcPr>
          <w:p w:rsidR="004C3701"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 xml:space="preserve">EN 10088-1, </w:t>
            </w:r>
          </w:p>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-2, -3, -4, -5</w:t>
            </w:r>
          </w:p>
        </w:tc>
        <w:tc>
          <w:tcPr>
            <w:tcW w:w="1134" w:type="dxa"/>
            <w:tcBorders>
              <w:top w:val="single" w:sz="6"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w:t>
            </w:r>
          </w:p>
        </w:tc>
        <w:tc>
          <w:tcPr>
            <w:tcW w:w="993" w:type="dxa"/>
            <w:tcBorders>
              <w:top w:val="single" w:sz="6"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w:t>
            </w:r>
          </w:p>
        </w:tc>
        <w:tc>
          <w:tcPr>
            <w:tcW w:w="991" w:type="dxa"/>
            <w:tcBorders>
              <w:top w:val="single" w:sz="6"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w:t>
            </w:r>
          </w:p>
        </w:tc>
        <w:tc>
          <w:tcPr>
            <w:tcW w:w="992" w:type="dxa"/>
            <w:tcBorders>
              <w:top w:val="single" w:sz="6"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w:t>
            </w:r>
          </w:p>
        </w:tc>
        <w:tc>
          <w:tcPr>
            <w:tcW w:w="1305" w:type="dxa"/>
            <w:tcBorders>
              <w:top w:val="single" w:sz="6"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61"/>
                <w:rFonts w:ascii="Times New Roman" w:hAnsi="Times New Roman" w:cs="Times New Roman"/>
                <w:sz w:val="22"/>
                <w:szCs w:val="22"/>
                <w:vertAlign w:val="superscript"/>
                <w:lang w:eastAsia="en-US"/>
              </w:rPr>
            </w:pPr>
            <w:r w:rsidRPr="00D6548F">
              <w:rPr>
                <w:rStyle w:val="FontStyle59"/>
                <w:rFonts w:ascii="Times New Roman" w:hAnsi="Times New Roman" w:cs="Times New Roman"/>
                <w:sz w:val="22"/>
                <w:szCs w:val="22"/>
                <w:lang w:eastAsia="en-US"/>
              </w:rPr>
              <w:t xml:space="preserve">L3 </w:t>
            </w:r>
            <w:r w:rsidRPr="00D6548F">
              <w:rPr>
                <w:rStyle w:val="FontStyle61"/>
                <w:rFonts w:ascii="Times New Roman" w:hAnsi="Times New Roman" w:cs="Times New Roman"/>
                <w:sz w:val="22"/>
                <w:szCs w:val="22"/>
                <w:vertAlign w:val="superscript"/>
                <w:lang w:eastAsia="en-US"/>
              </w:rPr>
              <w:t>h</w:t>
            </w:r>
          </w:p>
        </w:tc>
      </w:tr>
      <w:tr w:rsidR="00D6548F" w:rsidRPr="00D6548F" w:rsidTr="00D6548F">
        <w:trPr>
          <w:trHeight w:val="557"/>
          <w:jc w:val="center"/>
        </w:trPr>
        <w:tc>
          <w:tcPr>
            <w:tcW w:w="2729" w:type="dxa"/>
            <w:tcBorders>
              <w:top w:val="single" w:sz="6"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Аустенитно-ферритная нержавеющая сталь</w:t>
            </w:r>
          </w:p>
        </w:tc>
        <w:tc>
          <w:tcPr>
            <w:tcW w:w="2119" w:type="dxa"/>
            <w:tcBorders>
              <w:top w:val="single" w:sz="6" w:space="0" w:color="auto"/>
              <w:left w:val="single" w:sz="6" w:space="0" w:color="auto"/>
              <w:bottom w:val="single" w:sz="6" w:space="0" w:color="auto"/>
              <w:right w:val="single" w:sz="6" w:space="0" w:color="auto"/>
            </w:tcBorders>
          </w:tcPr>
          <w:p w:rsidR="004C3701"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 xml:space="preserve">EN 10088-1, </w:t>
            </w:r>
          </w:p>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-2, -3, -4, -5</w:t>
            </w:r>
          </w:p>
        </w:tc>
        <w:tc>
          <w:tcPr>
            <w:tcW w:w="1134" w:type="dxa"/>
            <w:tcBorders>
              <w:top w:val="single" w:sz="6"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w:t>
            </w:r>
          </w:p>
        </w:tc>
        <w:tc>
          <w:tcPr>
            <w:tcW w:w="993" w:type="dxa"/>
            <w:tcBorders>
              <w:top w:val="single" w:sz="6"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w:t>
            </w:r>
          </w:p>
        </w:tc>
        <w:tc>
          <w:tcPr>
            <w:tcW w:w="991" w:type="dxa"/>
            <w:tcBorders>
              <w:top w:val="single" w:sz="6"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w:t>
            </w:r>
          </w:p>
        </w:tc>
        <w:tc>
          <w:tcPr>
            <w:tcW w:w="992" w:type="dxa"/>
            <w:tcBorders>
              <w:top w:val="single" w:sz="6"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w:t>
            </w:r>
          </w:p>
        </w:tc>
        <w:tc>
          <w:tcPr>
            <w:tcW w:w="1305" w:type="dxa"/>
            <w:tcBorders>
              <w:top w:val="single" w:sz="6"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61"/>
                <w:rFonts w:ascii="Times New Roman" w:hAnsi="Times New Roman" w:cs="Times New Roman"/>
                <w:sz w:val="22"/>
                <w:szCs w:val="22"/>
                <w:vertAlign w:val="superscript"/>
                <w:lang w:eastAsia="en-US"/>
              </w:rPr>
            </w:pPr>
            <w:r w:rsidRPr="00D6548F">
              <w:rPr>
                <w:rStyle w:val="FontStyle59"/>
                <w:rFonts w:ascii="Times New Roman" w:hAnsi="Times New Roman" w:cs="Times New Roman"/>
                <w:sz w:val="22"/>
                <w:szCs w:val="22"/>
                <w:lang w:eastAsia="en-US"/>
              </w:rPr>
              <w:t xml:space="preserve">L4 </w:t>
            </w:r>
            <w:r w:rsidRPr="00D6548F">
              <w:rPr>
                <w:rStyle w:val="FontStyle61"/>
                <w:rFonts w:ascii="Times New Roman" w:hAnsi="Times New Roman" w:cs="Times New Roman"/>
                <w:sz w:val="22"/>
                <w:szCs w:val="22"/>
                <w:vertAlign w:val="superscript"/>
                <w:lang w:eastAsia="en-US"/>
              </w:rPr>
              <w:t>h</w:t>
            </w:r>
          </w:p>
        </w:tc>
      </w:tr>
      <w:tr w:rsidR="00D6548F" w:rsidRPr="00D6548F" w:rsidTr="00D6548F">
        <w:trPr>
          <w:trHeight w:val="346"/>
          <w:jc w:val="center"/>
        </w:trPr>
        <w:tc>
          <w:tcPr>
            <w:tcW w:w="2729" w:type="dxa"/>
            <w:tcBorders>
              <w:top w:val="single" w:sz="6"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Оцинкованный стальной компонент</w:t>
            </w:r>
          </w:p>
        </w:tc>
        <w:tc>
          <w:tcPr>
            <w:tcW w:w="2119" w:type="dxa"/>
            <w:tcBorders>
              <w:top w:val="single" w:sz="6"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EN ISO 1461 оцинкованная сталь</w:t>
            </w:r>
          </w:p>
        </w:tc>
        <w:tc>
          <w:tcPr>
            <w:tcW w:w="1134" w:type="dxa"/>
            <w:tcBorders>
              <w:top w:val="single" w:sz="6"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710</w:t>
            </w:r>
          </w:p>
        </w:tc>
        <w:tc>
          <w:tcPr>
            <w:tcW w:w="993" w:type="dxa"/>
            <w:tcBorders>
              <w:top w:val="single" w:sz="6"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w:t>
            </w:r>
          </w:p>
        </w:tc>
        <w:tc>
          <w:tcPr>
            <w:tcW w:w="991" w:type="dxa"/>
            <w:tcBorders>
              <w:top w:val="single" w:sz="6"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61"/>
                <w:rFonts w:ascii="Times New Roman" w:hAnsi="Times New Roman" w:cs="Times New Roman"/>
                <w:sz w:val="22"/>
                <w:szCs w:val="22"/>
                <w:vertAlign w:val="superscript"/>
                <w:lang w:eastAsia="en-US"/>
              </w:rPr>
            </w:pPr>
            <w:r w:rsidRPr="00D6548F">
              <w:rPr>
                <w:rStyle w:val="FontStyle59"/>
                <w:rFonts w:ascii="Times New Roman" w:hAnsi="Times New Roman" w:cs="Times New Roman"/>
                <w:sz w:val="22"/>
                <w:szCs w:val="22"/>
                <w:lang w:eastAsia="en-US"/>
              </w:rPr>
              <w:t xml:space="preserve">100 </w:t>
            </w:r>
            <w:r w:rsidRPr="00D6548F">
              <w:rPr>
                <w:rStyle w:val="FontStyle61"/>
                <w:rFonts w:ascii="Times New Roman" w:hAnsi="Times New Roman" w:cs="Times New Roman"/>
                <w:sz w:val="22"/>
                <w:szCs w:val="22"/>
                <w:vertAlign w:val="superscript"/>
                <w:lang w:eastAsia="en-US"/>
              </w:rPr>
              <w:t>g</w:t>
            </w:r>
          </w:p>
        </w:tc>
        <w:tc>
          <w:tcPr>
            <w:tcW w:w="992" w:type="dxa"/>
            <w:tcBorders>
              <w:top w:val="single" w:sz="6"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w:t>
            </w:r>
          </w:p>
        </w:tc>
        <w:tc>
          <w:tcPr>
            <w:tcW w:w="1305" w:type="dxa"/>
            <w:tcBorders>
              <w:top w:val="single" w:sz="6"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L10</w:t>
            </w:r>
          </w:p>
        </w:tc>
      </w:tr>
      <w:tr w:rsidR="00D6548F" w:rsidRPr="00D6548F" w:rsidTr="00D6548F">
        <w:trPr>
          <w:trHeight w:val="350"/>
          <w:jc w:val="center"/>
        </w:trPr>
        <w:tc>
          <w:tcPr>
            <w:tcW w:w="2729" w:type="dxa"/>
            <w:tcBorders>
              <w:top w:val="single" w:sz="6"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Оцинкованный стальной компонент</w:t>
            </w:r>
          </w:p>
        </w:tc>
        <w:tc>
          <w:tcPr>
            <w:tcW w:w="2119" w:type="dxa"/>
            <w:tcBorders>
              <w:top w:val="single" w:sz="6"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EN ISO 1461 оцинкованная сталь</w:t>
            </w:r>
          </w:p>
        </w:tc>
        <w:tc>
          <w:tcPr>
            <w:tcW w:w="1134" w:type="dxa"/>
            <w:tcBorders>
              <w:top w:val="single" w:sz="6"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460</w:t>
            </w:r>
          </w:p>
        </w:tc>
        <w:tc>
          <w:tcPr>
            <w:tcW w:w="993" w:type="dxa"/>
            <w:tcBorders>
              <w:top w:val="single" w:sz="6"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w:t>
            </w:r>
          </w:p>
        </w:tc>
        <w:tc>
          <w:tcPr>
            <w:tcW w:w="991" w:type="dxa"/>
            <w:tcBorders>
              <w:top w:val="single" w:sz="6"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61"/>
                <w:rFonts w:ascii="Times New Roman" w:hAnsi="Times New Roman" w:cs="Times New Roman"/>
                <w:sz w:val="22"/>
                <w:szCs w:val="22"/>
                <w:vertAlign w:val="superscript"/>
                <w:lang w:eastAsia="en-US"/>
              </w:rPr>
            </w:pPr>
            <w:r w:rsidRPr="00D6548F">
              <w:rPr>
                <w:rStyle w:val="FontStyle59"/>
                <w:rFonts w:ascii="Times New Roman" w:hAnsi="Times New Roman" w:cs="Times New Roman"/>
                <w:sz w:val="22"/>
                <w:szCs w:val="22"/>
                <w:lang w:eastAsia="en-US"/>
              </w:rPr>
              <w:t xml:space="preserve">65 </w:t>
            </w:r>
            <w:r w:rsidRPr="00D6548F">
              <w:rPr>
                <w:rStyle w:val="FontStyle61"/>
                <w:rFonts w:ascii="Times New Roman" w:hAnsi="Times New Roman" w:cs="Times New Roman"/>
                <w:sz w:val="22"/>
                <w:szCs w:val="22"/>
                <w:vertAlign w:val="superscript"/>
                <w:lang w:eastAsia="en-US"/>
              </w:rPr>
              <w:t>g</w:t>
            </w:r>
          </w:p>
        </w:tc>
        <w:tc>
          <w:tcPr>
            <w:tcW w:w="992" w:type="dxa"/>
            <w:tcBorders>
              <w:top w:val="single" w:sz="6"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w:t>
            </w:r>
          </w:p>
        </w:tc>
        <w:tc>
          <w:tcPr>
            <w:tcW w:w="1305" w:type="dxa"/>
            <w:tcBorders>
              <w:top w:val="single" w:sz="6"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L11</w:t>
            </w:r>
          </w:p>
        </w:tc>
      </w:tr>
      <w:tr w:rsidR="00D6548F" w:rsidRPr="00D6548F" w:rsidTr="00D6548F">
        <w:trPr>
          <w:trHeight w:val="768"/>
          <w:jc w:val="center"/>
        </w:trPr>
        <w:tc>
          <w:tcPr>
            <w:tcW w:w="2729" w:type="dxa"/>
            <w:tcBorders>
              <w:top w:val="single" w:sz="6"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Оцинкованный стальной компонент с органическим покрытием на всех поверхностях, показанных на рисунке C.1</w:t>
            </w:r>
          </w:p>
        </w:tc>
        <w:tc>
          <w:tcPr>
            <w:tcW w:w="2119" w:type="dxa"/>
            <w:tcBorders>
              <w:top w:val="single" w:sz="6"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 xml:space="preserve">EN ISO 1461 предварительное </w:t>
            </w:r>
            <w:proofErr w:type="spellStart"/>
            <w:r w:rsidRPr="00D6548F">
              <w:rPr>
                <w:rStyle w:val="FontStyle59"/>
                <w:rFonts w:ascii="Times New Roman" w:hAnsi="Times New Roman" w:cs="Times New Roman"/>
                <w:sz w:val="22"/>
                <w:szCs w:val="22"/>
                <w:lang w:eastAsia="en-US"/>
              </w:rPr>
              <w:t>цинкование</w:t>
            </w:r>
            <w:proofErr w:type="spellEnd"/>
            <w:r w:rsidRPr="00D6548F">
              <w:rPr>
                <w:rStyle w:val="FontStyle59"/>
                <w:rFonts w:ascii="Times New Roman" w:hAnsi="Times New Roman" w:cs="Times New Roman"/>
                <w:sz w:val="22"/>
                <w:szCs w:val="22"/>
                <w:lang w:eastAsia="en-US"/>
              </w:rPr>
              <w:t>, органическое покрытие типа 1</w:t>
            </w:r>
          </w:p>
        </w:tc>
        <w:tc>
          <w:tcPr>
            <w:tcW w:w="1134" w:type="dxa"/>
            <w:tcBorders>
              <w:top w:val="single" w:sz="6"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460</w:t>
            </w:r>
          </w:p>
        </w:tc>
        <w:tc>
          <w:tcPr>
            <w:tcW w:w="993" w:type="dxa"/>
            <w:tcBorders>
              <w:top w:val="single" w:sz="6"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w:t>
            </w:r>
          </w:p>
        </w:tc>
        <w:tc>
          <w:tcPr>
            <w:tcW w:w="991" w:type="dxa"/>
            <w:tcBorders>
              <w:top w:val="single" w:sz="6"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61"/>
                <w:rFonts w:ascii="Times New Roman" w:hAnsi="Times New Roman" w:cs="Times New Roman"/>
                <w:sz w:val="22"/>
                <w:szCs w:val="22"/>
                <w:vertAlign w:val="superscript"/>
                <w:lang w:eastAsia="en-US"/>
              </w:rPr>
            </w:pPr>
            <w:r w:rsidRPr="00D6548F">
              <w:rPr>
                <w:rStyle w:val="FontStyle59"/>
                <w:rFonts w:ascii="Times New Roman" w:hAnsi="Times New Roman" w:cs="Times New Roman"/>
                <w:sz w:val="22"/>
                <w:szCs w:val="22"/>
                <w:lang w:eastAsia="en-US"/>
              </w:rPr>
              <w:t xml:space="preserve">65 </w:t>
            </w:r>
            <w:r w:rsidRPr="00D6548F">
              <w:rPr>
                <w:rStyle w:val="FontStyle61"/>
                <w:rFonts w:ascii="Times New Roman" w:hAnsi="Times New Roman" w:cs="Times New Roman"/>
                <w:sz w:val="22"/>
                <w:szCs w:val="22"/>
                <w:vertAlign w:val="superscript"/>
                <w:lang w:eastAsia="en-US"/>
              </w:rPr>
              <w:t>g</w:t>
            </w:r>
          </w:p>
        </w:tc>
        <w:tc>
          <w:tcPr>
            <w:tcW w:w="992" w:type="dxa"/>
            <w:tcBorders>
              <w:top w:val="single" w:sz="6"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25</w:t>
            </w:r>
          </w:p>
        </w:tc>
        <w:tc>
          <w:tcPr>
            <w:tcW w:w="1305" w:type="dxa"/>
            <w:tcBorders>
              <w:top w:val="single" w:sz="6"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L11.1</w:t>
            </w:r>
          </w:p>
        </w:tc>
      </w:tr>
      <w:tr w:rsidR="00D6548F" w:rsidRPr="00D6548F" w:rsidTr="00D6548F">
        <w:trPr>
          <w:trHeight w:val="763"/>
          <w:jc w:val="center"/>
        </w:trPr>
        <w:tc>
          <w:tcPr>
            <w:tcW w:w="2729" w:type="dxa"/>
            <w:tcBorders>
              <w:top w:val="single" w:sz="6" w:space="0" w:color="auto"/>
              <w:left w:val="single" w:sz="6" w:space="0" w:color="auto"/>
              <w:bottom w:val="single" w:sz="6" w:space="0" w:color="auto"/>
              <w:right w:val="single" w:sz="6" w:space="0" w:color="auto"/>
            </w:tcBorders>
          </w:tcPr>
          <w:p w:rsidR="00D6548F" w:rsidRPr="00D6548F" w:rsidRDefault="00D6548F" w:rsidP="00FD79CB">
            <w:pPr>
              <w:pStyle w:val="Style20"/>
              <w:widowControl/>
              <w:spacing w:line="276" w:lineRule="auto"/>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Оцинкованный стальной компонент с органическим покрытием на всех поверхностях, показанных на рисунке C.1</w:t>
            </w:r>
          </w:p>
        </w:tc>
        <w:tc>
          <w:tcPr>
            <w:tcW w:w="2119" w:type="dxa"/>
            <w:tcBorders>
              <w:top w:val="single" w:sz="6"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 xml:space="preserve">EN ISO 1461 предварительное </w:t>
            </w:r>
            <w:proofErr w:type="spellStart"/>
            <w:r w:rsidRPr="00D6548F">
              <w:rPr>
                <w:rStyle w:val="FontStyle59"/>
                <w:rFonts w:ascii="Times New Roman" w:hAnsi="Times New Roman" w:cs="Times New Roman"/>
                <w:sz w:val="22"/>
                <w:szCs w:val="22"/>
                <w:lang w:eastAsia="en-US"/>
              </w:rPr>
              <w:t>цинкование</w:t>
            </w:r>
            <w:proofErr w:type="spellEnd"/>
            <w:r w:rsidRPr="00D6548F">
              <w:rPr>
                <w:rStyle w:val="FontStyle59"/>
                <w:rFonts w:ascii="Times New Roman" w:hAnsi="Times New Roman" w:cs="Times New Roman"/>
                <w:sz w:val="22"/>
                <w:szCs w:val="22"/>
                <w:lang w:eastAsia="en-US"/>
              </w:rPr>
              <w:t>, органическое покрытие типа 2</w:t>
            </w:r>
          </w:p>
        </w:tc>
        <w:tc>
          <w:tcPr>
            <w:tcW w:w="1134" w:type="dxa"/>
            <w:tcBorders>
              <w:top w:val="single" w:sz="6" w:space="0" w:color="auto"/>
              <w:left w:val="single" w:sz="6" w:space="0" w:color="auto"/>
              <w:bottom w:val="single" w:sz="4" w:space="0" w:color="auto"/>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460</w:t>
            </w:r>
          </w:p>
        </w:tc>
        <w:tc>
          <w:tcPr>
            <w:tcW w:w="993" w:type="dxa"/>
            <w:tcBorders>
              <w:top w:val="single" w:sz="6" w:space="0" w:color="auto"/>
              <w:left w:val="single" w:sz="6" w:space="0" w:color="auto"/>
              <w:bottom w:val="single" w:sz="4" w:space="0" w:color="auto"/>
              <w:right w:val="single" w:sz="4"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w:t>
            </w:r>
          </w:p>
        </w:tc>
        <w:tc>
          <w:tcPr>
            <w:tcW w:w="991" w:type="dxa"/>
            <w:tcBorders>
              <w:top w:val="single" w:sz="6" w:space="0" w:color="auto"/>
              <w:left w:val="single" w:sz="4" w:space="0" w:color="auto"/>
              <w:bottom w:val="single" w:sz="4" w:space="0" w:color="auto"/>
              <w:right w:val="single" w:sz="4" w:space="0" w:color="auto"/>
            </w:tcBorders>
          </w:tcPr>
          <w:p w:rsidR="00D6548F" w:rsidRPr="00D6548F" w:rsidRDefault="00D6548F" w:rsidP="007D322F">
            <w:pPr>
              <w:pStyle w:val="Style20"/>
              <w:widowControl/>
              <w:jc w:val="both"/>
              <w:rPr>
                <w:rStyle w:val="FontStyle61"/>
                <w:rFonts w:ascii="Times New Roman" w:hAnsi="Times New Roman" w:cs="Times New Roman"/>
                <w:sz w:val="22"/>
                <w:szCs w:val="22"/>
                <w:vertAlign w:val="superscript"/>
                <w:lang w:eastAsia="en-US"/>
              </w:rPr>
            </w:pPr>
            <w:r w:rsidRPr="00D6548F">
              <w:rPr>
                <w:rStyle w:val="FontStyle59"/>
                <w:rFonts w:ascii="Times New Roman" w:hAnsi="Times New Roman" w:cs="Times New Roman"/>
                <w:sz w:val="22"/>
                <w:szCs w:val="22"/>
                <w:lang w:eastAsia="en-US"/>
              </w:rPr>
              <w:t xml:space="preserve">65 </w:t>
            </w:r>
            <w:r w:rsidRPr="00D6548F">
              <w:rPr>
                <w:rStyle w:val="FontStyle61"/>
                <w:rFonts w:ascii="Times New Roman" w:hAnsi="Times New Roman" w:cs="Times New Roman"/>
                <w:sz w:val="22"/>
                <w:szCs w:val="22"/>
                <w:vertAlign w:val="superscript"/>
                <w:lang w:eastAsia="en-US"/>
              </w:rPr>
              <w:t>g</w:t>
            </w:r>
          </w:p>
        </w:tc>
        <w:tc>
          <w:tcPr>
            <w:tcW w:w="992" w:type="dxa"/>
            <w:tcBorders>
              <w:top w:val="single" w:sz="6" w:space="0" w:color="auto"/>
              <w:left w:val="single" w:sz="4" w:space="0" w:color="auto"/>
              <w:bottom w:val="single" w:sz="4" w:space="0" w:color="auto"/>
              <w:right w:val="single" w:sz="6" w:space="0" w:color="auto"/>
            </w:tcBorders>
          </w:tcPr>
          <w:p w:rsidR="00D6548F" w:rsidRPr="00D6548F" w:rsidRDefault="00D6548F" w:rsidP="007D322F">
            <w:pPr>
              <w:pStyle w:val="Style39"/>
              <w:widowControl/>
              <w:jc w:val="both"/>
              <w:rPr>
                <w:rStyle w:val="FontStyle61"/>
                <w:rFonts w:ascii="Times New Roman" w:hAnsi="Times New Roman" w:cs="Times New Roman"/>
                <w:sz w:val="22"/>
                <w:szCs w:val="22"/>
                <w:lang w:eastAsia="en-US"/>
              </w:rPr>
            </w:pPr>
            <w:r w:rsidRPr="00D6548F">
              <w:rPr>
                <w:rStyle w:val="FontStyle61"/>
                <w:rFonts w:ascii="Times New Roman" w:hAnsi="Times New Roman" w:cs="Times New Roman"/>
                <w:sz w:val="22"/>
                <w:szCs w:val="22"/>
                <w:lang w:eastAsia="en-US"/>
              </w:rPr>
              <w:t>e</w:t>
            </w:r>
          </w:p>
        </w:tc>
        <w:tc>
          <w:tcPr>
            <w:tcW w:w="1305" w:type="dxa"/>
            <w:tcBorders>
              <w:top w:val="single" w:sz="6" w:space="0" w:color="auto"/>
              <w:left w:val="single" w:sz="6" w:space="0" w:color="auto"/>
              <w:bottom w:val="single" w:sz="4" w:space="0" w:color="auto"/>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L11.2</w:t>
            </w:r>
          </w:p>
        </w:tc>
      </w:tr>
      <w:tr w:rsidR="00D6548F" w:rsidRPr="00D6548F" w:rsidTr="00D6548F">
        <w:trPr>
          <w:trHeight w:val="350"/>
          <w:jc w:val="center"/>
        </w:trPr>
        <w:tc>
          <w:tcPr>
            <w:tcW w:w="2729" w:type="dxa"/>
            <w:tcBorders>
              <w:top w:val="single" w:sz="6" w:space="0" w:color="auto"/>
              <w:left w:val="single" w:sz="6" w:space="0" w:color="auto"/>
              <w:bottom w:val="single" w:sz="6" w:space="0" w:color="auto"/>
              <w:right w:val="single" w:sz="6" w:space="0" w:color="auto"/>
            </w:tcBorders>
          </w:tcPr>
          <w:p w:rsidR="00D6548F" w:rsidRPr="00D6548F" w:rsidRDefault="00D6548F" w:rsidP="00FD79CB">
            <w:pPr>
              <w:pStyle w:val="Style20"/>
              <w:widowControl/>
              <w:spacing w:line="276" w:lineRule="auto"/>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Оцинкованный стальной компонент</w:t>
            </w:r>
          </w:p>
        </w:tc>
        <w:tc>
          <w:tcPr>
            <w:tcW w:w="2119" w:type="dxa"/>
            <w:tcBorders>
              <w:top w:val="single" w:sz="6" w:space="0" w:color="auto"/>
              <w:left w:val="single" w:sz="6" w:space="0" w:color="auto"/>
              <w:bottom w:val="single" w:sz="6" w:space="0" w:color="auto"/>
              <w:right w:val="single" w:sz="4"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EN ISO 1461 оцинкованная сталь</w:t>
            </w:r>
          </w:p>
        </w:tc>
        <w:tc>
          <w:tcPr>
            <w:tcW w:w="1134" w:type="dxa"/>
            <w:tcBorders>
              <w:top w:val="single" w:sz="4" w:space="0" w:color="auto"/>
              <w:left w:val="single" w:sz="4" w:space="0" w:color="auto"/>
              <w:bottom w:val="single" w:sz="4" w:space="0" w:color="auto"/>
              <w:right w:val="single" w:sz="4"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395</w:t>
            </w:r>
          </w:p>
        </w:tc>
        <w:tc>
          <w:tcPr>
            <w:tcW w:w="993" w:type="dxa"/>
            <w:tcBorders>
              <w:top w:val="single" w:sz="4" w:space="0" w:color="auto"/>
              <w:left w:val="single" w:sz="4" w:space="0" w:color="auto"/>
              <w:bottom w:val="single" w:sz="4" w:space="0" w:color="auto"/>
              <w:right w:val="single" w:sz="4"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w:t>
            </w:r>
          </w:p>
        </w:tc>
        <w:tc>
          <w:tcPr>
            <w:tcW w:w="991" w:type="dxa"/>
            <w:tcBorders>
              <w:top w:val="single" w:sz="4" w:space="0" w:color="auto"/>
              <w:left w:val="single" w:sz="4" w:space="0" w:color="auto"/>
              <w:bottom w:val="single" w:sz="4" w:space="0" w:color="auto"/>
              <w:right w:val="single" w:sz="4" w:space="0" w:color="auto"/>
            </w:tcBorders>
          </w:tcPr>
          <w:p w:rsidR="00D6548F" w:rsidRPr="00D6548F" w:rsidRDefault="00D6548F" w:rsidP="007D322F">
            <w:pPr>
              <w:pStyle w:val="Style20"/>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 xml:space="preserve">55 </w:t>
            </w:r>
            <w:r w:rsidRPr="00D6548F">
              <w:rPr>
                <w:rStyle w:val="FontStyle61"/>
                <w:rFonts w:ascii="Times New Roman" w:hAnsi="Times New Roman" w:cs="Times New Roman"/>
                <w:sz w:val="22"/>
                <w:szCs w:val="22"/>
                <w:vertAlign w:val="superscript"/>
                <w:lang w:eastAsia="en-US"/>
              </w:rPr>
              <w:t>g</w:t>
            </w:r>
            <w:r w:rsidRPr="00D6548F">
              <w:rPr>
                <w:rStyle w:val="FontStyle61"/>
                <w:rFonts w:ascii="Times New Roman" w:hAnsi="Times New Roman" w:cs="Times New Roman"/>
                <w:sz w:val="22"/>
                <w:szCs w:val="22"/>
                <w:lang w:eastAsia="en-US"/>
              </w:rPr>
              <w:t xml:space="preserve"> </w:t>
            </w:r>
          </w:p>
        </w:tc>
        <w:tc>
          <w:tcPr>
            <w:tcW w:w="992" w:type="dxa"/>
            <w:tcBorders>
              <w:top w:val="single" w:sz="4" w:space="0" w:color="auto"/>
              <w:left w:val="single" w:sz="4" w:space="0" w:color="auto"/>
              <w:bottom w:val="single" w:sz="4" w:space="0" w:color="auto"/>
              <w:right w:val="single" w:sz="4" w:space="0" w:color="auto"/>
            </w:tcBorders>
          </w:tcPr>
          <w:p w:rsidR="00D6548F" w:rsidRPr="00D6548F" w:rsidRDefault="00D6548F" w:rsidP="007D322F">
            <w:pPr>
              <w:pStyle w:val="Style20"/>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w:t>
            </w:r>
          </w:p>
        </w:tc>
        <w:tc>
          <w:tcPr>
            <w:tcW w:w="1305" w:type="dxa"/>
            <w:tcBorders>
              <w:top w:val="single" w:sz="4" w:space="0" w:color="auto"/>
              <w:left w:val="single" w:sz="4" w:space="0" w:color="auto"/>
              <w:bottom w:val="single" w:sz="4" w:space="0" w:color="auto"/>
              <w:right w:val="single" w:sz="4"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L11A</w:t>
            </w:r>
          </w:p>
        </w:tc>
      </w:tr>
      <w:tr w:rsidR="00D6548F" w:rsidRPr="00D6548F" w:rsidTr="00D6548F">
        <w:trPr>
          <w:trHeight w:val="979"/>
          <w:jc w:val="center"/>
        </w:trPr>
        <w:tc>
          <w:tcPr>
            <w:tcW w:w="2729" w:type="dxa"/>
            <w:tcBorders>
              <w:top w:val="single" w:sz="6" w:space="0" w:color="auto"/>
              <w:left w:val="single" w:sz="6" w:space="0" w:color="auto"/>
              <w:bottom w:val="single" w:sz="6" w:space="0" w:color="auto"/>
              <w:right w:val="single" w:sz="6" w:space="0" w:color="auto"/>
            </w:tcBorders>
          </w:tcPr>
          <w:p w:rsidR="00D6548F" w:rsidRPr="00D6548F" w:rsidRDefault="00D6548F" w:rsidP="00FD79CB">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Оцинкованный стальной компонент с органическим покрытием на всех наружных поверхностях начисто обработанного компонента</w:t>
            </w:r>
          </w:p>
        </w:tc>
        <w:tc>
          <w:tcPr>
            <w:tcW w:w="2119" w:type="dxa"/>
            <w:tcBorders>
              <w:top w:val="single" w:sz="6"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 xml:space="preserve">EN ISO 1461 предварительное </w:t>
            </w:r>
            <w:proofErr w:type="spellStart"/>
            <w:r w:rsidRPr="00D6548F">
              <w:rPr>
                <w:rStyle w:val="FontStyle59"/>
                <w:rFonts w:ascii="Times New Roman" w:hAnsi="Times New Roman" w:cs="Times New Roman"/>
                <w:sz w:val="22"/>
                <w:szCs w:val="22"/>
                <w:lang w:eastAsia="en-US"/>
              </w:rPr>
              <w:t>цинкование</w:t>
            </w:r>
            <w:proofErr w:type="spellEnd"/>
            <w:r w:rsidRPr="00D6548F">
              <w:rPr>
                <w:rStyle w:val="FontStyle59"/>
                <w:rFonts w:ascii="Times New Roman" w:hAnsi="Times New Roman" w:cs="Times New Roman"/>
                <w:sz w:val="22"/>
                <w:szCs w:val="22"/>
                <w:lang w:eastAsia="en-US"/>
              </w:rPr>
              <w:t>, органическое покрытие типа 1</w:t>
            </w:r>
          </w:p>
        </w:tc>
        <w:tc>
          <w:tcPr>
            <w:tcW w:w="1134" w:type="dxa"/>
            <w:tcBorders>
              <w:top w:val="single" w:sz="4"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395</w:t>
            </w:r>
          </w:p>
        </w:tc>
        <w:tc>
          <w:tcPr>
            <w:tcW w:w="993" w:type="dxa"/>
            <w:tcBorders>
              <w:top w:val="single" w:sz="4" w:space="0" w:color="auto"/>
              <w:left w:val="single" w:sz="6" w:space="0" w:color="auto"/>
              <w:bottom w:val="single" w:sz="6" w:space="0" w:color="auto"/>
              <w:right w:val="single" w:sz="4" w:space="0" w:color="auto"/>
            </w:tcBorders>
          </w:tcPr>
          <w:p w:rsidR="00D6548F" w:rsidRPr="00D6548F" w:rsidRDefault="00D6548F" w:rsidP="007D322F">
            <w:pPr>
              <w:pStyle w:val="Style46"/>
              <w:widowControl/>
              <w:jc w:val="both"/>
              <w:rPr>
                <w:rFonts w:ascii="Times New Roman" w:hAnsi="Times New Roman" w:cs="Times New Roman"/>
                <w:sz w:val="22"/>
                <w:szCs w:val="22"/>
              </w:rPr>
            </w:pPr>
          </w:p>
        </w:tc>
        <w:tc>
          <w:tcPr>
            <w:tcW w:w="991" w:type="dxa"/>
            <w:tcBorders>
              <w:top w:val="single" w:sz="4" w:space="0" w:color="auto"/>
              <w:left w:val="single" w:sz="4" w:space="0" w:color="auto"/>
              <w:bottom w:val="single" w:sz="6" w:space="0" w:color="auto"/>
              <w:right w:val="single" w:sz="4" w:space="0" w:color="auto"/>
            </w:tcBorders>
          </w:tcPr>
          <w:p w:rsidR="00D6548F" w:rsidRPr="00D6548F" w:rsidRDefault="00D6548F" w:rsidP="007D322F">
            <w:pPr>
              <w:pStyle w:val="Style20"/>
              <w:widowControl/>
              <w:jc w:val="both"/>
              <w:rPr>
                <w:rStyle w:val="FontStyle61"/>
                <w:rFonts w:ascii="Times New Roman" w:hAnsi="Times New Roman" w:cs="Times New Roman"/>
                <w:sz w:val="22"/>
                <w:szCs w:val="22"/>
                <w:vertAlign w:val="superscript"/>
                <w:lang w:eastAsia="en-US"/>
              </w:rPr>
            </w:pPr>
            <w:r w:rsidRPr="00D6548F">
              <w:rPr>
                <w:rStyle w:val="FontStyle59"/>
                <w:rFonts w:ascii="Times New Roman" w:hAnsi="Times New Roman" w:cs="Times New Roman"/>
                <w:sz w:val="22"/>
                <w:szCs w:val="22"/>
                <w:lang w:eastAsia="en-US"/>
              </w:rPr>
              <w:t xml:space="preserve">55 </w:t>
            </w:r>
            <w:r w:rsidRPr="00D6548F">
              <w:rPr>
                <w:rStyle w:val="FontStyle61"/>
                <w:rFonts w:ascii="Times New Roman" w:hAnsi="Times New Roman" w:cs="Times New Roman"/>
                <w:sz w:val="22"/>
                <w:szCs w:val="22"/>
                <w:vertAlign w:val="superscript"/>
                <w:lang w:eastAsia="en-US"/>
              </w:rPr>
              <w:t>g</w:t>
            </w:r>
          </w:p>
        </w:tc>
        <w:tc>
          <w:tcPr>
            <w:tcW w:w="992" w:type="dxa"/>
            <w:tcBorders>
              <w:top w:val="single" w:sz="4" w:space="0" w:color="auto"/>
              <w:left w:val="single" w:sz="4" w:space="0" w:color="auto"/>
              <w:bottom w:val="single" w:sz="6" w:space="0" w:color="auto"/>
              <w:right w:val="single" w:sz="6" w:space="0" w:color="auto"/>
            </w:tcBorders>
          </w:tcPr>
          <w:p w:rsidR="00D6548F" w:rsidRPr="00D6548F" w:rsidRDefault="00D6548F" w:rsidP="007D322F">
            <w:pPr>
              <w:pStyle w:val="Style46"/>
              <w:widowControl/>
              <w:jc w:val="both"/>
              <w:rPr>
                <w:rFonts w:ascii="Times New Roman" w:hAnsi="Times New Roman" w:cs="Times New Roman"/>
                <w:sz w:val="22"/>
                <w:szCs w:val="22"/>
              </w:rPr>
            </w:pPr>
          </w:p>
        </w:tc>
        <w:tc>
          <w:tcPr>
            <w:tcW w:w="1305" w:type="dxa"/>
            <w:tcBorders>
              <w:top w:val="single" w:sz="4"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L11.1A</w:t>
            </w:r>
          </w:p>
        </w:tc>
      </w:tr>
      <w:tr w:rsidR="00D6548F" w:rsidRPr="00D6548F" w:rsidTr="004C3701">
        <w:trPr>
          <w:trHeight w:val="127"/>
          <w:jc w:val="center"/>
        </w:trPr>
        <w:tc>
          <w:tcPr>
            <w:tcW w:w="2729" w:type="dxa"/>
            <w:tcBorders>
              <w:top w:val="single" w:sz="6" w:space="0" w:color="auto"/>
              <w:left w:val="single" w:sz="6" w:space="0" w:color="auto"/>
              <w:right w:val="single" w:sz="6" w:space="0" w:color="auto"/>
            </w:tcBorders>
          </w:tcPr>
          <w:p w:rsidR="00D6548F" w:rsidRPr="00D6548F" w:rsidRDefault="00D6548F" w:rsidP="004C3701">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 xml:space="preserve">Оцинкованный стальной компонент с </w:t>
            </w:r>
            <w:proofErr w:type="gramStart"/>
            <w:r w:rsidRPr="00D6548F">
              <w:rPr>
                <w:rStyle w:val="FontStyle59"/>
                <w:rFonts w:ascii="Times New Roman" w:hAnsi="Times New Roman" w:cs="Times New Roman"/>
                <w:sz w:val="22"/>
                <w:szCs w:val="22"/>
                <w:lang w:eastAsia="en-US"/>
              </w:rPr>
              <w:t>органическим</w:t>
            </w:r>
            <w:proofErr w:type="gramEnd"/>
            <w:r w:rsidRPr="00D6548F">
              <w:rPr>
                <w:rStyle w:val="FontStyle59"/>
                <w:rFonts w:ascii="Times New Roman" w:hAnsi="Times New Roman" w:cs="Times New Roman"/>
                <w:sz w:val="22"/>
                <w:szCs w:val="22"/>
                <w:lang w:eastAsia="en-US"/>
              </w:rPr>
              <w:t xml:space="preserve"> </w:t>
            </w:r>
          </w:p>
        </w:tc>
        <w:tc>
          <w:tcPr>
            <w:tcW w:w="2119" w:type="dxa"/>
            <w:tcBorders>
              <w:top w:val="single" w:sz="6" w:space="0" w:color="auto"/>
              <w:left w:val="single" w:sz="6" w:space="0" w:color="auto"/>
              <w:right w:val="single" w:sz="6" w:space="0" w:color="auto"/>
            </w:tcBorders>
          </w:tcPr>
          <w:p w:rsidR="00D6548F" w:rsidRPr="00D6548F" w:rsidRDefault="00D6548F" w:rsidP="004C3701">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 xml:space="preserve">EN ISO 1461 предварительное </w:t>
            </w:r>
          </w:p>
        </w:tc>
        <w:tc>
          <w:tcPr>
            <w:tcW w:w="1134" w:type="dxa"/>
            <w:tcBorders>
              <w:top w:val="single" w:sz="6" w:space="0" w:color="auto"/>
              <w:left w:val="single" w:sz="6" w:space="0" w:color="auto"/>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395</w:t>
            </w:r>
          </w:p>
        </w:tc>
        <w:tc>
          <w:tcPr>
            <w:tcW w:w="993" w:type="dxa"/>
            <w:tcBorders>
              <w:top w:val="single" w:sz="6" w:space="0" w:color="auto"/>
              <w:left w:val="single" w:sz="6" w:space="0" w:color="auto"/>
              <w:right w:val="single" w:sz="6" w:space="0" w:color="auto"/>
            </w:tcBorders>
          </w:tcPr>
          <w:p w:rsidR="00D6548F" w:rsidRPr="00D6548F" w:rsidRDefault="00D6548F" w:rsidP="007D322F">
            <w:pPr>
              <w:pStyle w:val="Style46"/>
              <w:widowControl/>
              <w:jc w:val="both"/>
              <w:rPr>
                <w:rFonts w:ascii="Times New Roman" w:hAnsi="Times New Roman" w:cs="Times New Roman"/>
                <w:sz w:val="22"/>
                <w:szCs w:val="22"/>
              </w:rPr>
            </w:pPr>
          </w:p>
        </w:tc>
        <w:tc>
          <w:tcPr>
            <w:tcW w:w="991" w:type="dxa"/>
            <w:tcBorders>
              <w:top w:val="single" w:sz="6" w:space="0" w:color="auto"/>
              <w:left w:val="single" w:sz="6" w:space="0" w:color="auto"/>
              <w:right w:val="single" w:sz="6" w:space="0" w:color="auto"/>
            </w:tcBorders>
          </w:tcPr>
          <w:p w:rsidR="00D6548F" w:rsidRPr="00D6548F" w:rsidRDefault="00D6548F" w:rsidP="007D322F">
            <w:pPr>
              <w:pStyle w:val="Style20"/>
              <w:widowControl/>
              <w:jc w:val="both"/>
              <w:rPr>
                <w:rStyle w:val="FontStyle61"/>
                <w:rFonts w:ascii="Times New Roman" w:hAnsi="Times New Roman" w:cs="Times New Roman"/>
                <w:sz w:val="22"/>
                <w:szCs w:val="22"/>
                <w:vertAlign w:val="superscript"/>
                <w:lang w:eastAsia="en-US"/>
              </w:rPr>
            </w:pPr>
            <w:r w:rsidRPr="00D6548F">
              <w:rPr>
                <w:rStyle w:val="FontStyle59"/>
                <w:rFonts w:ascii="Times New Roman" w:hAnsi="Times New Roman" w:cs="Times New Roman"/>
                <w:sz w:val="22"/>
                <w:szCs w:val="22"/>
                <w:lang w:eastAsia="en-US"/>
              </w:rPr>
              <w:t xml:space="preserve">55 </w:t>
            </w:r>
            <w:r w:rsidRPr="00D6548F">
              <w:rPr>
                <w:rStyle w:val="FontStyle61"/>
                <w:rFonts w:ascii="Times New Roman" w:hAnsi="Times New Roman" w:cs="Times New Roman"/>
                <w:sz w:val="22"/>
                <w:szCs w:val="22"/>
                <w:vertAlign w:val="superscript"/>
                <w:lang w:eastAsia="en-US"/>
              </w:rPr>
              <w:t>g</w:t>
            </w:r>
          </w:p>
        </w:tc>
        <w:tc>
          <w:tcPr>
            <w:tcW w:w="992" w:type="dxa"/>
            <w:tcBorders>
              <w:top w:val="single" w:sz="6" w:space="0" w:color="auto"/>
              <w:left w:val="single" w:sz="6" w:space="0" w:color="auto"/>
              <w:right w:val="single" w:sz="6" w:space="0" w:color="auto"/>
            </w:tcBorders>
          </w:tcPr>
          <w:p w:rsidR="00D6548F" w:rsidRPr="00D6548F" w:rsidRDefault="00D6548F" w:rsidP="007D322F">
            <w:pPr>
              <w:pStyle w:val="Style46"/>
              <w:widowControl/>
              <w:jc w:val="both"/>
              <w:rPr>
                <w:rFonts w:ascii="Times New Roman" w:hAnsi="Times New Roman" w:cs="Times New Roman"/>
                <w:sz w:val="22"/>
                <w:szCs w:val="22"/>
              </w:rPr>
            </w:pPr>
          </w:p>
        </w:tc>
        <w:tc>
          <w:tcPr>
            <w:tcW w:w="1305" w:type="dxa"/>
            <w:tcBorders>
              <w:top w:val="single" w:sz="6" w:space="0" w:color="auto"/>
              <w:left w:val="single" w:sz="6" w:space="0" w:color="auto"/>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L11.2A</w:t>
            </w:r>
          </w:p>
        </w:tc>
      </w:tr>
      <w:tr w:rsidR="004C3701" w:rsidRPr="00D6548F" w:rsidTr="004C3701">
        <w:trPr>
          <w:trHeight w:val="127"/>
          <w:jc w:val="center"/>
        </w:trPr>
        <w:tc>
          <w:tcPr>
            <w:tcW w:w="10263" w:type="dxa"/>
            <w:gridSpan w:val="7"/>
            <w:tcBorders>
              <w:bottom w:val="single" w:sz="6" w:space="0" w:color="auto"/>
            </w:tcBorders>
          </w:tcPr>
          <w:p w:rsidR="004C3701" w:rsidRPr="004C3701" w:rsidRDefault="004C3701" w:rsidP="00DB6E2D">
            <w:pPr>
              <w:pStyle w:val="Style20"/>
              <w:widowControl/>
              <w:jc w:val="center"/>
              <w:rPr>
                <w:rStyle w:val="FontStyle59"/>
                <w:rFonts w:ascii="Times New Roman" w:hAnsi="Times New Roman" w:cs="Times New Roman"/>
                <w:i/>
                <w:sz w:val="24"/>
                <w:szCs w:val="24"/>
                <w:lang w:eastAsia="en-US"/>
              </w:rPr>
            </w:pPr>
            <w:r w:rsidRPr="004C3701">
              <w:rPr>
                <w:rStyle w:val="FontStyle59"/>
                <w:rFonts w:ascii="Times New Roman" w:hAnsi="Times New Roman" w:cs="Times New Roman"/>
                <w:i/>
                <w:sz w:val="24"/>
                <w:szCs w:val="24"/>
                <w:lang w:eastAsia="en-US"/>
              </w:rPr>
              <w:lastRenderedPageBreak/>
              <w:t>Окончание таблицы С.1</w:t>
            </w:r>
          </w:p>
          <w:p w:rsidR="004C3701" w:rsidRPr="00D6548F" w:rsidRDefault="004C3701" w:rsidP="004C3701">
            <w:pPr>
              <w:pStyle w:val="Style20"/>
              <w:widowControl/>
              <w:ind w:firstLine="555"/>
              <w:jc w:val="both"/>
              <w:rPr>
                <w:rStyle w:val="FontStyle59"/>
                <w:rFonts w:ascii="Times New Roman" w:hAnsi="Times New Roman" w:cs="Times New Roman"/>
                <w:sz w:val="22"/>
                <w:szCs w:val="22"/>
                <w:lang w:eastAsia="en-US"/>
              </w:rPr>
            </w:pPr>
          </w:p>
        </w:tc>
      </w:tr>
      <w:tr w:rsidR="004C3701" w:rsidRPr="00D6548F" w:rsidTr="007D322F">
        <w:trPr>
          <w:trHeight w:val="269"/>
          <w:jc w:val="center"/>
        </w:trPr>
        <w:tc>
          <w:tcPr>
            <w:tcW w:w="2729" w:type="dxa"/>
            <w:vMerge w:val="restart"/>
            <w:tcBorders>
              <w:top w:val="single" w:sz="6" w:space="0" w:color="auto"/>
              <w:left w:val="single" w:sz="6" w:space="0" w:color="auto"/>
              <w:right w:val="single" w:sz="6" w:space="0" w:color="auto"/>
            </w:tcBorders>
            <w:vAlign w:val="center"/>
          </w:tcPr>
          <w:p w:rsidR="004C3701" w:rsidRPr="00D6548F" w:rsidRDefault="004C3701" w:rsidP="007D322F">
            <w:pPr>
              <w:pStyle w:val="Style2"/>
              <w:jc w:val="center"/>
              <w:rPr>
                <w:rFonts w:ascii="Times New Roman" w:hAnsi="Times New Roman" w:cs="Times New Roman"/>
                <w:sz w:val="22"/>
                <w:szCs w:val="22"/>
              </w:rPr>
            </w:pPr>
            <w:r w:rsidRPr="00D6548F">
              <w:rPr>
                <w:rStyle w:val="FontStyle57"/>
                <w:rFonts w:ascii="Times New Roman" w:hAnsi="Times New Roman" w:cs="Times New Roman"/>
                <w:b w:val="0"/>
                <w:sz w:val="22"/>
                <w:szCs w:val="22"/>
                <w:lang w:eastAsia="en-US"/>
              </w:rPr>
              <w:t>Материал</w:t>
            </w:r>
          </w:p>
        </w:tc>
        <w:tc>
          <w:tcPr>
            <w:tcW w:w="2119" w:type="dxa"/>
            <w:vMerge w:val="restart"/>
            <w:tcBorders>
              <w:top w:val="single" w:sz="6" w:space="0" w:color="auto"/>
              <w:left w:val="single" w:sz="6" w:space="0" w:color="auto"/>
              <w:right w:val="single" w:sz="6" w:space="0" w:color="auto"/>
            </w:tcBorders>
            <w:vAlign w:val="center"/>
          </w:tcPr>
          <w:p w:rsidR="004C3701" w:rsidRPr="00D6548F" w:rsidRDefault="004C3701" w:rsidP="007D322F">
            <w:pPr>
              <w:pStyle w:val="Style2"/>
              <w:jc w:val="center"/>
              <w:rPr>
                <w:rFonts w:ascii="Times New Roman" w:hAnsi="Times New Roman" w:cs="Times New Roman"/>
                <w:sz w:val="22"/>
                <w:szCs w:val="22"/>
              </w:rPr>
            </w:pPr>
            <w:r w:rsidRPr="00D6548F">
              <w:rPr>
                <w:rStyle w:val="FontStyle57"/>
                <w:rFonts w:ascii="Times New Roman" w:hAnsi="Times New Roman" w:cs="Times New Roman"/>
                <w:b w:val="0"/>
                <w:sz w:val="22"/>
                <w:szCs w:val="22"/>
                <w:lang w:eastAsia="en-US"/>
              </w:rPr>
              <w:t xml:space="preserve">Требования для материала </w:t>
            </w:r>
            <w:r w:rsidRPr="004C3701">
              <w:rPr>
                <w:rStyle w:val="FontStyle59"/>
                <w:rFonts w:ascii="Times New Roman" w:hAnsi="Times New Roman" w:cs="Times New Roman"/>
                <w:sz w:val="24"/>
                <w:szCs w:val="24"/>
                <w:vertAlign w:val="superscript"/>
                <w:lang w:eastAsia="en-US"/>
              </w:rPr>
              <w:t>a</w:t>
            </w:r>
          </w:p>
        </w:tc>
        <w:tc>
          <w:tcPr>
            <w:tcW w:w="3118" w:type="dxa"/>
            <w:gridSpan w:val="3"/>
            <w:tcBorders>
              <w:top w:val="single" w:sz="6" w:space="0" w:color="auto"/>
              <w:left w:val="single" w:sz="6" w:space="0" w:color="auto"/>
              <w:bottom w:val="single" w:sz="6" w:space="0" w:color="auto"/>
              <w:right w:val="single" w:sz="6" w:space="0" w:color="auto"/>
            </w:tcBorders>
            <w:vAlign w:val="center"/>
          </w:tcPr>
          <w:p w:rsidR="004C3701" w:rsidRPr="00D6548F" w:rsidRDefault="004C3701" w:rsidP="007D322F">
            <w:pPr>
              <w:pStyle w:val="Style2"/>
              <w:widowControl/>
              <w:jc w:val="center"/>
              <w:rPr>
                <w:rStyle w:val="FontStyle58"/>
                <w:rFonts w:ascii="Times New Roman" w:hAnsi="Times New Roman" w:cs="Times New Roman"/>
                <w:sz w:val="22"/>
                <w:szCs w:val="22"/>
                <w:lang w:eastAsia="en-US"/>
              </w:rPr>
            </w:pPr>
            <w:r w:rsidRPr="00D6548F">
              <w:rPr>
                <w:rStyle w:val="FontStyle57"/>
                <w:rFonts w:ascii="Times New Roman" w:hAnsi="Times New Roman" w:cs="Times New Roman"/>
                <w:b w:val="0"/>
                <w:sz w:val="22"/>
                <w:szCs w:val="22"/>
                <w:lang w:eastAsia="en-US"/>
              </w:rPr>
              <w:t>Требования для покрытия</w:t>
            </w:r>
          </w:p>
        </w:tc>
        <w:tc>
          <w:tcPr>
            <w:tcW w:w="992" w:type="dxa"/>
            <w:vMerge w:val="restart"/>
            <w:tcBorders>
              <w:top w:val="single" w:sz="6" w:space="0" w:color="auto"/>
              <w:left w:val="single" w:sz="6" w:space="0" w:color="auto"/>
              <w:right w:val="single" w:sz="6" w:space="0" w:color="auto"/>
            </w:tcBorders>
            <w:vAlign w:val="center"/>
          </w:tcPr>
          <w:p w:rsidR="004C3701" w:rsidRPr="00D6548F" w:rsidRDefault="004C3701" w:rsidP="007D322F">
            <w:pPr>
              <w:pStyle w:val="Style21"/>
              <w:widowControl/>
              <w:jc w:val="center"/>
              <w:rPr>
                <w:rStyle w:val="FontStyle57"/>
                <w:rFonts w:ascii="Times New Roman" w:hAnsi="Times New Roman" w:cs="Times New Roman"/>
                <w:b w:val="0"/>
                <w:sz w:val="22"/>
                <w:szCs w:val="22"/>
                <w:lang w:val="en-US" w:eastAsia="en-US"/>
              </w:rPr>
            </w:pPr>
            <w:r w:rsidRPr="00D6548F">
              <w:rPr>
                <w:rStyle w:val="FontStyle57"/>
                <w:rFonts w:ascii="Times New Roman" w:hAnsi="Times New Roman" w:cs="Times New Roman"/>
                <w:b w:val="0"/>
                <w:sz w:val="22"/>
                <w:szCs w:val="22"/>
                <w:lang w:eastAsia="en-US"/>
              </w:rPr>
              <w:t>Толщина органического покрытия</w:t>
            </w:r>
          </w:p>
          <w:p w:rsidR="004C3701" w:rsidRPr="00D6548F" w:rsidRDefault="004C3701" w:rsidP="007D322F">
            <w:pPr>
              <w:pStyle w:val="Style21"/>
              <w:jc w:val="center"/>
              <w:rPr>
                <w:rFonts w:ascii="Times New Roman" w:hAnsi="Times New Roman" w:cs="Times New Roman"/>
                <w:sz w:val="22"/>
                <w:szCs w:val="22"/>
              </w:rPr>
            </w:pPr>
            <w:r w:rsidRPr="00D6548F">
              <w:rPr>
                <w:rStyle w:val="FontStyle59"/>
                <w:rFonts w:ascii="Times New Roman" w:hAnsi="Times New Roman" w:cs="Times New Roman"/>
                <w:sz w:val="22"/>
                <w:szCs w:val="22"/>
                <w:lang w:eastAsia="en-US"/>
              </w:rPr>
              <w:t>μ</w:t>
            </w:r>
            <w:r w:rsidRPr="00D6548F">
              <w:rPr>
                <w:rStyle w:val="FontStyle59"/>
                <w:rFonts w:ascii="Times New Roman" w:hAnsi="Times New Roman" w:cs="Times New Roman"/>
                <w:sz w:val="22"/>
                <w:szCs w:val="22"/>
                <w:lang w:val="en-US" w:eastAsia="en-US"/>
              </w:rPr>
              <w:t>m</w:t>
            </w:r>
          </w:p>
        </w:tc>
        <w:tc>
          <w:tcPr>
            <w:tcW w:w="1305" w:type="dxa"/>
            <w:vMerge w:val="restart"/>
            <w:tcBorders>
              <w:top w:val="single" w:sz="6" w:space="0" w:color="auto"/>
              <w:left w:val="single" w:sz="6" w:space="0" w:color="auto"/>
              <w:right w:val="single" w:sz="6" w:space="0" w:color="auto"/>
            </w:tcBorders>
            <w:vAlign w:val="center"/>
          </w:tcPr>
          <w:p w:rsidR="004C3701" w:rsidRPr="00D6548F" w:rsidRDefault="004C3701" w:rsidP="007D322F">
            <w:pPr>
              <w:pStyle w:val="Style2"/>
              <w:jc w:val="center"/>
              <w:rPr>
                <w:rFonts w:ascii="Times New Roman" w:hAnsi="Times New Roman" w:cs="Times New Roman"/>
                <w:sz w:val="22"/>
                <w:szCs w:val="22"/>
              </w:rPr>
            </w:pPr>
            <w:r w:rsidRPr="00D6548F">
              <w:rPr>
                <w:rStyle w:val="FontStyle57"/>
                <w:rFonts w:ascii="Times New Roman" w:hAnsi="Times New Roman" w:cs="Times New Roman"/>
                <w:b w:val="0"/>
                <w:sz w:val="22"/>
                <w:szCs w:val="22"/>
                <w:lang w:eastAsia="en-US"/>
              </w:rPr>
              <w:t xml:space="preserve">Обозначение материала покрытия </w:t>
            </w:r>
            <w:r w:rsidRPr="00D6548F">
              <w:rPr>
                <w:rStyle w:val="FontStyle57"/>
                <w:rFonts w:ascii="Times New Roman" w:hAnsi="Times New Roman" w:cs="Times New Roman"/>
                <w:b w:val="0"/>
                <w:sz w:val="22"/>
                <w:szCs w:val="22"/>
                <w:vertAlign w:val="superscript"/>
                <w:lang w:eastAsia="en-US"/>
              </w:rPr>
              <w:t>d</w:t>
            </w:r>
          </w:p>
        </w:tc>
      </w:tr>
      <w:tr w:rsidR="004C3701" w:rsidRPr="00D6548F" w:rsidTr="000B39CB">
        <w:trPr>
          <w:trHeight w:val="1000"/>
          <w:jc w:val="center"/>
        </w:trPr>
        <w:tc>
          <w:tcPr>
            <w:tcW w:w="2729" w:type="dxa"/>
            <w:vMerge/>
            <w:tcBorders>
              <w:left w:val="single" w:sz="6" w:space="0" w:color="auto"/>
              <w:bottom w:val="double" w:sz="4" w:space="0" w:color="auto"/>
              <w:right w:val="single" w:sz="6" w:space="0" w:color="auto"/>
            </w:tcBorders>
          </w:tcPr>
          <w:p w:rsidR="004C3701" w:rsidRPr="00D6548F" w:rsidRDefault="004C3701" w:rsidP="007D322F">
            <w:pPr>
              <w:pStyle w:val="Style2"/>
              <w:widowControl/>
              <w:jc w:val="center"/>
              <w:rPr>
                <w:rStyle w:val="FontStyle57"/>
                <w:rFonts w:ascii="Times New Roman" w:hAnsi="Times New Roman" w:cs="Times New Roman"/>
                <w:sz w:val="22"/>
                <w:szCs w:val="22"/>
                <w:lang w:eastAsia="en-US"/>
              </w:rPr>
            </w:pPr>
          </w:p>
        </w:tc>
        <w:tc>
          <w:tcPr>
            <w:tcW w:w="2119" w:type="dxa"/>
            <w:vMerge/>
            <w:tcBorders>
              <w:left w:val="single" w:sz="6" w:space="0" w:color="auto"/>
              <w:bottom w:val="double" w:sz="4" w:space="0" w:color="auto"/>
              <w:right w:val="single" w:sz="6" w:space="0" w:color="auto"/>
            </w:tcBorders>
          </w:tcPr>
          <w:p w:rsidR="004C3701" w:rsidRPr="00D6548F" w:rsidRDefault="004C3701" w:rsidP="007D322F">
            <w:pPr>
              <w:pStyle w:val="Style2"/>
              <w:widowControl/>
              <w:jc w:val="center"/>
              <w:rPr>
                <w:rStyle w:val="FontStyle59"/>
                <w:rFonts w:ascii="Times New Roman" w:hAnsi="Times New Roman" w:cs="Times New Roman"/>
                <w:sz w:val="22"/>
                <w:szCs w:val="22"/>
                <w:vertAlign w:val="superscript"/>
                <w:lang w:eastAsia="en-US"/>
              </w:rPr>
            </w:pPr>
          </w:p>
        </w:tc>
        <w:tc>
          <w:tcPr>
            <w:tcW w:w="1134" w:type="dxa"/>
            <w:tcBorders>
              <w:top w:val="single" w:sz="6" w:space="0" w:color="auto"/>
              <w:left w:val="single" w:sz="6" w:space="0" w:color="auto"/>
              <w:bottom w:val="double" w:sz="4" w:space="0" w:color="auto"/>
              <w:right w:val="single" w:sz="6" w:space="0" w:color="auto"/>
            </w:tcBorders>
            <w:vAlign w:val="center"/>
          </w:tcPr>
          <w:p w:rsidR="004C3701" w:rsidRPr="00D6548F" w:rsidRDefault="004C3701" w:rsidP="007D322F">
            <w:pPr>
              <w:pStyle w:val="Style2"/>
              <w:widowControl/>
              <w:jc w:val="center"/>
              <w:rPr>
                <w:rStyle w:val="FontStyle57"/>
                <w:rFonts w:ascii="Times New Roman" w:hAnsi="Times New Roman" w:cs="Times New Roman"/>
                <w:b w:val="0"/>
                <w:sz w:val="22"/>
                <w:szCs w:val="22"/>
                <w:lang w:eastAsia="en-US"/>
              </w:rPr>
            </w:pPr>
            <w:r w:rsidRPr="00D6548F">
              <w:rPr>
                <w:rStyle w:val="FontStyle57"/>
                <w:rFonts w:ascii="Times New Roman" w:hAnsi="Times New Roman" w:cs="Times New Roman"/>
                <w:b w:val="0"/>
                <w:sz w:val="22"/>
                <w:szCs w:val="22"/>
                <w:lang w:eastAsia="en-US"/>
              </w:rPr>
              <w:t>Масса для одной стороны</w:t>
            </w:r>
          </w:p>
          <w:p w:rsidR="004C3701" w:rsidRPr="00D6548F" w:rsidRDefault="004C3701" w:rsidP="007D322F">
            <w:pPr>
              <w:pStyle w:val="Style20"/>
              <w:widowControl/>
              <w:jc w:val="center"/>
              <w:rPr>
                <w:rStyle w:val="FontStyle59"/>
                <w:rFonts w:ascii="Times New Roman" w:hAnsi="Times New Roman" w:cs="Times New Roman"/>
                <w:sz w:val="22"/>
                <w:szCs w:val="22"/>
                <w:vertAlign w:val="superscript"/>
                <w:lang w:eastAsia="en-US"/>
              </w:rPr>
            </w:pPr>
            <w:r w:rsidRPr="00D6548F">
              <w:rPr>
                <w:rStyle w:val="FontStyle59"/>
                <w:rFonts w:ascii="Times New Roman" w:hAnsi="Times New Roman" w:cs="Times New Roman"/>
                <w:sz w:val="22"/>
                <w:szCs w:val="22"/>
                <w:lang w:eastAsia="en-US"/>
              </w:rPr>
              <w:t>г/м</w:t>
            </w:r>
            <w:proofErr w:type="gramStart"/>
            <w:r w:rsidRPr="00D6548F">
              <w:rPr>
                <w:rStyle w:val="FontStyle59"/>
                <w:rFonts w:ascii="Times New Roman" w:hAnsi="Times New Roman" w:cs="Times New Roman"/>
                <w:sz w:val="22"/>
                <w:szCs w:val="22"/>
                <w:vertAlign w:val="superscript"/>
                <w:lang w:eastAsia="en-US"/>
              </w:rPr>
              <w:t>2</w:t>
            </w:r>
            <w:proofErr w:type="gramEnd"/>
          </w:p>
        </w:tc>
        <w:tc>
          <w:tcPr>
            <w:tcW w:w="993" w:type="dxa"/>
            <w:tcBorders>
              <w:top w:val="single" w:sz="6" w:space="0" w:color="auto"/>
              <w:left w:val="single" w:sz="6" w:space="0" w:color="auto"/>
              <w:bottom w:val="double" w:sz="4" w:space="0" w:color="auto"/>
              <w:right w:val="single" w:sz="6" w:space="0" w:color="auto"/>
            </w:tcBorders>
            <w:vAlign w:val="center"/>
          </w:tcPr>
          <w:p w:rsidR="004C3701" w:rsidRPr="004C3701" w:rsidRDefault="004C3701" w:rsidP="007D322F">
            <w:pPr>
              <w:pStyle w:val="Style2"/>
              <w:widowControl/>
              <w:jc w:val="center"/>
              <w:rPr>
                <w:rStyle w:val="FontStyle59"/>
                <w:rFonts w:ascii="Times New Roman" w:hAnsi="Times New Roman" w:cs="Times New Roman"/>
                <w:sz w:val="22"/>
                <w:szCs w:val="22"/>
                <w:vertAlign w:val="superscript"/>
                <w:lang w:eastAsia="en-US"/>
              </w:rPr>
            </w:pPr>
            <w:r w:rsidRPr="00D6548F">
              <w:rPr>
                <w:rStyle w:val="FontStyle57"/>
                <w:rFonts w:ascii="Times New Roman" w:hAnsi="Times New Roman" w:cs="Times New Roman"/>
                <w:b w:val="0"/>
                <w:sz w:val="22"/>
                <w:szCs w:val="22"/>
                <w:lang w:eastAsia="en-US"/>
              </w:rPr>
              <w:t xml:space="preserve">Масса для двух </w:t>
            </w:r>
            <w:proofErr w:type="spellStart"/>
            <w:r w:rsidRPr="00D6548F">
              <w:rPr>
                <w:rStyle w:val="FontStyle57"/>
                <w:rFonts w:ascii="Times New Roman" w:hAnsi="Times New Roman" w:cs="Times New Roman"/>
                <w:b w:val="0"/>
                <w:sz w:val="22"/>
                <w:szCs w:val="22"/>
                <w:lang w:eastAsia="en-US"/>
              </w:rPr>
              <w:t>сторон</w:t>
            </w:r>
            <w:proofErr w:type="gramStart"/>
            <w:r w:rsidRPr="004C3701">
              <w:rPr>
                <w:rStyle w:val="FontStyle59"/>
                <w:rFonts w:ascii="Times New Roman" w:hAnsi="Times New Roman" w:cs="Times New Roman"/>
                <w:sz w:val="22"/>
                <w:szCs w:val="22"/>
                <w:vertAlign w:val="superscript"/>
                <w:lang w:eastAsia="en-US"/>
              </w:rPr>
              <w:t>b</w:t>
            </w:r>
            <w:proofErr w:type="spellEnd"/>
            <w:proofErr w:type="gramEnd"/>
          </w:p>
          <w:p w:rsidR="004C3701" w:rsidRPr="00D6548F" w:rsidRDefault="004C3701" w:rsidP="007D322F">
            <w:pPr>
              <w:pStyle w:val="Style20"/>
              <w:widowControl/>
              <w:jc w:val="center"/>
              <w:rPr>
                <w:rStyle w:val="FontStyle59"/>
                <w:rFonts w:ascii="Times New Roman" w:hAnsi="Times New Roman" w:cs="Times New Roman"/>
                <w:sz w:val="22"/>
                <w:szCs w:val="22"/>
                <w:vertAlign w:val="superscript"/>
                <w:lang w:eastAsia="en-US"/>
              </w:rPr>
            </w:pPr>
            <w:r w:rsidRPr="00D6548F">
              <w:rPr>
                <w:rStyle w:val="FontStyle59"/>
                <w:rFonts w:ascii="Times New Roman" w:hAnsi="Times New Roman" w:cs="Times New Roman"/>
                <w:sz w:val="22"/>
                <w:szCs w:val="22"/>
                <w:lang w:eastAsia="en-US"/>
              </w:rPr>
              <w:t>г/м</w:t>
            </w:r>
            <w:proofErr w:type="gramStart"/>
            <w:r w:rsidRPr="00D6548F">
              <w:rPr>
                <w:rStyle w:val="FontStyle59"/>
                <w:rFonts w:ascii="Times New Roman" w:hAnsi="Times New Roman" w:cs="Times New Roman"/>
                <w:sz w:val="22"/>
                <w:szCs w:val="22"/>
                <w:vertAlign w:val="superscript"/>
                <w:lang w:eastAsia="en-US"/>
              </w:rPr>
              <w:t>2</w:t>
            </w:r>
            <w:proofErr w:type="gramEnd"/>
          </w:p>
        </w:tc>
        <w:tc>
          <w:tcPr>
            <w:tcW w:w="991" w:type="dxa"/>
            <w:tcBorders>
              <w:top w:val="single" w:sz="6" w:space="0" w:color="auto"/>
              <w:left w:val="single" w:sz="6" w:space="0" w:color="auto"/>
              <w:bottom w:val="double" w:sz="4" w:space="0" w:color="auto"/>
              <w:right w:val="single" w:sz="6" w:space="0" w:color="auto"/>
            </w:tcBorders>
            <w:vAlign w:val="center"/>
          </w:tcPr>
          <w:p w:rsidR="004C3701" w:rsidRPr="00D6548F" w:rsidRDefault="004C3701" w:rsidP="007D322F">
            <w:pPr>
              <w:pStyle w:val="Style2"/>
              <w:widowControl/>
              <w:jc w:val="center"/>
              <w:rPr>
                <w:rStyle w:val="FontStyle57"/>
                <w:rFonts w:ascii="Times New Roman" w:hAnsi="Times New Roman" w:cs="Times New Roman"/>
                <w:b w:val="0"/>
                <w:sz w:val="22"/>
                <w:szCs w:val="22"/>
                <w:lang w:eastAsia="en-US"/>
              </w:rPr>
            </w:pPr>
            <w:r w:rsidRPr="00D6548F">
              <w:rPr>
                <w:rStyle w:val="FontStyle57"/>
                <w:rFonts w:ascii="Times New Roman" w:hAnsi="Times New Roman" w:cs="Times New Roman"/>
                <w:b w:val="0"/>
                <w:sz w:val="22"/>
                <w:szCs w:val="22"/>
                <w:lang w:eastAsia="en-US"/>
              </w:rPr>
              <w:t>Толщина</w:t>
            </w:r>
          </w:p>
          <w:p w:rsidR="004C3701" w:rsidRPr="00D6548F" w:rsidRDefault="004C3701" w:rsidP="007D322F">
            <w:pPr>
              <w:pStyle w:val="Style20"/>
              <w:widowControl/>
              <w:jc w:val="center"/>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μ</w:t>
            </w:r>
            <w:r w:rsidRPr="00D6548F">
              <w:rPr>
                <w:rStyle w:val="FontStyle59"/>
                <w:rFonts w:ascii="Times New Roman" w:hAnsi="Times New Roman" w:cs="Times New Roman"/>
                <w:sz w:val="22"/>
                <w:szCs w:val="22"/>
                <w:lang w:val="en-US" w:eastAsia="en-US"/>
              </w:rPr>
              <w:t>m</w:t>
            </w:r>
          </w:p>
        </w:tc>
        <w:tc>
          <w:tcPr>
            <w:tcW w:w="992" w:type="dxa"/>
            <w:vMerge/>
            <w:tcBorders>
              <w:left w:val="single" w:sz="6" w:space="0" w:color="auto"/>
              <w:bottom w:val="double" w:sz="4" w:space="0" w:color="auto"/>
              <w:right w:val="single" w:sz="6" w:space="0" w:color="auto"/>
            </w:tcBorders>
          </w:tcPr>
          <w:p w:rsidR="004C3701" w:rsidRPr="00D6548F" w:rsidRDefault="004C3701" w:rsidP="007D322F">
            <w:pPr>
              <w:pStyle w:val="Style21"/>
              <w:widowControl/>
              <w:jc w:val="center"/>
              <w:rPr>
                <w:rStyle w:val="FontStyle57"/>
                <w:rFonts w:ascii="Times New Roman" w:hAnsi="Times New Roman" w:cs="Times New Roman"/>
                <w:sz w:val="22"/>
                <w:szCs w:val="22"/>
                <w:lang w:val="en-US" w:eastAsia="en-US"/>
              </w:rPr>
            </w:pPr>
          </w:p>
        </w:tc>
        <w:tc>
          <w:tcPr>
            <w:tcW w:w="1305" w:type="dxa"/>
            <w:vMerge/>
            <w:tcBorders>
              <w:left w:val="single" w:sz="6" w:space="0" w:color="auto"/>
              <w:bottom w:val="double" w:sz="4" w:space="0" w:color="auto"/>
              <w:right w:val="single" w:sz="6" w:space="0" w:color="auto"/>
            </w:tcBorders>
          </w:tcPr>
          <w:p w:rsidR="004C3701" w:rsidRPr="00D6548F" w:rsidRDefault="004C3701" w:rsidP="007D322F">
            <w:pPr>
              <w:pStyle w:val="Style2"/>
              <w:widowControl/>
              <w:jc w:val="center"/>
              <w:rPr>
                <w:rStyle w:val="FontStyle57"/>
                <w:rFonts w:ascii="Times New Roman" w:hAnsi="Times New Roman" w:cs="Times New Roman"/>
                <w:sz w:val="22"/>
                <w:szCs w:val="22"/>
                <w:vertAlign w:val="superscript"/>
                <w:lang w:eastAsia="en-US"/>
              </w:rPr>
            </w:pPr>
          </w:p>
        </w:tc>
      </w:tr>
      <w:tr w:rsidR="004C3701" w:rsidRPr="00D6548F" w:rsidTr="000B39CB">
        <w:trPr>
          <w:trHeight w:val="127"/>
          <w:jc w:val="center"/>
        </w:trPr>
        <w:tc>
          <w:tcPr>
            <w:tcW w:w="2729" w:type="dxa"/>
            <w:tcBorders>
              <w:top w:val="double" w:sz="4" w:space="0" w:color="auto"/>
              <w:left w:val="single" w:sz="6" w:space="0" w:color="auto"/>
              <w:bottom w:val="single" w:sz="6" w:space="0" w:color="auto"/>
              <w:right w:val="single" w:sz="6" w:space="0" w:color="auto"/>
            </w:tcBorders>
          </w:tcPr>
          <w:p w:rsidR="004C3701" w:rsidRPr="00D6548F" w:rsidRDefault="004C3701"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покрытием на всех наружных поверхностях начисто обработанного компонента</w:t>
            </w:r>
          </w:p>
        </w:tc>
        <w:tc>
          <w:tcPr>
            <w:tcW w:w="2119" w:type="dxa"/>
            <w:tcBorders>
              <w:top w:val="double" w:sz="4" w:space="0" w:color="auto"/>
              <w:left w:val="single" w:sz="6" w:space="0" w:color="auto"/>
              <w:bottom w:val="single" w:sz="6" w:space="0" w:color="auto"/>
              <w:right w:val="single" w:sz="6" w:space="0" w:color="auto"/>
            </w:tcBorders>
          </w:tcPr>
          <w:p w:rsidR="004C3701" w:rsidRPr="00D6548F" w:rsidRDefault="004C3701" w:rsidP="007D322F">
            <w:pPr>
              <w:pStyle w:val="Style20"/>
              <w:widowControl/>
              <w:jc w:val="both"/>
              <w:rPr>
                <w:rStyle w:val="FontStyle59"/>
                <w:rFonts w:ascii="Times New Roman" w:hAnsi="Times New Roman" w:cs="Times New Roman"/>
                <w:sz w:val="22"/>
                <w:szCs w:val="22"/>
                <w:lang w:eastAsia="en-US"/>
              </w:rPr>
            </w:pPr>
            <w:proofErr w:type="spellStart"/>
            <w:r w:rsidRPr="00D6548F">
              <w:rPr>
                <w:rStyle w:val="FontStyle59"/>
                <w:rFonts w:ascii="Times New Roman" w:hAnsi="Times New Roman" w:cs="Times New Roman"/>
                <w:sz w:val="22"/>
                <w:szCs w:val="22"/>
                <w:lang w:eastAsia="en-US"/>
              </w:rPr>
              <w:t>цинкование</w:t>
            </w:r>
            <w:proofErr w:type="spellEnd"/>
            <w:r w:rsidRPr="00D6548F">
              <w:rPr>
                <w:rStyle w:val="FontStyle59"/>
                <w:rFonts w:ascii="Times New Roman" w:hAnsi="Times New Roman" w:cs="Times New Roman"/>
                <w:sz w:val="22"/>
                <w:szCs w:val="22"/>
                <w:lang w:eastAsia="en-US"/>
              </w:rPr>
              <w:t>, органическое покрытие типа 2</w:t>
            </w:r>
          </w:p>
        </w:tc>
        <w:tc>
          <w:tcPr>
            <w:tcW w:w="1134" w:type="dxa"/>
            <w:tcBorders>
              <w:top w:val="double" w:sz="4" w:space="0" w:color="auto"/>
              <w:left w:val="single" w:sz="6" w:space="0" w:color="auto"/>
              <w:bottom w:val="single" w:sz="6" w:space="0" w:color="auto"/>
              <w:right w:val="single" w:sz="6" w:space="0" w:color="auto"/>
            </w:tcBorders>
          </w:tcPr>
          <w:p w:rsidR="004C3701" w:rsidRPr="00D6548F" w:rsidRDefault="004C3701" w:rsidP="007D322F">
            <w:pPr>
              <w:pStyle w:val="Style20"/>
              <w:widowControl/>
              <w:jc w:val="both"/>
              <w:rPr>
                <w:rStyle w:val="FontStyle59"/>
                <w:rFonts w:ascii="Times New Roman" w:hAnsi="Times New Roman" w:cs="Times New Roman"/>
                <w:sz w:val="22"/>
                <w:szCs w:val="22"/>
                <w:lang w:eastAsia="en-US"/>
              </w:rPr>
            </w:pPr>
          </w:p>
        </w:tc>
        <w:tc>
          <w:tcPr>
            <w:tcW w:w="993" w:type="dxa"/>
            <w:tcBorders>
              <w:top w:val="double" w:sz="4" w:space="0" w:color="auto"/>
              <w:left w:val="single" w:sz="6" w:space="0" w:color="auto"/>
              <w:bottom w:val="single" w:sz="6" w:space="0" w:color="auto"/>
              <w:right w:val="single" w:sz="6" w:space="0" w:color="auto"/>
            </w:tcBorders>
          </w:tcPr>
          <w:p w:rsidR="004C3701" w:rsidRPr="00D6548F" w:rsidRDefault="004C3701" w:rsidP="007D322F">
            <w:pPr>
              <w:pStyle w:val="Style46"/>
              <w:widowControl/>
              <w:jc w:val="both"/>
              <w:rPr>
                <w:rFonts w:ascii="Times New Roman" w:hAnsi="Times New Roman" w:cs="Times New Roman"/>
                <w:sz w:val="22"/>
                <w:szCs w:val="22"/>
              </w:rPr>
            </w:pPr>
          </w:p>
        </w:tc>
        <w:tc>
          <w:tcPr>
            <w:tcW w:w="991" w:type="dxa"/>
            <w:tcBorders>
              <w:top w:val="double" w:sz="4" w:space="0" w:color="auto"/>
              <w:left w:val="single" w:sz="6" w:space="0" w:color="auto"/>
              <w:bottom w:val="single" w:sz="6" w:space="0" w:color="auto"/>
              <w:right w:val="single" w:sz="6" w:space="0" w:color="auto"/>
            </w:tcBorders>
          </w:tcPr>
          <w:p w:rsidR="004C3701" w:rsidRPr="00D6548F" w:rsidRDefault="004C3701" w:rsidP="007D322F">
            <w:pPr>
              <w:pStyle w:val="Style20"/>
              <w:widowControl/>
              <w:jc w:val="both"/>
              <w:rPr>
                <w:rStyle w:val="FontStyle59"/>
                <w:rFonts w:ascii="Times New Roman" w:hAnsi="Times New Roman" w:cs="Times New Roman"/>
                <w:sz w:val="22"/>
                <w:szCs w:val="22"/>
                <w:lang w:eastAsia="en-US"/>
              </w:rPr>
            </w:pPr>
          </w:p>
        </w:tc>
        <w:tc>
          <w:tcPr>
            <w:tcW w:w="992" w:type="dxa"/>
            <w:tcBorders>
              <w:top w:val="double" w:sz="4" w:space="0" w:color="auto"/>
              <w:left w:val="single" w:sz="6" w:space="0" w:color="auto"/>
              <w:bottom w:val="single" w:sz="6" w:space="0" w:color="auto"/>
              <w:right w:val="single" w:sz="6" w:space="0" w:color="auto"/>
            </w:tcBorders>
          </w:tcPr>
          <w:p w:rsidR="004C3701" w:rsidRPr="00D6548F" w:rsidRDefault="004C3701" w:rsidP="007D322F">
            <w:pPr>
              <w:pStyle w:val="Style46"/>
              <w:widowControl/>
              <w:jc w:val="both"/>
              <w:rPr>
                <w:rFonts w:ascii="Times New Roman" w:hAnsi="Times New Roman" w:cs="Times New Roman"/>
                <w:sz w:val="22"/>
                <w:szCs w:val="22"/>
              </w:rPr>
            </w:pPr>
          </w:p>
        </w:tc>
        <w:tc>
          <w:tcPr>
            <w:tcW w:w="1305" w:type="dxa"/>
            <w:tcBorders>
              <w:top w:val="double" w:sz="4" w:space="0" w:color="auto"/>
              <w:left w:val="single" w:sz="6" w:space="0" w:color="auto"/>
              <w:bottom w:val="single" w:sz="6" w:space="0" w:color="auto"/>
              <w:right w:val="single" w:sz="6" w:space="0" w:color="auto"/>
            </w:tcBorders>
          </w:tcPr>
          <w:p w:rsidR="004C3701" w:rsidRPr="00D6548F" w:rsidRDefault="004C3701" w:rsidP="007D322F">
            <w:pPr>
              <w:pStyle w:val="Style20"/>
              <w:widowControl/>
              <w:jc w:val="both"/>
              <w:rPr>
                <w:rStyle w:val="FontStyle59"/>
                <w:rFonts w:ascii="Times New Roman" w:hAnsi="Times New Roman" w:cs="Times New Roman"/>
                <w:sz w:val="22"/>
                <w:szCs w:val="22"/>
                <w:lang w:eastAsia="en-US"/>
              </w:rPr>
            </w:pPr>
          </w:p>
        </w:tc>
      </w:tr>
      <w:tr w:rsidR="00D6548F" w:rsidRPr="00D6548F" w:rsidTr="00D6548F">
        <w:trPr>
          <w:trHeight w:val="979"/>
          <w:jc w:val="center"/>
        </w:trPr>
        <w:tc>
          <w:tcPr>
            <w:tcW w:w="2729" w:type="dxa"/>
            <w:tcBorders>
              <w:top w:val="single" w:sz="6"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Оцинкованная стальная полоса или лист с органическим покрытием на всех наружных поверхностях начисто обработанного компонента</w:t>
            </w:r>
          </w:p>
        </w:tc>
        <w:tc>
          <w:tcPr>
            <w:tcW w:w="2119" w:type="dxa"/>
            <w:tcBorders>
              <w:top w:val="single" w:sz="6"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 xml:space="preserve">EN 10346:2009   предварительное </w:t>
            </w:r>
            <w:proofErr w:type="spellStart"/>
            <w:r w:rsidRPr="00D6548F">
              <w:rPr>
                <w:rStyle w:val="FontStyle59"/>
                <w:rFonts w:ascii="Times New Roman" w:hAnsi="Times New Roman" w:cs="Times New Roman"/>
                <w:sz w:val="22"/>
                <w:szCs w:val="22"/>
                <w:lang w:eastAsia="en-US"/>
              </w:rPr>
              <w:t>цинкование</w:t>
            </w:r>
            <w:proofErr w:type="spellEnd"/>
            <w:r w:rsidRPr="00D6548F">
              <w:rPr>
                <w:rStyle w:val="FontStyle59"/>
                <w:rFonts w:ascii="Times New Roman" w:hAnsi="Times New Roman" w:cs="Times New Roman"/>
                <w:sz w:val="22"/>
                <w:szCs w:val="22"/>
                <w:lang w:eastAsia="en-US"/>
              </w:rPr>
              <w:t>, органическое покрытие типа 1</w:t>
            </w:r>
          </w:p>
        </w:tc>
        <w:tc>
          <w:tcPr>
            <w:tcW w:w="1134" w:type="dxa"/>
            <w:tcBorders>
              <w:top w:val="single" w:sz="6" w:space="0" w:color="auto"/>
              <w:left w:val="single" w:sz="6" w:space="0" w:color="auto"/>
              <w:bottom w:val="single" w:sz="6" w:space="0" w:color="auto"/>
              <w:right w:val="single" w:sz="6" w:space="0" w:color="auto"/>
            </w:tcBorders>
          </w:tcPr>
          <w:p w:rsidR="00D6548F" w:rsidRPr="00D6548F" w:rsidRDefault="00D6548F" w:rsidP="007D322F">
            <w:pPr>
              <w:pStyle w:val="Style46"/>
              <w:widowControl/>
              <w:jc w:val="both"/>
              <w:rPr>
                <w:rFonts w:ascii="Times New Roman" w:hAnsi="Times New Roman" w:cs="Times New Roman"/>
                <w:sz w:val="22"/>
                <w:szCs w:val="22"/>
              </w:rPr>
            </w:pPr>
          </w:p>
        </w:tc>
        <w:tc>
          <w:tcPr>
            <w:tcW w:w="993" w:type="dxa"/>
            <w:tcBorders>
              <w:top w:val="single" w:sz="6"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600</w:t>
            </w:r>
          </w:p>
        </w:tc>
        <w:tc>
          <w:tcPr>
            <w:tcW w:w="991" w:type="dxa"/>
            <w:tcBorders>
              <w:top w:val="single" w:sz="6"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61"/>
                <w:rFonts w:ascii="Times New Roman" w:hAnsi="Times New Roman" w:cs="Times New Roman"/>
                <w:sz w:val="22"/>
                <w:szCs w:val="22"/>
                <w:vertAlign w:val="superscript"/>
                <w:lang w:eastAsia="en-US"/>
              </w:rPr>
            </w:pPr>
            <w:r w:rsidRPr="00D6548F">
              <w:rPr>
                <w:rStyle w:val="FontStyle59"/>
                <w:rFonts w:ascii="Times New Roman" w:hAnsi="Times New Roman" w:cs="Times New Roman"/>
                <w:sz w:val="22"/>
                <w:szCs w:val="22"/>
                <w:lang w:eastAsia="en-US"/>
              </w:rPr>
              <w:t xml:space="preserve">42 </w:t>
            </w:r>
            <w:r w:rsidRPr="00D6548F">
              <w:rPr>
                <w:rStyle w:val="FontStyle61"/>
                <w:rFonts w:ascii="Times New Roman" w:hAnsi="Times New Roman" w:cs="Times New Roman"/>
                <w:sz w:val="22"/>
                <w:szCs w:val="22"/>
                <w:vertAlign w:val="superscript"/>
                <w:lang w:eastAsia="en-US"/>
              </w:rPr>
              <w:t>c</w:t>
            </w:r>
          </w:p>
        </w:tc>
        <w:tc>
          <w:tcPr>
            <w:tcW w:w="992" w:type="dxa"/>
            <w:tcBorders>
              <w:top w:val="single" w:sz="6"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25</w:t>
            </w:r>
          </w:p>
        </w:tc>
        <w:tc>
          <w:tcPr>
            <w:tcW w:w="1305" w:type="dxa"/>
            <w:tcBorders>
              <w:top w:val="single" w:sz="6"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L12.1</w:t>
            </w:r>
          </w:p>
        </w:tc>
      </w:tr>
      <w:tr w:rsidR="00D6548F" w:rsidRPr="00D6548F" w:rsidTr="00D6548F">
        <w:trPr>
          <w:trHeight w:val="979"/>
          <w:jc w:val="center"/>
        </w:trPr>
        <w:tc>
          <w:tcPr>
            <w:tcW w:w="2729" w:type="dxa"/>
            <w:tcBorders>
              <w:top w:val="single" w:sz="6"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Оцинкованная стальная полоса или лист с органическим покрытием на всех наружных поверхностях начисто обработанного компонента</w:t>
            </w:r>
          </w:p>
        </w:tc>
        <w:tc>
          <w:tcPr>
            <w:tcW w:w="2119" w:type="dxa"/>
            <w:tcBorders>
              <w:top w:val="single" w:sz="6"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 xml:space="preserve">EN 10346:2009   предварительное </w:t>
            </w:r>
            <w:proofErr w:type="spellStart"/>
            <w:r w:rsidRPr="00D6548F">
              <w:rPr>
                <w:rStyle w:val="FontStyle59"/>
                <w:rFonts w:ascii="Times New Roman" w:hAnsi="Times New Roman" w:cs="Times New Roman"/>
                <w:sz w:val="22"/>
                <w:szCs w:val="22"/>
                <w:lang w:eastAsia="en-US"/>
              </w:rPr>
              <w:t>цинкование</w:t>
            </w:r>
            <w:proofErr w:type="spellEnd"/>
            <w:r w:rsidRPr="00D6548F">
              <w:rPr>
                <w:rStyle w:val="FontStyle59"/>
                <w:rFonts w:ascii="Times New Roman" w:hAnsi="Times New Roman" w:cs="Times New Roman"/>
                <w:sz w:val="22"/>
                <w:szCs w:val="22"/>
                <w:lang w:eastAsia="en-US"/>
              </w:rPr>
              <w:t>, органическое покрытие типа 2</w:t>
            </w:r>
          </w:p>
        </w:tc>
        <w:tc>
          <w:tcPr>
            <w:tcW w:w="1134" w:type="dxa"/>
            <w:tcBorders>
              <w:top w:val="single" w:sz="6" w:space="0" w:color="auto"/>
              <w:left w:val="single" w:sz="6" w:space="0" w:color="auto"/>
              <w:bottom w:val="single" w:sz="6" w:space="0" w:color="auto"/>
              <w:right w:val="single" w:sz="6" w:space="0" w:color="auto"/>
            </w:tcBorders>
          </w:tcPr>
          <w:p w:rsidR="00D6548F" w:rsidRPr="00D6548F" w:rsidRDefault="00D6548F" w:rsidP="007D322F">
            <w:pPr>
              <w:pStyle w:val="Style46"/>
              <w:widowControl/>
              <w:jc w:val="both"/>
              <w:rPr>
                <w:rFonts w:ascii="Times New Roman" w:hAnsi="Times New Roman" w:cs="Times New Roman"/>
                <w:sz w:val="22"/>
                <w:szCs w:val="22"/>
              </w:rPr>
            </w:pPr>
          </w:p>
        </w:tc>
        <w:tc>
          <w:tcPr>
            <w:tcW w:w="993" w:type="dxa"/>
            <w:tcBorders>
              <w:top w:val="single" w:sz="6"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600</w:t>
            </w:r>
          </w:p>
        </w:tc>
        <w:tc>
          <w:tcPr>
            <w:tcW w:w="991" w:type="dxa"/>
            <w:tcBorders>
              <w:top w:val="single" w:sz="6"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61"/>
                <w:rFonts w:ascii="Times New Roman" w:hAnsi="Times New Roman" w:cs="Times New Roman"/>
                <w:sz w:val="22"/>
                <w:szCs w:val="22"/>
                <w:vertAlign w:val="superscript"/>
                <w:lang w:eastAsia="en-US"/>
              </w:rPr>
            </w:pPr>
            <w:r w:rsidRPr="00D6548F">
              <w:rPr>
                <w:rStyle w:val="FontStyle59"/>
                <w:rFonts w:ascii="Times New Roman" w:hAnsi="Times New Roman" w:cs="Times New Roman"/>
                <w:sz w:val="22"/>
                <w:szCs w:val="22"/>
                <w:lang w:eastAsia="en-US"/>
              </w:rPr>
              <w:t xml:space="preserve">42 </w:t>
            </w:r>
            <w:r w:rsidRPr="00D6548F">
              <w:rPr>
                <w:rStyle w:val="FontStyle61"/>
                <w:rFonts w:ascii="Times New Roman" w:hAnsi="Times New Roman" w:cs="Times New Roman"/>
                <w:sz w:val="22"/>
                <w:szCs w:val="22"/>
                <w:vertAlign w:val="superscript"/>
                <w:lang w:eastAsia="en-US"/>
              </w:rPr>
              <w:t>c</w:t>
            </w:r>
          </w:p>
        </w:tc>
        <w:tc>
          <w:tcPr>
            <w:tcW w:w="992" w:type="dxa"/>
            <w:tcBorders>
              <w:top w:val="single" w:sz="6" w:space="0" w:color="auto"/>
              <w:left w:val="single" w:sz="6" w:space="0" w:color="auto"/>
              <w:bottom w:val="single" w:sz="6" w:space="0" w:color="auto"/>
              <w:right w:val="single" w:sz="6" w:space="0" w:color="auto"/>
            </w:tcBorders>
          </w:tcPr>
          <w:p w:rsidR="00D6548F" w:rsidRPr="00D6548F" w:rsidRDefault="00D6548F" w:rsidP="007D322F">
            <w:pPr>
              <w:pStyle w:val="Style39"/>
              <w:widowControl/>
              <w:jc w:val="both"/>
              <w:rPr>
                <w:rStyle w:val="FontStyle61"/>
                <w:rFonts w:ascii="Times New Roman" w:hAnsi="Times New Roman" w:cs="Times New Roman"/>
                <w:sz w:val="22"/>
                <w:szCs w:val="22"/>
                <w:lang w:eastAsia="en-US"/>
              </w:rPr>
            </w:pPr>
            <w:r w:rsidRPr="00D6548F">
              <w:rPr>
                <w:rStyle w:val="FontStyle61"/>
                <w:rFonts w:ascii="Times New Roman" w:hAnsi="Times New Roman" w:cs="Times New Roman"/>
                <w:sz w:val="22"/>
                <w:szCs w:val="22"/>
                <w:lang w:eastAsia="en-US"/>
              </w:rPr>
              <w:t>e</w:t>
            </w:r>
          </w:p>
        </w:tc>
        <w:tc>
          <w:tcPr>
            <w:tcW w:w="1305" w:type="dxa"/>
            <w:tcBorders>
              <w:top w:val="single" w:sz="6"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L12.2</w:t>
            </w:r>
          </w:p>
        </w:tc>
      </w:tr>
      <w:tr w:rsidR="00D6548F" w:rsidRPr="00D6548F" w:rsidTr="00D6548F">
        <w:trPr>
          <w:trHeight w:val="768"/>
          <w:jc w:val="center"/>
        </w:trPr>
        <w:tc>
          <w:tcPr>
            <w:tcW w:w="2729" w:type="dxa"/>
            <w:tcBorders>
              <w:top w:val="single" w:sz="6"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Оцинкованная стальная полоса или лист с органическим покрытием на всех режущих кромках</w:t>
            </w:r>
          </w:p>
        </w:tc>
        <w:tc>
          <w:tcPr>
            <w:tcW w:w="2119" w:type="dxa"/>
            <w:tcBorders>
              <w:top w:val="single" w:sz="6"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 xml:space="preserve">EN 10346:2009   предварительное </w:t>
            </w:r>
            <w:proofErr w:type="spellStart"/>
            <w:r w:rsidRPr="00D6548F">
              <w:rPr>
                <w:rStyle w:val="FontStyle59"/>
                <w:rFonts w:ascii="Times New Roman" w:hAnsi="Times New Roman" w:cs="Times New Roman"/>
                <w:sz w:val="22"/>
                <w:szCs w:val="22"/>
                <w:lang w:eastAsia="en-US"/>
              </w:rPr>
              <w:t>цинкование</w:t>
            </w:r>
            <w:proofErr w:type="spellEnd"/>
            <w:r w:rsidRPr="00D6548F">
              <w:rPr>
                <w:rStyle w:val="FontStyle59"/>
                <w:rFonts w:ascii="Times New Roman" w:hAnsi="Times New Roman" w:cs="Times New Roman"/>
                <w:sz w:val="22"/>
                <w:szCs w:val="22"/>
                <w:lang w:eastAsia="en-US"/>
              </w:rPr>
              <w:t>, органическое покрытие типа 1</w:t>
            </w:r>
          </w:p>
        </w:tc>
        <w:tc>
          <w:tcPr>
            <w:tcW w:w="1134" w:type="dxa"/>
            <w:tcBorders>
              <w:top w:val="single" w:sz="6"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w:t>
            </w:r>
          </w:p>
        </w:tc>
        <w:tc>
          <w:tcPr>
            <w:tcW w:w="993" w:type="dxa"/>
            <w:tcBorders>
              <w:top w:val="single" w:sz="6"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600</w:t>
            </w:r>
          </w:p>
        </w:tc>
        <w:tc>
          <w:tcPr>
            <w:tcW w:w="991" w:type="dxa"/>
            <w:tcBorders>
              <w:top w:val="single" w:sz="6"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61"/>
                <w:rFonts w:ascii="Times New Roman" w:hAnsi="Times New Roman" w:cs="Times New Roman"/>
                <w:sz w:val="22"/>
                <w:szCs w:val="22"/>
                <w:vertAlign w:val="superscript"/>
                <w:lang w:eastAsia="en-US"/>
              </w:rPr>
            </w:pPr>
            <w:r w:rsidRPr="00D6548F">
              <w:rPr>
                <w:rStyle w:val="FontStyle59"/>
                <w:rFonts w:ascii="Times New Roman" w:hAnsi="Times New Roman" w:cs="Times New Roman"/>
                <w:sz w:val="22"/>
                <w:szCs w:val="22"/>
                <w:lang w:eastAsia="en-US"/>
              </w:rPr>
              <w:t xml:space="preserve">42 </w:t>
            </w:r>
            <w:r w:rsidRPr="00D6548F">
              <w:rPr>
                <w:rStyle w:val="FontStyle61"/>
                <w:rFonts w:ascii="Times New Roman" w:hAnsi="Times New Roman" w:cs="Times New Roman"/>
                <w:sz w:val="22"/>
                <w:szCs w:val="22"/>
                <w:vertAlign w:val="superscript"/>
                <w:lang w:eastAsia="en-US"/>
              </w:rPr>
              <w:t>c</w:t>
            </w:r>
          </w:p>
        </w:tc>
        <w:tc>
          <w:tcPr>
            <w:tcW w:w="992" w:type="dxa"/>
            <w:tcBorders>
              <w:top w:val="single" w:sz="6"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25</w:t>
            </w:r>
          </w:p>
        </w:tc>
        <w:tc>
          <w:tcPr>
            <w:tcW w:w="1305" w:type="dxa"/>
            <w:tcBorders>
              <w:top w:val="single" w:sz="6"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L14</w:t>
            </w:r>
          </w:p>
        </w:tc>
      </w:tr>
      <w:tr w:rsidR="00D6548F" w:rsidRPr="00D6548F" w:rsidTr="00D6548F">
        <w:trPr>
          <w:trHeight w:val="768"/>
          <w:jc w:val="center"/>
        </w:trPr>
        <w:tc>
          <w:tcPr>
            <w:tcW w:w="2729" w:type="dxa"/>
            <w:tcBorders>
              <w:top w:val="single" w:sz="6"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Оцинкованная стальная полоса или лист с органическим покрытием</w:t>
            </w:r>
          </w:p>
        </w:tc>
        <w:tc>
          <w:tcPr>
            <w:tcW w:w="2119" w:type="dxa"/>
            <w:tcBorders>
              <w:top w:val="single" w:sz="6"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 xml:space="preserve">EN 10346:2009   предварительное </w:t>
            </w:r>
            <w:proofErr w:type="spellStart"/>
            <w:r w:rsidRPr="00D6548F">
              <w:rPr>
                <w:rStyle w:val="FontStyle59"/>
                <w:rFonts w:ascii="Times New Roman" w:hAnsi="Times New Roman" w:cs="Times New Roman"/>
                <w:sz w:val="22"/>
                <w:szCs w:val="22"/>
                <w:lang w:eastAsia="en-US"/>
              </w:rPr>
              <w:t>цинкование</w:t>
            </w:r>
            <w:proofErr w:type="spellEnd"/>
            <w:r w:rsidRPr="00D6548F">
              <w:rPr>
                <w:rStyle w:val="FontStyle59"/>
                <w:rFonts w:ascii="Times New Roman" w:hAnsi="Times New Roman" w:cs="Times New Roman"/>
                <w:sz w:val="22"/>
                <w:szCs w:val="22"/>
                <w:lang w:eastAsia="en-US"/>
              </w:rPr>
              <w:t>, органическое покрытие типа 1</w:t>
            </w:r>
          </w:p>
        </w:tc>
        <w:tc>
          <w:tcPr>
            <w:tcW w:w="1134" w:type="dxa"/>
            <w:tcBorders>
              <w:top w:val="single" w:sz="6"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w:t>
            </w:r>
          </w:p>
        </w:tc>
        <w:tc>
          <w:tcPr>
            <w:tcW w:w="993" w:type="dxa"/>
            <w:tcBorders>
              <w:top w:val="single" w:sz="6"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275</w:t>
            </w:r>
          </w:p>
        </w:tc>
        <w:tc>
          <w:tcPr>
            <w:tcW w:w="991" w:type="dxa"/>
            <w:tcBorders>
              <w:top w:val="single" w:sz="6"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61"/>
                <w:rFonts w:ascii="Times New Roman" w:hAnsi="Times New Roman" w:cs="Times New Roman"/>
                <w:sz w:val="22"/>
                <w:szCs w:val="22"/>
                <w:vertAlign w:val="superscript"/>
                <w:lang w:eastAsia="en-US"/>
              </w:rPr>
            </w:pPr>
            <w:r w:rsidRPr="00D6548F">
              <w:rPr>
                <w:rStyle w:val="FontStyle59"/>
                <w:rFonts w:ascii="Times New Roman" w:hAnsi="Times New Roman" w:cs="Times New Roman"/>
                <w:sz w:val="22"/>
                <w:szCs w:val="22"/>
                <w:lang w:eastAsia="en-US"/>
              </w:rPr>
              <w:t xml:space="preserve">20 </w:t>
            </w:r>
            <w:r w:rsidRPr="00D6548F">
              <w:rPr>
                <w:rStyle w:val="FontStyle61"/>
                <w:rFonts w:ascii="Times New Roman" w:hAnsi="Times New Roman" w:cs="Times New Roman"/>
                <w:sz w:val="22"/>
                <w:szCs w:val="22"/>
                <w:vertAlign w:val="superscript"/>
                <w:lang w:eastAsia="en-US"/>
              </w:rPr>
              <w:t>c</w:t>
            </w:r>
          </w:p>
        </w:tc>
        <w:tc>
          <w:tcPr>
            <w:tcW w:w="992" w:type="dxa"/>
            <w:tcBorders>
              <w:top w:val="single" w:sz="6"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25</w:t>
            </w:r>
          </w:p>
        </w:tc>
        <w:tc>
          <w:tcPr>
            <w:tcW w:w="1305" w:type="dxa"/>
            <w:tcBorders>
              <w:top w:val="single" w:sz="6" w:space="0" w:color="auto"/>
              <w:left w:val="single" w:sz="6" w:space="0" w:color="auto"/>
              <w:bottom w:val="single" w:sz="6" w:space="0" w:color="auto"/>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L16.1</w:t>
            </w:r>
          </w:p>
        </w:tc>
      </w:tr>
      <w:tr w:rsidR="00D6548F" w:rsidRPr="00D6548F" w:rsidTr="00D6548F">
        <w:trPr>
          <w:trHeight w:val="917"/>
          <w:jc w:val="center"/>
        </w:trPr>
        <w:tc>
          <w:tcPr>
            <w:tcW w:w="2729" w:type="dxa"/>
            <w:tcBorders>
              <w:top w:val="single" w:sz="6" w:space="0" w:color="auto"/>
              <w:left w:val="single" w:sz="6" w:space="0" w:color="auto"/>
              <w:bottom w:val="nil"/>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Оцинкованная стальная полоса или лист с органическим покрытием на всех наружных поверхностях начисто обработанного компонента</w:t>
            </w:r>
          </w:p>
        </w:tc>
        <w:tc>
          <w:tcPr>
            <w:tcW w:w="2119" w:type="dxa"/>
            <w:tcBorders>
              <w:top w:val="single" w:sz="6" w:space="0" w:color="auto"/>
              <w:left w:val="single" w:sz="6" w:space="0" w:color="auto"/>
              <w:bottom w:val="nil"/>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EN 10346:2009</w:t>
            </w:r>
            <w:proofErr w:type="gramStart"/>
            <w:r w:rsidRPr="00D6548F">
              <w:rPr>
                <w:rStyle w:val="FontStyle59"/>
                <w:rFonts w:ascii="Times New Roman" w:hAnsi="Times New Roman" w:cs="Times New Roman"/>
                <w:sz w:val="22"/>
                <w:szCs w:val="22"/>
                <w:lang w:eastAsia="en-US"/>
              </w:rPr>
              <w:t xml:space="preserve"> :</w:t>
            </w:r>
            <w:proofErr w:type="gramEnd"/>
            <w:r w:rsidRPr="00D6548F">
              <w:rPr>
                <w:rStyle w:val="FontStyle59"/>
                <w:rFonts w:ascii="Times New Roman" w:hAnsi="Times New Roman" w:cs="Times New Roman"/>
                <w:sz w:val="22"/>
                <w:szCs w:val="22"/>
                <w:lang w:eastAsia="en-US"/>
              </w:rPr>
              <w:t xml:space="preserve"> предварительное </w:t>
            </w:r>
            <w:proofErr w:type="spellStart"/>
            <w:r w:rsidRPr="00D6548F">
              <w:rPr>
                <w:rStyle w:val="FontStyle59"/>
                <w:rFonts w:ascii="Times New Roman" w:hAnsi="Times New Roman" w:cs="Times New Roman"/>
                <w:sz w:val="22"/>
                <w:szCs w:val="22"/>
                <w:lang w:eastAsia="en-US"/>
              </w:rPr>
              <w:t>цинкование</w:t>
            </w:r>
            <w:proofErr w:type="spellEnd"/>
            <w:r w:rsidRPr="00D6548F">
              <w:rPr>
                <w:rStyle w:val="FontStyle59"/>
                <w:rFonts w:ascii="Times New Roman" w:hAnsi="Times New Roman" w:cs="Times New Roman"/>
                <w:sz w:val="22"/>
                <w:szCs w:val="22"/>
                <w:lang w:eastAsia="en-US"/>
              </w:rPr>
              <w:t>, органическое покрытие типа 2</w:t>
            </w:r>
          </w:p>
        </w:tc>
        <w:tc>
          <w:tcPr>
            <w:tcW w:w="1134" w:type="dxa"/>
            <w:tcBorders>
              <w:top w:val="single" w:sz="6" w:space="0" w:color="auto"/>
              <w:left w:val="single" w:sz="6" w:space="0" w:color="auto"/>
              <w:bottom w:val="nil"/>
              <w:right w:val="single" w:sz="6" w:space="0" w:color="auto"/>
            </w:tcBorders>
          </w:tcPr>
          <w:p w:rsidR="00D6548F" w:rsidRPr="00D6548F" w:rsidRDefault="00D6548F" w:rsidP="007D322F">
            <w:pPr>
              <w:pStyle w:val="Style46"/>
              <w:widowControl/>
              <w:jc w:val="both"/>
              <w:rPr>
                <w:rFonts w:ascii="Times New Roman" w:hAnsi="Times New Roman" w:cs="Times New Roman"/>
                <w:sz w:val="22"/>
                <w:szCs w:val="22"/>
              </w:rPr>
            </w:pPr>
          </w:p>
        </w:tc>
        <w:tc>
          <w:tcPr>
            <w:tcW w:w="993" w:type="dxa"/>
            <w:tcBorders>
              <w:top w:val="single" w:sz="6" w:space="0" w:color="auto"/>
              <w:left w:val="single" w:sz="6" w:space="0" w:color="auto"/>
              <w:bottom w:val="nil"/>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275</w:t>
            </w:r>
          </w:p>
        </w:tc>
        <w:tc>
          <w:tcPr>
            <w:tcW w:w="991" w:type="dxa"/>
            <w:tcBorders>
              <w:top w:val="single" w:sz="6" w:space="0" w:color="auto"/>
              <w:left w:val="single" w:sz="6" w:space="0" w:color="auto"/>
              <w:bottom w:val="nil"/>
              <w:right w:val="single" w:sz="6" w:space="0" w:color="auto"/>
            </w:tcBorders>
          </w:tcPr>
          <w:p w:rsidR="00D6548F" w:rsidRPr="00D6548F" w:rsidRDefault="00D6548F" w:rsidP="007D322F">
            <w:pPr>
              <w:pStyle w:val="Style20"/>
              <w:widowControl/>
              <w:jc w:val="both"/>
              <w:rPr>
                <w:rStyle w:val="FontStyle61"/>
                <w:rFonts w:ascii="Times New Roman" w:hAnsi="Times New Roman" w:cs="Times New Roman"/>
                <w:sz w:val="22"/>
                <w:szCs w:val="22"/>
                <w:vertAlign w:val="superscript"/>
                <w:lang w:eastAsia="en-US"/>
              </w:rPr>
            </w:pPr>
            <w:r w:rsidRPr="00D6548F">
              <w:rPr>
                <w:rStyle w:val="FontStyle59"/>
                <w:rFonts w:ascii="Times New Roman" w:hAnsi="Times New Roman" w:cs="Times New Roman"/>
                <w:sz w:val="22"/>
                <w:szCs w:val="22"/>
                <w:lang w:eastAsia="en-US"/>
              </w:rPr>
              <w:t xml:space="preserve">20 </w:t>
            </w:r>
            <w:r w:rsidRPr="00D6548F">
              <w:rPr>
                <w:rStyle w:val="FontStyle61"/>
                <w:rFonts w:ascii="Times New Roman" w:hAnsi="Times New Roman" w:cs="Times New Roman"/>
                <w:sz w:val="22"/>
                <w:szCs w:val="22"/>
                <w:vertAlign w:val="superscript"/>
                <w:lang w:eastAsia="en-US"/>
              </w:rPr>
              <w:t>c</w:t>
            </w:r>
          </w:p>
        </w:tc>
        <w:tc>
          <w:tcPr>
            <w:tcW w:w="992" w:type="dxa"/>
            <w:tcBorders>
              <w:top w:val="single" w:sz="6" w:space="0" w:color="auto"/>
              <w:left w:val="single" w:sz="6" w:space="0" w:color="auto"/>
              <w:bottom w:val="nil"/>
              <w:right w:val="single" w:sz="6" w:space="0" w:color="auto"/>
            </w:tcBorders>
          </w:tcPr>
          <w:p w:rsidR="00D6548F" w:rsidRPr="00D6548F" w:rsidRDefault="00D6548F" w:rsidP="007D322F">
            <w:pPr>
              <w:pStyle w:val="Style39"/>
              <w:widowControl/>
              <w:jc w:val="both"/>
              <w:rPr>
                <w:rStyle w:val="FontStyle61"/>
                <w:rFonts w:ascii="Times New Roman" w:hAnsi="Times New Roman" w:cs="Times New Roman"/>
                <w:sz w:val="22"/>
                <w:szCs w:val="22"/>
                <w:lang w:eastAsia="en-US"/>
              </w:rPr>
            </w:pPr>
            <w:r w:rsidRPr="00D6548F">
              <w:rPr>
                <w:rStyle w:val="FontStyle61"/>
                <w:rFonts w:ascii="Times New Roman" w:hAnsi="Times New Roman" w:cs="Times New Roman"/>
                <w:sz w:val="22"/>
                <w:szCs w:val="22"/>
                <w:lang w:eastAsia="en-US"/>
              </w:rPr>
              <w:t>e</w:t>
            </w:r>
          </w:p>
        </w:tc>
        <w:tc>
          <w:tcPr>
            <w:tcW w:w="1305" w:type="dxa"/>
            <w:tcBorders>
              <w:top w:val="single" w:sz="6" w:space="0" w:color="auto"/>
              <w:left w:val="single" w:sz="6" w:space="0" w:color="auto"/>
              <w:bottom w:val="nil"/>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L16.2</w:t>
            </w:r>
          </w:p>
        </w:tc>
      </w:tr>
      <w:tr w:rsidR="00D6548F" w:rsidRPr="00D6548F" w:rsidTr="004C3701">
        <w:trPr>
          <w:trHeight w:val="500"/>
          <w:jc w:val="center"/>
        </w:trPr>
        <w:tc>
          <w:tcPr>
            <w:tcW w:w="2729" w:type="dxa"/>
            <w:tcBorders>
              <w:top w:val="single" w:sz="6" w:space="0" w:color="auto"/>
              <w:left w:val="single" w:sz="6" w:space="0" w:color="auto"/>
              <w:bottom w:val="single" w:sz="4" w:space="0" w:color="auto"/>
              <w:right w:val="single" w:sz="6" w:space="0" w:color="auto"/>
            </w:tcBorders>
          </w:tcPr>
          <w:p w:rsidR="00D6548F" w:rsidRPr="00D6548F" w:rsidRDefault="00D6548F" w:rsidP="007D322F">
            <w:pPr>
              <w:pStyle w:val="Style36"/>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Аустенитно-ферритная нержавеющая сталь</w:t>
            </w:r>
          </w:p>
        </w:tc>
        <w:tc>
          <w:tcPr>
            <w:tcW w:w="2119" w:type="dxa"/>
            <w:tcBorders>
              <w:top w:val="single" w:sz="6" w:space="0" w:color="auto"/>
              <w:left w:val="single" w:sz="6" w:space="0" w:color="auto"/>
              <w:bottom w:val="single" w:sz="4" w:space="0" w:color="auto"/>
              <w:right w:val="single" w:sz="6" w:space="0" w:color="auto"/>
            </w:tcBorders>
          </w:tcPr>
          <w:p w:rsidR="00D6548F" w:rsidRPr="00D6548F" w:rsidRDefault="00D6548F" w:rsidP="007D322F">
            <w:pPr>
              <w:pStyle w:val="Style20"/>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EN 10088-1,        -2, -3, -4, -5</w:t>
            </w:r>
          </w:p>
        </w:tc>
        <w:tc>
          <w:tcPr>
            <w:tcW w:w="1134" w:type="dxa"/>
            <w:tcBorders>
              <w:top w:val="single" w:sz="6" w:space="0" w:color="auto"/>
              <w:left w:val="single" w:sz="6" w:space="0" w:color="auto"/>
              <w:bottom w:val="single" w:sz="4" w:space="0" w:color="auto"/>
              <w:right w:val="single" w:sz="6" w:space="0" w:color="auto"/>
            </w:tcBorders>
          </w:tcPr>
          <w:p w:rsidR="00D6548F" w:rsidRPr="00D6548F" w:rsidRDefault="00D6548F" w:rsidP="007D322F">
            <w:pPr>
              <w:pStyle w:val="Style36"/>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w:t>
            </w:r>
          </w:p>
        </w:tc>
        <w:tc>
          <w:tcPr>
            <w:tcW w:w="993" w:type="dxa"/>
            <w:tcBorders>
              <w:top w:val="single" w:sz="6" w:space="0" w:color="auto"/>
              <w:left w:val="single" w:sz="6" w:space="0" w:color="auto"/>
              <w:bottom w:val="single" w:sz="4" w:space="0" w:color="auto"/>
              <w:right w:val="single" w:sz="6" w:space="0" w:color="auto"/>
            </w:tcBorders>
          </w:tcPr>
          <w:p w:rsidR="00D6548F" w:rsidRPr="00D6548F" w:rsidRDefault="00D6548F" w:rsidP="007D322F">
            <w:pPr>
              <w:pStyle w:val="Style36"/>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w:t>
            </w:r>
          </w:p>
        </w:tc>
        <w:tc>
          <w:tcPr>
            <w:tcW w:w="991" w:type="dxa"/>
            <w:tcBorders>
              <w:top w:val="single" w:sz="6" w:space="0" w:color="auto"/>
              <w:left w:val="single" w:sz="6" w:space="0" w:color="auto"/>
              <w:bottom w:val="single" w:sz="4" w:space="0" w:color="auto"/>
              <w:right w:val="single" w:sz="6" w:space="0" w:color="auto"/>
            </w:tcBorders>
          </w:tcPr>
          <w:p w:rsidR="00D6548F" w:rsidRPr="00D6548F" w:rsidRDefault="00D6548F" w:rsidP="007D322F">
            <w:pPr>
              <w:pStyle w:val="Style36"/>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w:t>
            </w:r>
          </w:p>
        </w:tc>
        <w:tc>
          <w:tcPr>
            <w:tcW w:w="992" w:type="dxa"/>
            <w:tcBorders>
              <w:top w:val="single" w:sz="6" w:space="0" w:color="auto"/>
              <w:left w:val="single" w:sz="6" w:space="0" w:color="auto"/>
              <w:bottom w:val="single" w:sz="4" w:space="0" w:color="auto"/>
              <w:right w:val="single" w:sz="6" w:space="0" w:color="auto"/>
            </w:tcBorders>
          </w:tcPr>
          <w:p w:rsidR="00D6548F" w:rsidRPr="00D6548F" w:rsidRDefault="00D6548F" w:rsidP="007D322F">
            <w:pPr>
              <w:pStyle w:val="Style36"/>
              <w:widowControl/>
              <w:jc w:val="both"/>
              <w:rPr>
                <w:rStyle w:val="FontStyle59"/>
                <w:rFonts w:ascii="Times New Roman" w:hAnsi="Times New Roman" w:cs="Times New Roman"/>
                <w:sz w:val="22"/>
                <w:szCs w:val="22"/>
                <w:lang w:eastAsia="en-US"/>
              </w:rPr>
            </w:pPr>
            <w:r w:rsidRPr="00D6548F">
              <w:rPr>
                <w:rStyle w:val="FontStyle59"/>
                <w:rFonts w:ascii="Times New Roman" w:hAnsi="Times New Roman" w:cs="Times New Roman"/>
                <w:sz w:val="22"/>
                <w:szCs w:val="22"/>
                <w:lang w:eastAsia="en-US"/>
              </w:rPr>
              <w:t>-</w:t>
            </w:r>
          </w:p>
        </w:tc>
        <w:tc>
          <w:tcPr>
            <w:tcW w:w="1305" w:type="dxa"/>
            <w:tcBorders>
              <w:top w:val="single" w:sz="6" w:space="0" w:color="auto"/>
              <w:left w:val="single" w:sz="6" w:space="0" w:color="auto"/>
              <w:bottom w:val="single" w:sz="4" w:space="0" w:color="auto"/>
              <w:right w:val="single" w:sz="6" w:space="0" w:color="auto"/>
            </w:tcBorders>
          </w:tcPr>
          <w:p w:rsidR="00D6548F" w:rsidRPr="00D6548F" w:rsidRDefault="00D6548F" w:rsidP="007D322F">
            <w:pPr>
              <w:pStyle w:val="Style36"/>
              <w:widowControl/>
              <w:jc w:val="both"/>
              <w:rPr>
                <w:rStyle w:val="FontStyle59"/>
                <w:rFonts w:ascii="Times New Roman" w:hAnsi="Times New Roman" w:cs="Times New Roman"/>
                <w:sz w:val="22"/>
                <w:szCs w:val="22"/>
                <w:vertAlign w:val="superscript"/>
                <w:lang w:eastAsia="en-US"/>
              </w:rPr>
            </w:pPr>
            <w:r w:rsidRPr="00D6548F">
              <w:rPr>
                <w:rStyle w:val="FontStyle59"/>
                <w:rFonts w:ascii="Times New Roman" w:hAnsi="Times New Roman" w:cs="Times New Roman"/>
                <w:sz w:val="22"/>
                <w:szCs w:val="22"/>
                <w:lang w:eastAsia="en-US"/>
              </w:rPr>
              <w:t>L23</w:t>
            </w:r>
            <w:r w:rsidRPr="00D6548F">
              <w:rPr>
                <w:rStyle w:val="FontStyle59"/>
                <w:rFonts w:ascii="Times New Roman" w:hAnsi="Times New Roman" w:cs="Times New Roman"/>
                <w:sz w:val="22"/>
                <w:szCs w:val="22"/>
                <w:vertAlign w:val="superscript"/>
                <w:lang w:eastAsia="en-US"/>
              </w:rPr>
              <w:t>h</w:t>
            </w:r>
          </w:p>
        </w:tc>
      </w:tr>
      <w:tr w:rsidR="00D6548F" w:rsidRPr="00C835F4" w:rsidTr="004C3701">
        <w:trPr>
          <w:trHeight w:val="397"/>
          <w:jc w:val="center"/>
        </w:trPr>
        <w:tc>
          <w:tcPr>
            <w:tcW w:w="10263" w:type="dxa"/>
            <w:gridSpan w:val="7"/>
            <w:tcBorders>
              <w:top w:val="single" w:sz="4" w:space="0" w:color="auto"/>
              <w:left w:val="single" w:sz="4" w:space="0" w:color="auto"/>
              <w:bottom w:val="single" w:sz="4" w:space="0" w:color="auto"/>
              <w:right w:val="single" w:sz="4" w:space="0" w:color="auto"/>
            </w:tcBorders>
          </w:tcPr>
          <w:p w:rsidR="00D6548F" w:rsidRPr="00D6548F" w:rsidRDefault="00D6548F" w:rsidP="007D322F">
            <w:pPr>
              <w:pStyle w:val="Style36"/>
              <w:widowControl/>
              <w:jc w:val="both"/>
              <w:rPr>
                <w:rStyle w:val="FontStyle59"/>
                <w:rFonts w:ascii="Times New Roman" w:hAnsi="Times New Roman" w:cs="Times New Roman"/>
                <w:sz w:val="22"/>
                <w:szCs w:val="22"/>
                <w:vertAlign w:val="superscript"/>
                <w:lang w:eastAsia="en-US"/>
              </w:rPr>
            </w:pPr>
            <w:r>
              <w:rPr>
                <w:rStyle w:val="FontStyle59"/>
                <w:rFonts w:ascii="Times New Roman" w:hAnsi="Times New Roman" w:cs="Times New Roman"/>
                <w:sz w:val="18"/>
                <w:szCs w:val="18"/>
                <w:vertAlign w:val="superscript"/>
                <w:lang w:eastAsia="en-US"/>
              </w:rPr>
              <w:t>________________________________</w:t>
            </w:r>
          </w:p>
          <w:p w:rsidR="004C3701" w:rsidRDefault="00D6548F" w:rsidP="007D322F">
            <w:pPr>
              <w:pStyle w:val="Style36"/>
              <w:widowControl/>
              <w:jc w:val="both"/>
              <w:rPr>
                <w:rStyle w:val="FontStyle59"/>
                <w:rFonts w:ascii="Times New Roman" w:hAnsi="Times New Roman" w:cs="Times New Roman"/>
                <w:sz w:val="18"/>
                <w:szCs w:val="18"/>
                <w:lang w:eastAsia="en-US"/>
              </w:rPr>
            </w:pPr>
            <w:r w:rsidRPr="00D6548F">
              <w:rPr>
                <w:rStyle w:val="FontStyle59"/>
                <w:rFonts w:ascii="Times New Roman" w:hAnsi="Times New Roman" w:cs="Times New Roman"/>
                <w:sz w:val="18"/>
                <w:szCs w:val="18"/>
                <w:vertAlign w:val="superscript"/>
                <w:lang w:eastAsia="en-US"/>
              </w:rPr>
              <w:t>a</w:t>
            </w:r>
            <w:proofErr w:type="gramStart"/>
            <w:r w:rsidRPr="00D6548F">
              <w:rPr>
                <w:rStyle w:val="FontStyle59"/>
                <w:rFonts w:ascii="Times New Roman" w:hAnsi="Times New Roman" w:cs="Times New Roman"/>
                <w:sz w:val="18"/>
                <w:szCs w:val="18"/>
                <w:lang w:eastAsia="en-US"/>
              </w:rPr>
              <w:t xml:space="preserve"> Е</w:t>
            </w:r>
            <w:proofErr w:type="gramEnd"/>
            <w:r w:rsidRPr="00D6548F">
              <w:rPr>
                <w:rStyle w:val="FontStyle59"/>
                <w:rFonts w:ascii="Times New Roman" w:hAnsi="Times New Roman" w:cs="Times New Roman"/>
                <w:sz w:val="18"/>
                <w:szCs w:val="18"/>
                <w:lang w:eastAsia="en-US"/>
              </w:rPr>
              <w:t xml:space="preserve">сли не установлено иное, для оцинкованных продуктов может выбираться соответствующая марка стали в соответствии с </w:t>
            </w:r>
          </w:p>
          <w:p w:rsidR="00D6548F" w:rsidRPr="00D6548F" w:rsidRDefault="00D6548F" w:rsidP="007D322F">
            <w:pPr>
              <w:pStyle w:val="Style36"/>
              <w:widowControl/>
              <w:jc w:val="both"/>
              <w:rPr>
                <w:rStyle w:val="FontStyle59"/>
                <w:rFonts w:ascii="Times New Roman" w:hAnsi="Times New Roman" w:cs="Times New Roman"/>
                <w:sz w:val="18"/>
                <w:szCs w:val="18"/>
                <w:lang w:eastAsia="en-US"/>
              </w:rPr>
            </w:pPr>
            <w:r w:rsidRPr="00D6548F">
              <w:rPr>
                <w:rStyle w:val="FontStyle59"/>
                <w:rFonts w:ascii="Times New Roman" w:hAnsi="Times New Roman" w:cs="Times New Roman"/>
                <w:sz w:val="18"/>
                <w:szCs w:val="18"/>
                <w:lang w:eastAsia="en-US"/>
              </w:rPr>
              <w:t>EN 10020.</w:t>
            </w:r>
          </w:p>
          <w:p w:rsidR="00D6548F" w:rsidRPr="00D6548F" w:rsidRDefault="00D6548F" w:rsidP="007D322F">
            <w:pPr>
              <w:pStyle w:val="Style36"/>
              <w:widowControl/>
              <w:jc w:val="both"/>
              <w:rPr>
                <w:rStyle w:val="FontStyle59"/>
                <w:rFonts w:ascii="Times New Roman" w:hAnsi="Times New Roman" w:cs="Times New Roman"/>
                <w:sz w:val="18"/>
                <w:szCs w:val="18"/>
                <w:lang w:eastAsia="en-US"/>
              </w:rPr>
            </w:pPr>
            <w:r w:rsidRPr="00D6548F">
              <w:rPr>
                <w:rStyle w:val="FontStyle59"/>
                <w:rFonts w:ascii="Times New Roman" w:hAnsi="Times New Roman" w:cs="Times New Roman"/>
                <w:sz w:val="18"/>
                <w:szCs w:val="18"/>
                <w:vertAlign w:val="superscript"/>
                <w:lang w:eastAsia="en-US"/>
              </w:rPr>
              <w:t>b</w:t>
            </w:r>
            <w:r w:rsidRPr="00D6548F">
              <w:rPr>
                <w:rStyle w:val="FontStyle59"/>
                <w:rFonts w:ascii="Times New Roman" w:hAnsi="Times New Roman" w:cs="Times New Roman"/>
                <w:sz w:val="18"/>
                <w:szCs w:val="18"/>
                <w:lang w:eastAsia="en-US"/>
              </w:rPr>
              <w:t xml:space="preserve"> Масса покрытия означает массу цинка и указывается для двух сторон предварительно оцинкованных плоских продуктов. Среднее значение для одной стороны равно 50 % значения для двух сторон, однако это не означает, что покрытие</w:t>
            </w:r>
          </w:p>
          <w:p w:rsidR="00D6548F" w:rsidRPr="00D6548F" w:rsidRDefault="00D6548F" w:rsidP="007D322F">
            <w:pPr>
              <w:pStyle w:val="Style36"/>
              <w:widowControl/>
              <w:jc w:val="both"/>
              <w:rPr>
                <w:rStyle w:val="FontStyle59"/>
                <w:rFonts w:ascii="Times New Roman" w:hAnsi="Times New Roman" w:cs="Times New Roman"/>
                <w:sz w:val="18"/>
                <w:szCs w:val="18"/>
                <w:lang w:eastAsia="en-US"/>
              </w:rPr>
            </w:pPr>
            <w:r w:rsidRPr="00D6548F">
              <w:rPr>
                <w:rStyle w:val="FontStyle59"/>
                <w:rFonts w:ascii="Times New Roman" w:hAnsi="Times New Roman" w:cs="Times New Roman"/>
                <w:sz w:val="18"/>
                <w:szCs w:val="18"/>
                <w:lang w:eastAsia="en-US"/>
              </w:rPr>
              <w:t>распределено равномерно.</w:t>
            </w:r>
          </w:p>
          <w:p w:rsidR="00D6548F" w:rsidRPr="00D6548F" w:rsidRDefault="00D6548F" w:rsidP="007D322F">
            <w:pPr>
              <w:pStyle w:val="Style36"/>
              <w:widowControl/>
              <w:jc w:val="both"/>
              <w:rPr>
                <w:rStyle w:val="FontStyle59"/>
                <w:rFonts w:ascii="Times New Roman" w:hAnsi="Times New Roman" w:cs="Times New Roman"/>
                <w:sz w:val="18"/>
                <w:szCs w:val="18"/>
                <w:lang w:eastAsia="en-US"/>
              </w:rPr>
            </w:pPr>
            <w:r w:rsidRPr="00D6548F">
              <w:rPr>
                <w:rStyle w:val="FontStyle59"/>
                <w:rFonts w:ascii="Times New Roman" w:hAnsi="Times New Roman" w:cs="Times New Roman"/>
                <w:sz w:val="18"/>
                <w:szCs w:val="18"/>
                <w:vertAlign w:val="superscript"/>
                <w:lang w:eastAsia="en-US"/>
              </w:rPr>
              <w:t>c</w:t>
            </w:r>
            <w:r w:rsidRPr="00D6548F">
              <w:rPr>
                <w:rStyle w:val="FontStyle59"/>
                <w:rFonts w:ascii="Times New Roman" w:hAnsi="Times New Roman" w:cs="Times New Roman"/>
                <w:sz w:val="18"/>
                <w:szCs w:val="18"/>
                <w:lang w:eastAsia="en-US"/>
              </w:rPr>
              <w:t xml:space="preserve"> Толщина покрытия означает среднюю толщину металлического защитного покрытия на всех необработанных поверхностях продукта или на любой поверхности позднее оцинкованного продукта.</w:t>
            </w:r>
          </w:p>
          <w:p w:rsidR="00D6548F" w:rsidRPr="00D6548F" w:rsidRDefault="00D6548F" w:rsidP="007D322F">
            <w:pPr>
              <w:pStyle w:val="Style36"/>
              <w:widowControl/>
              <w:jc w:val="both"/>
              <w:rPr>
                <w:rStyle w:val="FontStyle59"/>
                <w:rFonts w:ascii="Times New Roman" w:hAnsi="Times New Roman" w:cs="Times New Roman"/>
                <w:sz w:val="18"/>
                <w:szCs w:val="18"/>
                <w:lang w:eastAsia="en-US"/>
              </w:rPr>
            </w:pPr>
            <w:r w:rsidRPr="00D6548F">
              <w:rPr>
                <w:rStyle w:val="FontStyle59"/>
                <w:rFonts w:ascii="Times New Roman" w:hAnsi="Times New Roman" w:cs="Times New Roman"/>
                <w:sz w:val="18"/>
                <w:szCs w:val="18"/>
                <w:vertAlign w:val="superscript"/>
                <w:lang w:eastAsia="en-US"/>
              </w:rPr>
              <w:t>d</w:t>
            </w:r>
            <w:r w:rsidRPr="00D6548F">
              <w:rPr>
                <w:rStyle w:val="FontStyle59"/>
                <w:rFonts w:ascii="Times New Roman" w:hAnsi="Times New Roman" w:cs="Times New Roman"/>
                <w:sz w:val="18"/>
                <w:szCs w:val="18"/>
                <w:lang w:eastAsia="en-US"/>
              </w:rPr>
              <w:t xml:space="preserve"> Данное число указывают в целях однозначного обозначения материалов; оно не позволяет судить о сравнительных рабочих или качественных характеристиках.</w:t>
            </w:r>
          </w:p>
          <w:p w:rsidR="00D6548F" w:rsidRPr="00D6548F" w:rsidRDefault="00D6548F" w:rsidP="007D322F">
            <w:pPr>
              <w:pStyle w:val="Style36"/>
              <w:widowControl/>
              <w:jc w:val="both"/>
              <w:rPr>
                <w:rStyle w:val="FontStyle59"/>
                <w:rFonts w:ascii="Times New Roman" w:hAnsi="Times New Roman" w:cs="Times New Roman"/>
                <w:sz w:val="18"/>
                <w:szCs w:val="18"/>
                <w:lang w:eastAsia="en-US"/>
              </w:rPr>
            </w:pPr>
            <w:r w:rsidRPr="00D6548F">
              <w:rPr>
                <w:rStyle w:val="FontStyle59"/>
                <w:rFonts w:ascii="Times New Roman" w:hAnsi="Times New Roman" w:cs="Times New Roman"/>
                <w:sz w:val="18"/>
                <w:szCs w:val="18"/>
                <w:vertAlign w:val="superscript"/>
                <w:lang w:eastAsia="en-US"/>
              </w:rPr>
              <w:t>e</w:t>
            </w:r>
            <w:proofErr w:type="gramStart"/>
            <w:r w:rsidRPr="00D6548F">
              <w:rPr>
                <w:rStyle w:val="FontStyle59"/>
                <w:rFonts w:ascii="Times New Roman" w:hAnsi="Times New Roman" w:cs="Times New Roman"/>
                <w:sz w:val="18"/>
                <w:szCs w:val="18"/>
                <w:lang w:eastAsia="en-US"/>
              </w:rPr>
              <w:t xml:space="preserve"> К</w:t>
            </w:r>
            <w:proofErr w:type="gramEnd"/>
            <w:r w:rsidRPr="00D6548F">
              <w:rPr>
                <w:rStyle w:val="FontStyle59"/>
                <w:rFonts w:ascii="Times New Roman" w:hAnsi="Times New Roman" w:cs="Times New Roman"/>
                <w:sz w:val="18"/>
                <w:szCs w:val="18"/>
                <w:lang w:eastAsia="en-US"/>
              </w:rPr>
              <w:t xml:space="preserve"> органическим покрытиям типа 2 установлены требования не к толщине, а к их функционированию.</w:t>
            </w:r>
          </w:p>
          <w:p w:rsidR="00D6548F" w:rsidRPr="00D6548F" w:rsidRDefault="00D6548F" w:rsidP="007D322F">
            <w:pPr>
              <w:pStyle w:val="Style36"/>
              <w:widowControl/>
              <w:jc w:val="both"/>
              <w:rPr>
                <w:rStyle w:val="FontStyle59"/>
                <w:rFonts w:ascii="Times New Roman" w:hAnsi="Times New Roman" w:cs="Times New Roman"/>
                <w:sz w:val="18"/>
                <w:szCs w:val="18"/>
                <w:lang w:eastAsia="en-US"/>
              </w:rPr>
            </w:pPr>
            <w:r w:rsidRPr="00D6548F">
              <w:rPr>
                <w:rStyle w:val="FontStyle59"/>
                <w:rFonts w:ascii="Times New Roman" w:hAnsi="Times New Roman" w:cs="Times New Roman"/>
                <w:sz w:val="18"/>
                <w:szCs w:val="18"/>
                <w:vertAlign w:val="superscript"/>
                <w:lang w:eastAsia="en-US"/>
              </w:rPr>
              <w:t>f</w:t>
            </w:r>
            <w:r w:rsidRPr="00D6548F">
              <w:rPr>
                <w:rStyle w:val="FontStyle59"/>
                <w:rFonts w:ascii="Times New Roman" w:hAnsi="Times New Roman" w:cs="Times New Roman"/>
                <w:sz w:val="18"/>
                <w:szCs w:val="18"/>
                <w:lang w:eastAsia="en-US"/>
              </w:rPr>
              <w:t xml:space="preserve"> Масса и толщина покрытия являются средними минимальными значениями.</w:t>
            </w:r>
          </w:p>
          <w:p w:rsidR="00D6548F" w:rsidRPr="00D6548F" w:rsidRDefault="00D6548F" w:rsidP="007D322F">
            <w:pPr>
              <w:pStyle w:val="Style36"/>
              <w:widowControl/>
              <w:jc w:val="both"/>
              <w:rPr>
                <w:rStyle w:val="FontStyle59"/>
                <w:rFonts w:ascii="Times New Roman" w:hAnsi="Times New Roman" w:cs="Times New Roman"/>
                <w:sz w:val="18"/>
                <w:szCs w:val="18"/>
                <w:lang w:eastAsia="en-US"/>
              </w:rPr>
            </w:pPr>
            <w:r w:rsidRPr="00D6548F">
              <w:rPr>
                <w:rStyle w:val="FontStyle59"/>
                <w:rFonts w:ascii="Times New Roman" w:hAnsi="Times New Roman" w:cs="Times New Roman"/>
                <w:sz w:val="18"/>
                <w:szCs w:val="18"/>
                <w:vertAlign w:val="superscript"/>
                <w:lang w:eastAsia="en-US"/>
              </w:rPr>
              <w:t>g</w:t>
            </w:r>
            <w:r w:rsidRPr="00D6548F">
              <w:rPr>
                <w:rStyle w:val="FontStyle59"/>
                <w:rFonts w:ascii="Times New Roman" w:hAnsi="Times New Roman" w:cs="Times New Roman"/>
                <w:sz w:val="18"/>
                <w:szCs w:val="18"/>
                <w:lang w:eastAsia="en-US"/>
              </w:rPr>
              <w:t xml:space="preserve"> Локальная минимальная толщина.</w:t>
            </w:r>
          </w:p>
          <w:p w:rsidR="00D6548F" w:rsidRPr="00C835F4" w:rsidRDefault="00D6548F" w:rsidP="007D322F">
            <w:pPr>
              <w:pStyle w:val="Style36"/>
              <w:widowControl/>
              <w:jc w:val="both"/>
              <w:rPr>
                <w:rStyle w:val="FontStyle59"/>
                <w:rFonts w:ascii="Times New Roman" w:hAnsi="Times New Roman" w:cs="Times New Roman"/>
                <w:szCs w:val="28"/>
                <w:lang w:eastAsia="en-US"/>
              </w:rPr>
            </w:pPr>
            <w:r w:rsidRPr="00D6548F">
              <w:rPr>
                <w:rStyle w:val="FontStyle59"/>
                <w:rFonts w:ascii="Times New Roman" w:hAnsi="Times New Roman" w:cs="Times New Roman"/>
                <w:sz w:val="18"/>
                <w:szCs w:val="18"/>
                <w:vertAlign w:val="superscript"/>
                <w:lang w:eastAsia="en-US"/>
              </w:rPr>
              <w:t>h</w:t>
            </w:r>
            <w:r w:rsidRPr="00D6548F">
              <w:rPr>
                <w:rStyle w:val="FontStyle59"/>
                <w:rFonts w:ascii="Times New Roman" w:hAnsi="Times New Roman" w:cs="Times New Roman"/>
                <w:sz w:val="18"/>
                <w:szCs w:val="18"/>
                <w:lang w:eastAsia="en-US"/>
              </w:rPr>
              <w:t xml:space="preserve"> Обработка нержавеющих марок стали после изготовления необходима для сохранения коррозионной стойкости стали, например, в местах сварных швов и т.д.</w:t>
            </w:r>
          </w:p>
        </w:tc>
      </w:tr>
    </w:tbl>
    <w:p w:rsidR="00D6548F" w:rsidRDefault="002D5A0B" w:rsidP="00D60A98">
      <w:pPr>
        <w:pStyle w:val="Style12"/>
        <w:widowControl/>
        <w:jc w:val="center"/>
        <w:rPr>
          <w:rStyle w:val="FontStyle35"/>
          <w:rFonts w:ascii="Times New Roman" w:hAnsi="Times New Roman" w:cs="Times New Roman"/>
          <w:sz w:val="24"/>
          <w:szCs w:val="24"/>
          <w:lang w:eastAsia="en-US"/>
        </w:rPr>
      </w:pPr>
      <w:r>
        <w:rPr>
          <w:noProof/>
        </w:rPr>
        <w:lastRenderedPageBreak/>
        <w:drawing>
          <wp:inline distT="0" distB="0" distL="0" distR="0" wp14:anchorId="1E3CD2C8" wp14:editId="1E6EF23D">
            <wp:extent cx="2666667" cy="2180952"/>
            <wp:effectExtent l="0" t="0" r="635"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2666667" cy="2180952"/>
                    </a:xfrm>
                    <a:prstGeom prst="rect">
                      <a:avLst/>
                    </a:prstGeom>
                  </pic:spPr>
                </pic:pic>
              </a:graphicData>
            </a:graphic>
          </wp:inline>
        </w:drawing>
      </w:r>
    </w:p>
    <w:p w:rsidR="00D6548F" w:rsidRDefault="00D6548F" w:rsidP="00D60A98">
      <w:pPr>
        <w:pStyle w:val="Style12"/>
        <w:widowControl/>
        <w:jc w:val="center"/>
        <w:rPr>
          <w:rStyle w:val="FontStyle35"/>
          <w:rFonts w:ascii="Times New Roman" w:hAnsi="Times New Roman" w:cs="Times New Roman"/>
          <w:sz w:val="24"/>
          <w:szCs w:val="24"/>
          <w:lang w:eastAsia="en-US"/>
        </w:rPr>
      </w:pPr>
    </w:p>
    <w:p w:rsidR="002D5A0B" w:rsidRPr="002D5A0B" w:rsidRDefault="002D5A0B" w:rsidP="002D5A0B">
      <w:pPr>
        <w:pStyle w:val="Style4"/>
        <w:widowControl/>
        <w:jc w:val="center"/>
        <w:rPr>
          <w:rStyle w:val="FontStyle65"/>
          <w:rFonts w:ascii="Times New Roman" w:hAnsi="Times New Roman" w:cs="Times New Roman"/>
          <w:lang w:eastAsia="en-US"/>
        </w:rPr>
      </w:pPr>
      <w:r w:rsidRPr="002D5A0B">
        <w:rPr>
          <w:rStyle w:val="FontStyle65"/>
          <w:rFonts w:ascii="Times New Roman" w:hAnsi="Times New Roman" w:cs="Times New Roman"/>
          <w:lang w:eastAsia="en-US"/>
        </w:rPr>
        <w:t>*поверхности для органического покрытия</w:t>
      </w:r>
    </w:p>
    <w:p w:rsidR="002D5A0B" w:rsidRPr="00FE6D17" w:rsidRDefault="002D5A0B" w:rsidP="002D5A0B">
      <w:pPr>
        <w:pStyle w:val="Style17"/>
        <w:widowControl/>
        <w:jc w:val="center"/>
        <w:rPr>
          <w:rStyle w:val="FontStyle60"/>
          <w:rFonts w:ascii="Times New Roman" w:hAnsi="Times New Roman" w:cs="Times New Roman"/>
          <w:sz w:val="24"/>
          <w:szCs w:val="24"/>
          <w:lang w:eastAsia="en-US"/>
        </w:rPr>
      </w:pPr>
    </w:p>
    <w:p w:rsidR="002D5A0B" w:rsidRPr="00FE6D17" w:rsidRDefault="002D5A0B" w:rsidP="002D5A0B">
      <w:pPr>
        <w:pStyle w:val="Style17"/>
        <w:widowControl/>
        <w:jc w:val="center"/>
        <w:rPr>
          <w:rStyle w:val="FontStyle60"/>
          <w:rFonts w:ascii="Times New Roman" w:hAnsi="Times New Roman" w:cs="Times New Roman"/>
          <w:sz w:val="24"/>
          <w:szCs w:val="24"/>
          <w:lang w:eastAsia="en-US"/>
        </w:rPr>
      </w:pPr>
      <w:r w:rsidRPr="00FE6D17">
        <w:rPr>
          <w:rStyle w:val="FontStyle60"/>
          <w:rFonts w:ascii="Times New Roman" w:hAnsi="Times New Roman" w:cs="Times New Roman"/>
          <w:sz w:val="24"/>
          <w:szCs w:val="24"/>
          <w:lang w:eastAsia="en-US"/>
        </w:rPr>
        <w:t xml:space="preserve">Рисунок C.1 </w:t>
      </w:r>
      <w:r>
        <w:rPr>
          <w:rStyle w:val="FontStyle60"/>
          <w:rFonts w:ascii="Times New Roman" w:hAnsi="Times New Roman" w:cs="Times New Roman"/>
          <w:sz w:val="24"/>
          <w:szCs w:val="24"/>
          <w:lang w:eastAsia="en-US"/>
        </w:rPr>
        <w:t>–</w:t>
      </w:r>
      <w:r w:rsidRPr="00FE6D17">
        <w:rPr>
          <w:rStyle w:val="FontStyle60"/>
          <w:rFonts w:ascii="Times New Roman" w:hAnsi="Times New Roman" w:cs="Times New Roman"/>
          <w:sz w:val="24"/>
          <w:szCs w:val="24"/>
          <w:lang w:eastAsia="en-US"/>
        </w:rPr>
        <w:t xml:space="preserve"> Поверхности для нанесения органического покрытия на перемычки с кратким обозначением материала и покрытия L11.1 и L11.2</w:t>
      </w:r>
    </w:p>
    <w:p w:rsidR="00D6548F" w:rsidRDefault="00D6548F" w:rsidP="00D60A98">
      <w:pPr>
        <w:pStyle w:val="Style12"/>
        <w:widowControl/>
        <w:jc w:val="center"/>
        <w:rPr>
          <w:rStyle w:val="FontStyle35"/>
          <w:rFonts w:ascii="Times New Roman" w:hAnsi="Times New Roman" w:cs="Times New Roman"/>
          <w:sz w:val="24"/>
          <w:szCs w:val="24"/>
          <w:lang w:eastAsia="en-US"/>
        </w:rPr>
      </w:pPr>
    </w:p>
    <w:p w:rsidR="002D5A0B" w:rsidRDefault="002D5A0B" w:rsidP="002D5A0B">
      <w:pPr>
        <w:pStyle w:val="Style17"/>
        <w:widowControl/>
        <w:jc w:val="center"/>
        <w:rPr>
          <w:rStyle w:val="FontStyle60"/>
          <w:rFonts w:ascii="Times New Roman" w:hAnsi="Times New Roman" w:cs="Times New Roman"/>
          <w:sz w:val="24"/>
          <w:szCs w:val="24"/>
          <w:lang w:eastAsia="en-US"/>
        </w:rPr>
      </w:pPr>
      <w:r w:rsidRPr="00FE6D17">
        <w:rPr>
          <w:rStyle w:val="FontStyle60"/>
          <w:rFonts w:ascii="Times New Roman" w:hAnsi="Times New Roman" w:cs="Times New Roman"/>
          <w:sz w:val="24"/>
          <w:szCs w:val="24"/>
          <w:lang w:eastAsia="en-US"/>
        </w:rPr>
        <w:t>Таблица C.2 — Органические покрытия для защиты стальных перемычек</w:t>
      </w:r>
    </w:p>
    <w:p w:rsidR="002D5A0B" w:rsidRPr="00FE6D17" w:rsidRDefault="002D5A0B" w:rsidP="002D5A0B">
      <w:pPr>
        <w:pStyle w:val="Style17"/>
        <w:widowControl/>
        <w:jc w:val="center"/>
        <w:rPr>
          <w:rStyle w:val="FontStyle60"/>
          <w:rFonts w:ascii="Times New Roman" w:hAnsi="Times New Roman" w:cs="Times New Roman"/>
          <w:sz w:val="24"/>
          <w:szCs w:val="24"/>
          <w:lang w:eastAsia="en-US"/>
        </w:rPr>
      </w:pPr>
    </w:p>
    <w:tbl>
      <w:tblPr>
        <w:tblW w:w="0" w:type="auto"/>
        <w:tblInd w:w="40" w:type="dxa"/>
        <w:tblLayout w:type="fixed"/>
        <w:tblCellMar>
          <w:left w:w="40" w:type="dxa"/>
          <w:right w:w="40" w:type="dxa"/>
        </w:tblCellMar>
        <w:tblLook w:val="0000" w:firstRow="0" w:lastRow="0" w:firstColumn="0" w:lastColumn="0" w:noHBand="0" w:noVBand="0"/>
      </w:tblPr>
      <w:tblGrid>
        <w:gridCol w:w="1464"/>
        <w:gridCol w:w="7892"/>
      </w:tblGrid>
      <w:tr w:rsidR="002D5A0B" w:rsidRPr="002D5A0B" w:rsidTr="000B39CB">
        <w:trPr>
          <w:trHeight w:val="370"/>
        </w:trPr>
        <w:tc>
          <w:tcPr>
            <w:tcW w:w="1464" w:type="dxa"/>
            <w:tcBorders>
              <w:top w:val="single" w:sz="6" w:space="0" w:color="auto"/>
              <w:left w:val="single" w:sz="6" w:space="0" w:color="auto"/>
              <w:bottom w:val="double" w:sz="4" w:space="0" w:color="auto"/>
              <w:right w:val="single" w:sz="6" w:space="0" w:color="auto"/>
            </w:tcBorders>
          </w:tcPr>
          <w:p w:rsidR="002D5A0B" w:rsidRPr="002D5A0B" w:rsidRDefault="002D5A0B" w:rsidP="002D5A0B">
            <w:pPr>
              <w:pStyle w:val="Style19"/>
              <w:widowControl/>
              <w:jc w:val="center"/>
              <w:rPr>
                <w:rStyle w:val="FontStyle62"/>
                <w:rFonts w:ascii="Times New Roman" w:hAnsi="Times New Roman" w:cs="Times New Roman"/>
                <w:i w:val="0"/>
                <w:sz w:val="24"/>
                <w:szCs w:val="24"/>
                <w:lang w:eastAsia="en-US"/>
              </w:rPr>
            </w:pPr>
            <w:r w:rsidRPr="002D5A0B">
              <w:rPr>
                <w:rStyle w:val="FontStyle62"/>
                <w:rFonts w:ascii="Times New Roman" w:hAnsi="Times New Roman" w:cs="Times New Roman"/>
                <w:i w:val="0"/>
                <w:sz w:val="24"/>
                <w:szCs w:val="24"/>
                <w:lang w:eastAsia="en-US"/>
              </w:rPr>
              <w:t>Покрытие</w:t>
            </w:r>
          </w:p>
        </w:tc>
        <w:tc>
          <w:tcPr>
            <w:tcW w:w="7892" w:type="dxa"/>
            <w:tcBorders>
              <w:top w:val="single" w:sz="6" w:space="0" w:color="auto"/>
              <w:left w:val="single" w:sz="6" w:space="0" w:color="auto"/>
              <w:bottom w:val="double" w:sz="4" w:space="0" w:color="auto"/>
              <w:right w:val="single" w:sz="6" w:space="0" w:color="auto"/>
            </w:tcBorders>
          </w:tcPr>
          <w:p w:rsidR="002D5A0B" w:rsidRPr="002D5A0B" w:rsidRDefault="002D5A0B" w:rsidP="002D5A0B">
            <w:pPr>
              <w:pStyle w:val="Style19"/>
              <w:widowControl/>
              <w:jc w:val="center"/>
              <w:rPr>
                <w:rStyle w:val="FontStyle62"/>
                <w:rFonts w:ascii="Times New Roman" w:hAnsi="Times New Roman" w:cs="Times New Roman"/>
                <w:i w:val="0"/>
                <w:sz w:val="24"/>
                <w:szCs w:val="24"/>
                <w:lang w:eastAsia="en-US"/>
              </w:rPr>
            </w:pPr>
            <w:r w:rsidRPr="002D5A0B">
              <w:rPr>
                <w:rStyle w:val="FontStyle62"/>
                <w:rFonts w:ascii="Times New Roman" w:hAnsi="Times New Roman" w:cs="Times New Roman"/>
                <w:i w:val="0"/>
                <w:sz w:val="24"/>
                <w:szCs w:val="24"/>
                <w:lang w:eastAsia="en-US"/>
              </w:rPr>
              <w:t>Описание</w:t>
            </w:r>
          </w:p>
        </w:tc>
      </w:tr>
      <w:tr w:rsidR="002D5A0B" w:rsidRPr="00FE6D17" w:rsidTr="000B39CB">
        <w:trPr>
          <w:trHeight w:val="960"/>
        </w:trPr>
        <w:tc>
          <w:tcPr>
            <w:tcW w:w="1464" w:type="dxa"/>
            <w:tcBorders>
              <w:top w:val="double" w:sz="4" w:space="0" w:color="auto"/>
              <w:left w:val="single" w:sz="6" w:space="0" w:color="auto"/>
              <w:bottom w:val="single" w:sz="6" w:space="0" w:color="auto"/>
              <w:right w:val="single" w:sz="6" w:space="0" w:color="auto"/>
            </w:tcBorders>
          </w:tcPr>
          <w:p w:rsidR="002D5A0B" w:rsidRPr="00FE6D17" w:rsidRDefault="002D5A0B" w:rsidP="007D322F">
            <w:pPr>
              <w:pStyle w:val="Style36"/>
              <w:widowControl/>
              <w:jc w:val="both"/>
              <w:rPr>
                <w:rStyle w:val="FontStyle59"/>
                <w:rFonts w:ascii="Times New Roman" w:hAnsi="Times New Roman" w:cs="Times New Roman"/>
                <w:sz w:val="24"/>
                <w:szCs w:val="24"/>
                <w:lang w:eastAsia="en-US"/>
              </w:rPr>
            </w:pPr>
            <w:r w:rsidRPr="00FE6D17">
              <w:rPr>
                <w:rStyle w:val="FontStyle59"/>
                <w:rFonts w:ascii="Times New Roman" w:hAnsi="Times New Roman" w:cs="Times New Roman"/>
                <w:sz w:val="24"/>
                <w:szCs w:val="24"/>
                <w:lang w:eastAsia="en-US"/>
              </w:rPr>
              <w:t>Тип 1</w:t>
            </w:r>
          </w:p>
        </w:tc>
        <w:tc>
          <w:tcPr>
            <w:tcW w:w="7892" w:type="dxa"/>
            <w:tcBorders>
              <w:top w:val="double" w:sz="4" w:space="0" w:color="auto"/>
              <w:left w:val="single" w:sz="6" w:space="0" w:color="auto"/>
              <w:bottom w:val="single" w:sz="6" w:space="0" w:color="auto"/>
              <w:right w:val="single" w:sz="6" w:space="0" w:color="auto"/>
            </w:tcBorders>
          </w:tcPr>
          <w:p w:rsidR="002D5A0B" w:rsidRPr="00FE6D17" w:rsidRDefault="002D5A0B" w:rsidP="007D322F">
            <w:pPr>
              <w:pStyle w:val="Style26"/>
              <w:widowControl/>
              <w:jc w:val="both"/>
              <w:rPr>
                <w:rStyle w:val="FontStyle59"/>
                <w:rFonts w:ascii="Times New Roman" w:hAnsi="Times New Roman" w:cs="Times New Roman"/>
                <w:sz w:val="24"/>
                <w:szCs w:val="24"/>
                <w:lang w:eastAsia="en-US"/>
              </w:rPr>
            </w:pPr>
            <w:r w:rsidRPr="00FE6D17">
              <w:rPr>
                <w:rStyle w:val="FontStyle59"/>
                <w:rFonts w:ascii="Times New Roman" w:hAnsi="Times New Roman" w:cs="Times New Roman"/>
                <w:sz w:val="24"/>
                <w:szCs w:val="24"/>
                <w:lang w:eastAsia="en-US"/>
              </w:rPr>
              <w:t>a) Битуминозная краска с толщиной сухого слова не менее 25 мкм; или</w:t>
            </w:r>
          </w:p>
          <w:p w:rsidR="002D5A0B" w:rsidRPr="00FE6D17" w:rsidRDefault="002D5A0B" w:rsidP="007D322F">
            <w:pPr>
              <w:pStyle w:val="Style26"/>
              <w:widowControl/>
              <w:jc w:val="both"/>
              <w:rPr>
                <w:rStyle w:val="FontStyle59"/>
                <w:rFonts w:ascii="Times New Roman" w:hAnsi="Times New Roman" w:cs="Times New Roman"/>
                <w:sz w:val="24"/>
                <w:szCs w:val="24"/>
                <w:lang w:eastAsia="en-US"/>
              </w:rPr>
            </w:pPr>
            <w:r w:rsidRPr="00FE6D17">
              <w:rPr>
                <w:rStyle w:val="FontStyle59"/>
                <w:rFonts w:ascii="Times New Roman" w:hAnsi="Times New Roman" w:cs="Times New Roman"/>
                <w:sz w:val="24"/>
                <w:szCs w:val="24"/>
                <w:lang w:eastAsia="en-US"/>
              </w:rPr>
              <w:t>b) Однослойная химически стойкая окраска, модифицированная для необходимого сцепления с оцинкованной перемычкой, с толщиной сухого слова не менее 25 мкм.</w:t>
            </w:r>
          </w:p>
        </w:tc>
      </w:tr>
      <w:tr w:rsidR="002D5A0B" w:rsidRPr="00FE6D17" w:rsidTr="002D5A0B">
        <w:trPr>
          <w:trHeight w:val="610"/>
        </w:trPr>
        <w:tc>
          <w:tcPr>
            <w:tcW w:w="1464" w:type="dxa"/>
            <w:tcBorders>
              <w:top w:val="single" w:sz="6" w:space="0" w:color="auto"/>
              <w:left w:val="single" w:sz="6" w:space="0" w:color="auto"/>
              <w:bottom w:val="single" w:sz="6" w:space="0" w:color="auto"/>
              <w:right w:val="single" w:sz="6" w:space="0" w:color="auto"/>
            </w:tcBorders>
          </w:tcPr>
          <w:p w:rsidR="002D5A0B" w:rsidRPr="00FE6D17" w:rsidRDefault="002D5A0B" w:rsidP="007D322F">
            <w:pPr>
              <w:pStyle w:val="Style36"/>
              <w:widowControl/>
              <w:jc w:val="both"/>
              <w:rPr>
                <w:rStyle w:val="FontStyle59"/>
                <w:rFonts w:ascii="Times New Roman" w:hAnsi="Times New Roman" w:cs="Times New Roman"/>
                <w:sz w:val="24"/>
                <w:szCs w:val="24"/>
                <w:lang w:eastAsia="en-US"/>
              </w:rPr>
            </w:pPr>
            <w:r w:rsidRPr="00FE6D17">
              <w:rPr>
                <w:rStyle w:val="FontStyle59"/>
                <w:rFonts w:ascii="Times New Roman" w:hAnsi="Times New Roman" w:cs="Times New Roman"/>
                <w:sz w:val="24"/>
                <w:szCs w:val="24"/>
                <w:lang w:eastAsia="en-US"/>
              </w:rPr>
              <w:t>Тип 2</w:t>
            </w:r>
          </w:p>
        </w:tc>
        <w:tc>
          <w:tcPr>
            <w:tcW w:w="7892" w:type="dxa"/>
            <w:tcBorders>
              <w:top w:val="single" w:sz="6" w:space="0" w:color="auto"/>
              <w:left w:val="single" w:sz="6" w:space="0" w:color="auto"/>
              <w:bottom w:val="single" w:sz="6" w:space="0" w:color="auto"/>
              <w:right w:val="single" w:sz="6" w:space="0" w:color="auto"/>
            </w:tcBorders>
          </w:tcPr>
          <w:p w:rsidR="002D5A0B" w:rsidRPr="00FE6D17" w:rsidRDefault="002D5A0B" w:rsidP="007D322F">
            <w:pPr>
              <w:pStyle w:val="Style20"/>
              <w:widowControl/>
              <w:jc w:val="both"/>
              <w:rPr>
                <w:rStyle w:val="FontStyle59"/>
                <w:rFonts w:ascii="Times New Roman" w:hAnsi="Times New Roman" w:cs="Times New Roman"/>
                <w:sz w:val="24"/>
                <w:szCs w:val="24"/>
                <w:lang w:eastAsia="en-US"/>
              </w:rPr>
            </w:pPr>
            <w:r w:rsidRPr="00FE6D17">
              <w:rPr>
                <w:rStyle w:val="FontStyle59"/>
                <w:rFonts w:ascii="Times New Roman" w:hAnsi="Times New Roman" w:cs="Times New Roman"/>
                <w:sz w:val="24"/>
                <w:szCs w:val="24"/>
                <w:lang w:eastAsia="en-US"/>
              </w:rPr>
              <w:t xml:space="preserve">Система покрытия, отвечающая требованиям к ударной прочности и к сопротивлению к истиранию и коррозии, установленным в </w:t>
            </w:r>
            <w:proofErr w:type="spellStart"/>
            <w:r w:rsidRPr="00FE6D17">
              <w:rPr>
                <w:rStyle w:val="FontStyle59"/>
                <w:rFonts w:ascii="Times New Roman" w:hAnsi="Times New Roman" w:cs="Times New Roman"/>
                <w:sz w:val="24"/>
                <w:szCs w:val="24"/>
                <w:lang w:eastAsia="en-US"/>
              </w:rPr>
              <w:t>пп</w:t>
            </w:r>
            <w:proofErr w:type="spellEnd"/>
            <w:r w:rsidRPr="00FE6D17">
              <w:rPr>
                <w:rStyle w:val="FontStyle59"/>
                <w:rFonts w:ascii="Times New Roman" w:hAnsi="Times New Roman" w:cs="Times New Roman"/>
                <w:sz w:val="24"/>
                <w:szCs w:val="24"/>
                <w:lang w:eastAsia="en-US"/>
              </w:rPr>
              <w:t>. 6.2 a) или 6.2 b) и 7.2 a) или 7.2 b) стандарта EN 846-13:2001.</w:t>
            </w:r>
          </w:p>
        </w:tc>
      </w:tr>
    </w:tbl>
    <w:p w:rsidR="00D6548F" w:rsidRDefault="00D6548F" w:rsidP="00D60A98">
      <w:pPr>
        <w:pStyle w:val="Style12"/>
        <w:widowControl/>
        <w:jc w:val="center"/>
        <w:rPr>
          <w:rStyle w:val="FontStyle35"/>
          <w:rFonts w:ascii="Times New Roman" w:hAnsi="Times New Roman" w:cs="Times New Roman"/>
          <w:sz w:val="24"/>
          <w:szCs w:val="24"/>
          <w:lang w:eastAsia="en-US"/>
        </w:rPr>
      </w:pPr>
    </w:p>
    <w:p w:rsidR="002D5A0B" w:rsidRPr="00FE6D17" w:rsidRDefault="002D5A0B" w:rsidP="002D5A0B">
      <w:pPr>
        <w:pStyle w:val="Style40"/>
        <w:widowControl/>
        <w:ind w:firstLine="567"/>
        <w:jc w:val="both"/>
        <w:rPr>
          <w:rStyle w:val="FontStyle56"/>
          <w:rFonts w:ascii="Times New Roman" w:hAnsi="Times New Roman" w:cs="Times New Roman"/>
          <w:lang w:eastAsia="en-US"/>
        </w:rPr>
      </w:pPr>
      <w:r w:rsidRPr="00FE6D17">
        <w:rPr>
          <w:rStyle w:val="FontStyle56"/>
          <w:rFonts w:ascii="Times New Roman" w:hAnsi="Times New Roman" w:cs="Times New Roman"/>
          <w:lang w:eastAsia="en-US"/>
        </w:rPr>
        <w:t>C.2 Железобетонные перемычки и перемычки каменной кладки (за исключением перемычек из ячеистого бетона автоклавного твердения)</w:t>
      </w:r>
    </w:p>
    <w:p w:rsidR="002D5A0B" w:rsidRPr="00FE6D17" w:rsidRDefault="002D5A0B" w:rsidP="002D5A0B">
      <w:pPr>
        <w:pStyle w:val="Style22"/>
        <w:widowControl/>
        <w:ind w:firstLine="567"/>
        <w:jc w:val="both"/>
        <w:rPr>
          <w:rStyle w:val="FontStyle65"/>
          <w:rFonts w:ascii="Times New Roman" w:hAnsi="Times New Roman" w:cs="Times New Roman"/>
          <w:sz w:val="24"/>
          <w:szCs w:val="24"/>
          <w:lang w:eastAsia="en-US"/>
        </w:rPr>
      </w:pPr>
      <w:r w:rsidRPr="00FE6D17">
        <w:rPr>
          <w:rStyle w:val="FontStyle65"/>
          <w:rFonts w:ascii="Times New Roman" w:hAnsi="Times New Roman" w:cs="Times New Roman"/>
          <w:sz w:val="24"/>
          <w:szCs w:val="24"/>
          <w:lang w:eastAsia="en-US"/>
        </w:rPr>
        <w:t xml:space="preserve">Стальную арматуру (за исключением </w:t>
      </w:r>
      <w:proofErr w:type="spellStart"/>
      <w:r w:rsidRPr="00FE6D17">
        <w:rPr>
          <w:rStyle w:val="FontStyle65"/>
          <w:rFonts w:ascii="Times New Roman" w:hAnsi="Times New Roman" w:cs="Times New Roman"/>
          <w:sz w:val="24"/>
          <w:szCs w:val="24"/>
          <w:lang w:eastAsia="en-US"/>
        </w:rPr>
        <w:t>аустенитной</w:t>
      </w:r>
      <w:proofErr w:type="spellEnd"/>
      <w:r w:rsidRPr="00FE6D17">
        <w:rPr>
          <w:rStyle w:val="FontStyle65"/>
          <w:rFonts w:ascii="Times New Roman" w:hAnsi="Times New Roman" w:cs="Times New Roman"/>
          <w:sz w:val="24"/>
          <w:szCs w:val="24"/>
          <w:lang w:eastAsia="en-US"/>
        </w:rPr>
        <w:t xml:space="preserve"> нержавеющей стали) в железобетонных перемычках и перемычках каменной кладки следует защищать от коррозии в соответствии с одним из требований таблицы C.3.</w:t>
      </w:r>
    </w:p>
    <w:p w:rsidR="002D5A0B" w:rsidRPr="00FE6D17" w:rsidRDefault="002D5A0B" w:rsidP="002D5A0B">
      <w:pPr>
        <w:pStyle w:val="Style22"/>
        <w:widowControl/>
        <w:ind w:firstLine="567"/>
        <w:jc w:val="both"/>
        <w:rPr>
          <w:rStyle w:val="FontStyle65"/>
          <w:rFonts w:ascii="Times New Roman" w:hAnsi="Times New Roman" w:cs="Times New Roman"/>
          <w:sz w:val="24"/>
          <w:szCs w:val="24"/>
          <w:lang w:eastAsia="en-US"/>
        </w:rPr>
      </w:pPr>
      <w:r w:rsidRPr="00FE6D17">
        <w:rPr>
          <w:rStyle w:val="FontStyle65"/>
          <w:rFonts w:ascii="Times New Roman" w:hAnsi="Times New Roman" w:cs="Times New Roman"/>
          <w:sz w:val="24"/>
          <w:szCs w:val="24"/>
          <w:lang w:eastAsia="en-US"/>
        </w:rPr>
        <w:t xml:space="preserve">Для железобетонных перемычек и перемычек каменной кладки с армированием из аустенитно-ферритной и </w:t>
      </w:r>
      <w:proofErr w:type="spellStart"/>
      <w:r w:rsidRPr="00FE6D17">
        <w:rPr>
          <w:rStyle w:val="FontStyle65"/>
          <w:rFonts w:ascii="Times New Roman" w:hAnsi="Times New Roman" w:cs="Times New Roman"/>
          <w:sz w:val="24"/>
          <w:szCs w:val="24"/>
          <w:lang w:eastAsia="en-US"/>
        </w:rPr>
        <w:t>аустенитной</w:t>
      </w:r>
      <w:proofErr w:type="spellEnd"/>
      <w:r w:rsidRPr="00FE6D17">
        <w:rPr>
          <w:rStyle w:val="FontStyle65"/>
          <w:rFonts w:ascii="Times New Roman" w:hAnsi="Times New Roman" w:cs="Times New Roman"/>
          <w:sz w:val="24"/>
          <w:szCs w:val="24"/>
          <w:lang w:eastAsia="en-US"/>
        </w:rPr>
        <w:t xml:space="preserve"> нержавеющей стали в качестве краткого обозначения материала и покрытия применяется символ </w:t>
      </w:r>
      <w:r>
        <w:rPr>
          <w:rStyle w:val="FontStyle65"/>
          <w:rFonts w:ascii="Times New Roman" w:hAnsi="Times New Roman" w:cs="Times New Roman"/>
          <w:sz w:val="24"/>
          <w:szCs w:val="24"/>
          <w:lang w:eastAsia="en-US"/>
        </w:rPr>
        <w:t>«</w:t>
      </w:r>
      <w:r w:rsidRPr="00FE6D17">
        <w:rPr>
          <w:rStyle w:val="FontStyle65"/>
          <w:rFonts w:ascii="Times New Roman" w:hAnsi="Times New Roman" w:cs="Times New Roman"/>
          <w:sz w:val="24"/>
          <w:szCs w:val="24"/>
          <w:lang w:eastAsia="en-US"/>
        </w:rPr>
        <w:t>F</w:t>
      </w:r>
      <w:r w:rsidR="00677729">
        <w:rPr>
          <w:rStyle w:val="FontStyle65"/>
          <w:rFonts w:ascii="Times New Roman" w:hAnsi="Times New Roman" w:cs="Times New Roman"/>
          <w:sz w:val="24"/>
          <w:szCs w:val="24"/>
          <w:lang w:eastAsia="en-US"/>
        </w:rPr>
        <w:t>»</w:t>
      </w:r>
      <w:r w:rsidRPr="00FE6D17">
        <w:rPr>
          <w:rStyle w:val="FontStyle65"/>
          <w:rFonts w:ascii="Times New Roman" w:hAnsi="Times New Roman" w:cs="Times New Roman"/>
          <w:sz w:val="24"/>
          <w:szCs w:val="24"/>
          <w:lang w:eastAsia="en-US"/>
        </w:rPr>
        <w:t>.</w:t>
      </w:r>
    </w:p>
    <w:p w:rsidR="00677729" w:rsidRPr="00B200F5" w:rsidRDefault="00677729" w:rsidP="00677729">
      <w:pPr>
        <w:pStyle w:val="Style33"/>
        <w:widowControl/>
        <w:ind w:firstLine="567"/>
        <w:jc w:val="both"/>
        <w:rPr>
          <w:rStyle w:val="FontStyle56"/>
          <w:rFonts w:ascii="Times New Roman" w:hAnsi="Times New Roman" w:cs="Times New Roman"/>
          <w:lang w:eastAsia="en-US"/>
        </w:rPr>
      </w:pPr>
      <w:r w:rsidRPr="00B200F5">
        <w:rPr>
          <w:rStyle w:val="FontStyle56"/>
          <w:rFonts w:ascii="Times New Roman" w:hAnsi="Times New Roman" w:cs="Times New Roman"/>
          <w:lang w:eastAsia="en-US"/>
        </w:rPr>
        <w:t>C.3 Перемычки, изготовленные из ячеистого бетона автоклавного твердения</w:t>
      </w:r>
    </w:p>
    <w:p w:rsidR="00677729" w:rsidRPr="00B200F5" w:rsidRDefault="00677729" w:rsidP="00677729">
      <w:pPr>
        <w:widowControl/>
        <w:ind w:firstLine="567"/>
        <w:jc w:val="both"/>
        <w:rPr>
          <w:rFonts w:ascii="Times New Roman" w:eastAsia="Arial Unicode MS" w:hAnsi="Times New Roman" w:cs="Times New Roman"/>
        </w:rPr>
      </w:pPr>
      <w:r w:rsidRPr="00B200F5">
        <w:rPr>
          <w:rFonts w:ascii="Times New Roman" w:eastAsia="Arial Unicode MS" w:hAnsi="Times New Roman" w:cs="Times New Roman"/>
        </w:rPr>
        <w:t>Защитный слой из ячеистого бетона автоклавного твердения не может обеспечить надежную защиту арматуры от коррозии. Толщина защитного слоя бетона до рабочей арматуры перемычек должна быть не менее 10 мм.</w:t>
      </w:r>
    </w:p>
    <w:p w:rsidR="00677729" w:rsidRPr="00B200F5" w:rsidRDefault="00677729" w:rsidP="00677729">
      <w:pPr>
        <w:widowControl/>
        <w:ind w:firstLine="567"/>
        <w:jc w:val="both"/>
        <w:rPr>
          <w:rFonts w:ascii="Times New Roman" w:eastAsia="Arial Unicode MS" w:hAnsi="Times New Roman" w:cs="Times New Roman"/>
        </w:rPr>
      </w:pPr>
      <w:r w:rsidRPr="00B200F5">
        <w:rPr>
          <w:rFonts w:ascii="Times New Roman" w:eastAsia="Arial Unicode MS" w:hAnsi="Times New Roman" w:cs="Times New Roman"/>
        </w:rPr>
        <w:t xml:space="preserve">Перемычки, изготовленные из лотковых блоков из ячеистого бетона автоклавного твердения и арматуры из нелегированной стали, следует рассматривать как </w:t>
      </w:r>
      <w:r w:rsidRPr="00B200F5">
        <w:rPr>
          <w:rStyle w:val="FontStyle65"/>
          <w:rFonts w:ascii="Times New Roman" w:hAnsi="Times New Roman" w:cs="Times New Roman"/>
          <w:sz w:val="24"/>
          <w:szCs w:val="24"/>
          <w:lang w:eastAsia="en-US"/>
        </w:rPr>
        <w:t>перемычки каменной кладки</w:t>
      </w:r>
      <w:r w:rsidRPr="00B200F5">
        <w:rPr>
          <w:rFonts w:ascii="Times New Roman" w:eastAsia="Arial Unicode MS" w:hAnsi="Times New Roman" w:cs="Times New Roman"/>
        </w:rPr>
        <w:t xml:space="preserve"> с ненесущими лотковыми блоками</w:t>
      </w:r>
      <w:r w:rsidRPr="00B200F5">
        <w:rPr>
          <w:rStyle w:val="FontStyle65"/>
          <w:rFonts w:ascii="Times New Roman" w:hAnsi="Times New Roman" w:cs="Times New Roman"/>
          <w:sz w:val="24"/>
          <w:szCs w:val="24"/>
          <w:lang w:eastAsia="en-US"/>
        </w:rPr>
        <w:t xml:space="preserve"> в соответствии с</w:t>
      </w:r>
      <w:r w:rsidRPr="00B200F5">
        <w:rPr>
          <w:rFonts w:ascii="Times New Roman" w:eastAsia="Arial Unicode MS" w:hAnsi="Times New Roman" w:cs="Times New Roman"/>
        </w:rPr>
        <w:t xml:space="preserve"> таблицей С.3.</w:t>
      </w:r>
    </w:p>
    <w:p w:rsidR="00677729" w:rsidRDefault="00677729" w:rsidP="00D60A98">
      <w:pPr>
        <w:pStyle w:val="Style12"/>
        <w:widowControl/>
        <w:jc w:val="center"/>
        <w:rPr>
          <w:rStyle w:val="FontStyle35"/>
          <w:rFonts w:ascii="Times New Roman" w:hAnsi="Times New Roman" w:cs="Times New Roman"/>
          <w:sz w:val="24"/>
          <w:szCs w:val="24"/>
          <w:lang w:eastAsia="en-US"/>
        </w:rPr>
      </w:pPr>
    </w:p>
    <w:p w:rsidR="00677729" w:rsidRDefault="00677729" w:rsidP="00D60A98">
      <w:pPr>
        <w:pStyle w:val="Style12"/>
        <w:widowControl/>
        <w:jc w:val="center"/>
        <w:rPr>
          <w:rStyle w:val="FontStyle35"/>
          <w:rFonts w:ascii="Times New Roman" w:hAnsi="Times New Roman" w:cs="Times New Roman"/>
          <w:sz w:val="24"/>
          <w:szCs w:val="24"/>
          <w:lang w:eastAsia="en-US"/>
        </w:rPr>
      </w:pPr>
    </w:p>
    <w:p w:rsidR="00677729" w:rsidRDefault="00677729" w:rsidP="00D60A98">
      <w:pPr>
        <w:pStyle w:val="Style12"/>
        <w:widowControl/>
        <w:jc w:val="center"/>
        <w:rPr>
          <w:rStyle w:val="FontStyle35"/>
          <w:rFonts w:ascii="Times New Roman" w:hAnsi="Times New Roman" w:cs="Times New Roman"/>
          <w:sz w:val="24"/>
          <w:szCs w:val="24"/>
          <w:lang w:eastAsia="en-US"/>
        </w:rPr>
      </w:pPr>
    </w:p>
    <w:p w:rsidR="00677729" w:rsidRDefault="00677729" w:rsidP="00D60A98">
      <w:pPr>
        <w:pStyle w:val="Style12"/>
        <w:widowControl/>
        <w:jc w:val="center"/>
        <w:rPr>
          <w:rStyle w:val="FontStyle35"/>
          <w:rFonts w:ascii="Times New Roman" w:hAnsi="Times New Roman" w:cs="Times New Roman"/>
          <w:sz w:val="24"/>
          <w:szCs w:val="24"/>
          <w:lang w:eastAsia="en-US"/>
        </w:rPr>
      </w:pPr>
    </w:p>
    <w:p w:rsidR="00677729" w:rsidRDefault="00677729" w:rsidP="00677729">
      <w:pPr>
        <w:pStyle w:val="Style17"/>
        <w:widowControl/>
        <w:jc w:val="center"/>
        <w:rPr>
          <w:rStyle w:val="FontStyle60"/>
          <w:rFonts w:ascii="Times New Roman" w:hAnsi="Times New Roman" w:cs="Times New Roman"/>
          <w:sz w:val="24"/>
          <w:szCs w:val="24"/>
          <w:lang w:eastAsia="en-US"/>
        </w:rPr>
      </w:pPr>
      <w:r w:rsidRPr="00B200F5">
        <w:rPr>
          <w:rStyle w:val="FontStyle60"/>
          <w:rFonts w:ascii="Times New Roman" w:hAnsi="Times New Roman" w:cs="Times New Roman"/>
          <w:sz w:val="24"/>
          <w:szCs w:val="24"/>
          <w:lang w:eastAsia="en-US"/>
        </w:rPr>
        <w:lastRenderedPageBreak/>
        <w:t xml:space="preserve">Таблица C.3 </w:t>
      </w:r>
      <w:r w:rsidR="00E20A46" w:rsidRPr="00E20A46">
        <w:rPr>
          <w:rFonts w:ascii="Times New Roman" w:hAnsi="Times New Roman"/>
        </w:rPr>
        <w:t>–</w:t>
      </w:r>
      <w:r w:rsidRPr="00B200F5">
        <w:rPr>
          <w:rStyle w:val="FontStyle60"/>
          <w:rFonts w:ascii="Times New Roman" w:hAnsi="Times New Roman" w:cs="Times New Roman"/>
          <w:sz w:val="24"/>
          <w:szCs w:val="24"/>
          <w:lang w:eastAsia="en-US"/>
        </w:rPr>
        <w:t xml:space="preserve"> Защита от коррозии стальной арматуры в железобетонных перемычках и перемычках каменной кладки с </w:t>
      </w:r>
      <w:proofErr w:type="gramStart"/>
      <w:r w:rsidRPr="00B200F5">
        <w:rPr>
          <w:rStyle w:val="FontStyle60"/>
          <w:rFonts w:ascii="Times New Roman" w:hAnsi="Times New Roman" w:cs="Times New Roman"/>
          <w:sz w:val="24"/>
          <w:szCs w:val="24"/>
          <w:lang w:eastAsia="en-US"/>
        </w:rPr>
        <w:t>несущими</w:t>
      </w:r>
      <w:proofErr w:type="gramEnd"/>
      <w:r w:rsidRPr="00B200F5">
        <w:rPr>
          <w:rStyle w:val="FontStyle60"/>
          <w:rFonts w:ascii="Times New Roman" w:hAnsi="Times New Roman" w:cs="Times New Roman"/>
          <w:sz w:val="24"/>
          <w:szCs w:val="24"/>
          <w:lang w:eastAsia="en-US"/>
        </w:rPr>
        <w:t xml:space="preserve"> лотковыми </w:t>
      </w:r>
    </w:p>
    <w:p w:rsidR="00677729" w:rsidRDefault="00677729" w:rsidP="00677729">
      <w:pPr>
        <w:pStyle w:val="Style17"/>
        <w:widowControl/>
        <w:jc w:val="center"/>
        <w:rPr>
          <w:rStyle w:val="FontStyle60"/>
          <w:rFonts w:ascii="Times New Roman" w:hAnsi="Times New Roman" w:cs="Times New Roman"/>
          <w:sz w:val="24"/>
          <w:szCs w:val="24"/>
          <w:vertAlign w:val="superscript"/>
          <w:lang w:eastAsia="en-US"/>
        </w:rPr>
      </w:pPr>
      <w:r w:rsidRPr="00B200F5">
        <w:rPr>
          <w:rStyle w:val="FontStyle60"/>
          <w:rFonts w:ascii="Times New Roman" w:hAnsi="Times New Roman" w:cs="Times New Roman"/>
          <w:sz w:val="24"/>
          <w:szCs w:val="24"/>
          <w:lang w:eastAsia="en-US"/>
        </w:rPr>
        <w:t xml:space="preserve">блоками или без них </w:t>
      </w:r>
      <w:r w:rsidRPr="00B200F5">
        <w:rPr>
          <w:rStyle w:val="FontStyle60"/>
          <w:rFonts w:ascii="Times New Roman" w:hAnsi="Times New Roman" w:cs="Times New Roman"/>
          <w:sz w:val="24"/>
          <w:szCs w:val="24"/>
          <w:vertAlign w:val="superscript"/>
          <w:lang w:eastAsia="en-US"/>
        </w:rPr>
        <w:t>a</w:t>
      </w:r>
    </w:p>
    <w:p w:rsidR="00677729" w:rsidRPr="00B200F5" w:rsidRDefault="00677729" w:rsidP="00677729">
      <w:pPr>
        <w:pStyle w:val="Style17"/>
        <w:widowControl/>
        <w:jc w:val="center"/>
        <w:rPr>
          <w:rStyle w:val="FontStyle60"/>
          <w:rFonts w:ascii="Times New Roman" w:hAnsi="Times New Roman" w:cs="Times New Roman"/>
          <w:sz w:val="24"/>
          <w:szCs w:val="24"/>
          <w:lang w:eastAsia="en-US"/>
        </w:rPr>
      </w:pPr>
    </w:p>
    <w:tbl>
      <w:tblPr>
        <w:tblW w:w="0" w:type="auto"/>
        <w:jc w:val="center"/>
        <w:tblInd w:w="40" w:type="dxa"/>
        <w:tblLayout w:type="fixed"/>
        <w:tblCellMar>
          <w:left w:w="40" w:type="dxa"/>
          <w:right w:w="40" w:type="dxa"/>
        </w:tblCellMar>
        <w:tblLook w:val="0000" w:firstRow="0" w:lastRow="0" w:firstColumn="0" w:lastColumn="0" w:noHBand="0" w:noVBand="0"/>
      </w:tblPr>
      <w:tblGrid>
        <w:gridCol w:w="2277"/>
        <w:gridCol w:w="1276"/>
        <w:gridCol w:w="1232"/>
        <w:gridCol w:w="1886"/>
        <w:gridCol w:w="2268"/>
      </w:tblGrid>
      <w:tr w:rsidR="00677729" w:rsidRPr="00677729" w:rsidTr="00677729">
        <w:trPr>
          <w:trHeight w:val="336"/>
          <w:jc w:val="center"/>
        </w:trPr>
        <w:tc>
          <w:tcPr>
            <w:tcW w:w="8939" w:type="dxa"/>
            <w:gridSpan w:val="5"/>
            <w:tcBorders>
              <w:top w:val="single" w:sz="6" w:space="0" w:color="auto"/>
              <w:left w:val="single" w:sz="6" w:space="0" w:color="auto"/>
              <w:bottom w:val="single" w:sz="6" w:space="0" w:color="auto"/>
              <w:right w:val="single" w:sz="6" w:space="0" w:color="auto"/>
            </w:tcBorders>
          </w:tcPr>
          <w:p w:rsidR="00677729" w:rsidRPr="00677729" w:rsidRDefault="00677729" w:rsidP="007D322F">
            <w:pPr>
              <w:pStyle w:val="Style48"/>
              <w:widowControl/>
              <w:jc w:val="center"/>
              <w:rPr>
                <w:rStyle w:val="FontStyle62"/>
                <w:rFonts w:ascii="Times New Roman" w:hAnsi="Times New Roman" w:cs="Times New Roman"/>
                <w:i w:val="0"/>
                <w:sz w:val="22"/>
                <w:szCs w:val="22"/>
                <w:vertAlign w:val="superscript"/>
                <w:lang w:eastAsia="en-US"/>
              </w:rPr>
            </w:pPr>
            <w:r w:rsidRPr="00677729">
              <w:rPr>
                <w:rStyle w:val="FontStyle62"/>
                <w:rFonts w:ascii="Times New Roman" w:hAnsi="Times New Roman" w:cs="Times New Roman"/>
                <w:i w:val="0"/>
                <w:sz w:val="22"/>
                <w:szCs w:val="22"/>
                <w:lang w:eastAsia="en-US"/>
              </w:rPr>
              <w:t xml:space="preserve">Нелегированная сталь без покрытия, с покрытием из плотного бетона </w:t>
            </w:r>
            <w:r w:rsidRPr="00677729">
              <w:rPr>
                <w:rStyle w:val="FontStyle62"/>
                <w:rFonts w:ascii="Times New Roman" w:hAnsi="Times New Roman" w:cs="Times New Roman"/>
                <w:i w:val="0"/>
                <w:sz w:val="22"/>
                <w:szCs w:val="22"/>
                <w:vertAlign w:val="superscript"/>
                <w:lang w:eastAsia="en-US"/>
              </w:rPr>
              <w:t>a</w:t>
            </w:r>
          </w:p>
        </w:tc>
      </w:tr>
      <w:tr w:rsidR="00677729" w:rsidRPr="00677729" w:rsidTr="000B39CB">
        <w:trPr>
          <w:trHeight w:val="600"/>
          <w:jc w:val="center"/>
        </w:trPr>
        <w:tc>
          <w:tcPr>
            <w:tcW w:w="2277" w:type="dxa"/>
            <w:tcBorders>
              <w:top w:val="single" w:sz="6" w:space="0" w:color="auto"/>
              <w:left w:val="single" w:sz="6" w:space="0" w:color="auto"/>
              <w:bottom w:val="double" w:sz="4" w:space="0" w:color="auto"/>
              <w:right w:val="single" w:sz="6" w:space="0" w:color="auto"/>
            </w:tcBorders>
            <w:vAlign w:val="center"/>
          </w:tcPr>
          <w:p w:rsidR="00677729" w:rsidRPr="00677729" w:rsidRDefault="00677729" w:rsidP="007D322F">
            <w:pPr>
              <w:pStyle w:val="Style48"/>
              <w:widowControl/>
              <w:jc w:val="center"/>
              <w:rPr>
                <w:rStyle w:val="FontStyle62"/>
                <w:rFonts w:ascii="Times New Roman" w:hAnsi="Times New Roman" w:cs="Times New Roman"/>
                <w:i w:val="0"/>
                <w:sz w:val="22"/>
                <w:szCs w:val="22"/>
                <w:vertAlign w:val="superscript"/>
                <w:lang w:eastAsia="en-US"/>
              </w:rPr>
            </w:pPr>
            <w:r w:rsidRPr="00677729">
              <w:rPr>
                <w:rStyle w:val="FontStyle62"/>
                <w:rFonts w:ascii="Times New Roman" w:hAnsi="Times New Roman" w:cs="Times New Roman"/>
                <w:i w:val="0"/>
                <w:sz w:val="22"/>
                <w:szCs w:val="22"/>
                <w:lang w:eastAsia="en-US"/>
              </w:rPr>
              <w:t xml:space="preserve">Краткое обозначение материала/покрытия </w:t>
            </w:r>
            <w:r w:rsidRPr="00677729">
              <w:rPr>
                <w:rStyle w:val="FontStyle62"/>
                <w:rFonts w:ascii="Times New Roman" w:hAnsi="Times New Roman" w:cs="Times New Roman"/>
                <w:i w:val="0"/>
                <w:sz w:val="22"/>
                <w:szCs w:val="22"/>
                <w:vertAlign w:val="superscript"/>
                <w:lang w:eastAsia="en-US"/>
              </w:rPr>
              <w:t>b</w:t>
            </w:r>
          </w:p>
        </w:tc>
        <w:tc>
          <w:tcPr>
            <w:tcW w:w="2508" w:type="dxa"/>
            <w:gridSpan w:val="2"/>
            <w:tcBorders>
              <w:top w:val="single" w:sz="6" w:space="0" w:color="auto"/>
              <w:left w:val="single" w:sz="6" w:space="0" w:color="auto"/>
              <w:bottom w:val="double" w:sz="4" w:space="0" w:color="auto"/>
              <w:right w:val="single" w:sz="6" w:space="0" w:color="auto"/>
            </w:tcBorders>
            <w:vAlign w:val="center"/>
          </w:tcPr>
          <w:p w:rsidR="00677729" w:rsidRPr="00677729" w:rsidRDefault="00677729" w:rsidP="007D322F">
            <w:pPr>
              <w:pStyle w:val="Style48"/>
              <w:widowControl/>
              <w:jc w:val="center"/>
              <w:rPr>
                <w:rStyle w:val="FontStyle62"/>
                <w:rFonts w:ascii="Times New Roman" w:hAnsi="Times New Roman" w:cs="Times New Roman"/>
                <w:i w:val="0"/>
                <w:sz w:val="22"/>
                <w:szCs w:val="22"/>
                <w:vertAlign w:val="superscript"/>
                <w:lang w:eastAsia="en-US"/>
              </w:rPr>
            </w:pPr>
            <w:r w:rsidRPr="00677729">
              <w:rPr>
                <w:rStyle w:val="FontStyle62"/>
                <w:rFonts w:ascii="Times New Roman" w:hAnsi="Times New Roman" w:cs="Times New Roman"/>
                <w:i w:val="0"/>
                <w:sz w:val="22"/>
                <w:szCs w:val="22"/>
                <w:lang w:eastAsia="en-US"/>
              </w:rPr>
              <w:t xml:space="preserve">Железобетонные перемычки </w:t>
            </w:r>
            <w:r w:rsidRPr="00677729">
              <w:rPr>
                <w:rStyle w:val="FontStyle62"/>
                <w:rFonts w:ascii="Times New Roman" w:hAnsi="Times New Roman" w:cs="Times New Roman"/>
                <w:i w:val="0"/>
                <w:sz w:val="22"/>
                <w:szCs w:val="22"/>
                <w:vertAlign w:val="superscript"/>
                <w:lang w:eastAsia="en-US"/>
              </w:rPr>
              <w:t>c</w:t>
            </w:r>
          </w:p>
        </w:tc>
        <w:tc>
          <w:tcPr>
            <w:tcW w:w="4154" w:type="dxa"/>
            <w:gridSpan w:val="2"/>
            <w:tcBorders>
              <w:top w:val="single" w:sz="6" w:space="0" w:color="auto"/>
              <w:left w:val="single" w:sz="6" w:space="0" w:color="auto"/>
              <w:bottom w:val="double" w:sz="4" w:space="0" w:color="auto"/>
              <w:right w:val="single" w:sz="6" w:space="0" w:color="auto"/>
            </w:tcBorders>
            <w:vAlign w:val="center"/>
          </w:tcPr>
          <w:p w:rsidR="00677729" w:rsidRPr="00677729" w:rsidRDefault="00677729" w:rsidP="007D322F">
            <w:pPr>
              <w:pStyle w:val="Style48"/>
              <w:widowControl/>
              <w:jc w:val="center"/>
              <w:rPr>
                <w:rStyle w:val="FontStyle62"/>
                <w:rFonts w:ascii="Times New Roman" w:hAnsi="Times New Roman" w:cs="Times New Roman"/>
                <w:i w:val="0"/>
                <w:sz w:val="22"/>
                <w:szCs w:val="22"/>
                <w:lang w:eastAsia="en-US"/>
              </w:rPr>
            </w:pPr>
            <w:r w:rsidRPr="00677729">
              <w:rPr>
                <w:rStyle w:val="FontStyle62"/>
                <w:rFonts w:ascii="Times New Roman" w:hAnsi="Times New Roman" w:cs="Times New Roman"/>
                <w:i w:val="0"/>
                <w:sz w:val="22"/>
                <w:szCs w:val="22"/>
                <w:lang w:eastAsia="en-US"/>
              </w:rPr>
              <w:t>Перемычки каменной кладки</w:t>
            </w:r>
          </w:p>
        </w:tc>
      </w:tr>
      <w:tr w:rsidR="00677729" w:rsidRPr="00677729" w:rsidTr="000B39CB">
        <w:trPr>
          <w:trHeight w:val="605"/>
          <w:jc w:val="center"/>
        </w:trPr>
        <w:tc>
          <w:tcPr>
            <w:tcW w:w="2277" w:type="dxa"/>
            <w:tcBorders>
              <w:top w:val="double" w:sz="4" w:space="0" w:color="auto"/>
              <w:left w:val="single" w:sz="6" w:space="0" w:color="auto"/>
              <w:bottom w:val="single" w:sz="6" w:space="0" w:color="auto"/>
              <w:right w:val="single" w:sz="6" w:space="0" w:color="auto"/>
            </w:tcBorders>
          </w:tcPr>
          <w:p w:rsidR="00677729" w:rsidRPr="00677729" w:rsidRDefault="00677729" w:rsidP="007D322F">
            <w:pPr>
              <w:pStyle w:val="Style46"/>
              <w:widowControl/>
              <w:jc w:val="center"/>
              <w:rPr>
                <w:rFonts w:ascii="Times New Roman" w:hAnsi="Times New Roman" w:cs="Times New Roman"/>
                <w:sz w:val="22"/>
                <w:szCs w:val="22"/>
              </w:rPr>
            </w:pPr>
          </w:p>
        </w:tc>
        <w:tc>
          <w:tcPr>
            <w:tcW w:w="2508" w:type="dxa"/>
            <w:gridSpan w:val="2"/>
            <w:tcBorders>
              <w:top w:val="double" w:sz="4" w:space="0" w:color="auto"/>
              <w:left w:val="single" w:sz="6" w:space="0" w:color="auto"/>
              <w:bottom w:val="single" w:sz="6" w:space="0" w:color="auto"/>
              <w:right w:val="single" w:sz="6" w:space="0" w:color="auto"/>
            </w:tcBorders>
          </w:tcPr>
          <w:p w:rsidR="00677729" w:rsidRPr="00677729" w:rsidRDefault="00677729" w:rsidP="007D322F">
            <w:pPr>
              <w:pStyle w:val="Style48"/>
              <w:widowControl/>
              <w:jc w:val="center"/>
              <w:rPr>
                <w:rStyle w:val="FontStyle62"/>
                <w:rFonts w:ascii="Times New Roman" w:hAnsi="Times New Roman" w:cs="Times New Roman"/>
                <w:i w:val="0"/>
                <w:sz w:val="22"/>
                <w:szCs w:val="22"/>
                <w:vertAlign w:val="superscript"/>
                <w:lang w:eastAsia="en-US"/>
              </w:rPr>
            </w:pPr>
            <w:r w:rsidRPr="00677729">
              <w:rPr>
                <w:rStyle w:val="FontStyle62"/>
                <w:rFonts w:ascii="Times New Roman" w:hAnsi="Times New Roman" w:cs="Times New Roman"/>
                <w:i w:val="0"/>
                <w:sz w:val="22"/>
                <w:szCs w:val="22"/>
                <w:lang w:eastAsia="en-US"/>
              </w:rPr>
              <w:t xml:space="preserve">Минимальный защитный слой бетона в мм для бетона </w:t>
            </w:r>
            <w:proofErr w:type="spellStart"/>
            <w:r w:rsidRPr="00677729">
              <w:rPr>
                <w:rStyle w:val="FontStyle62"/>
                <w:rFonts w:ascii="Times New Roman" w:hAnsi="Times New Roman" w:cs="Times New Roman"/>
                <w:i w:val="0"/>
                <w:sz w:val="22"/>
                <w:szCs w:val="22"/>
                <w:lang w:eastAsia="en-US"/>
              </w:rPr>
              <w:t>класса</w:t>
            </w:r>
            <w:proofErr w:type="gramStart"/>
            <w:r w:rsidRPr="00677729">
              <w:rPr>
                <w:rStyle w:val="FontStyle62"/>
                <w:rFonts w:ascii="Times New Roman" w:hAnsi="Times New Roman" w:cs="Times New Roman"/>
                <w:i w:val="0"/>
                <w:sz w:val="22"/>
                <w:szCs w:val="22"/>
                <w:vertAlign w:val="superscript"/>
                <w:lang w:eastAsia="en-US"/>
              </w:rPr>
              <w:t>e</w:t>
            </w:r>
            <w:proofErr w:type="spellEnd"/>
            <w:proofErr w:type="gramEnd"/>
          </w:p>
        </w:tc>
        <w:tc>
          <w:tcPr>
            <w:tcW w:w="4154" w:type="dxa"/>
            <w:gridSpan w:val="2"/>
            <w:tcBorders>
              <w:top w:val="double" w:sz="4" w:space="0" w:color="auto"/>
              <w:left w:val="single" w:sz="6" w:space="0" w:color="auto"/>
              <w:bottom w:val="single" w:sz="6" w:space="0" w:color="auto"/>
              <w:right w:val="single" w:sz="6" w:space="0" w:color="auto"/>
            </w:tcBorders>
          </w:tcPr>
          <w:p w:rsidR="00677729" w:rsidRPr="00677729" w:rsidRDefault="00677729" w:rsidP="007D322F">
            <w:pPr>
              <w:pStyle w:val="Style48"/>
              <w:widowControl/>
              <w:jc w:val="center"/>
              <w:rPr>
                <w:rStyle w:val="FontStyle62"/>
                <w:rFonts w:ascii="Times New Roman" w:hAnsi="Times New Roman" w:cs="Times New Roman"/>
                <w:i w:val="0"/>
                <w:sz w:val="22"/>
                <w:szCs w:val="22"/>
                <w:vertAlign w:val="superscript"/>
                <w:lang w:eastAsia="en-US"/>
              </w:rPr>
            </w:pPr>
            <w:r w:rsidRPr="00677729">
              <w:rPr>
                <w:rStyle w:val="FontStyle62"/>
                <w:rFonts w:ascii="Times New Roman" w:hAnsi="Times New Roman" w:cs="Times New Roman"/>
                <w:i w:val="0"/>
                <w:sz w:val="22"/>
                <w:szCs w:val="22"/>
                <w:lang w:eastAsia="en-US"/>
              </w:rPr>
              <w:t xml:space="preserve">Минимальный защитный слой бетона </w:t>
            </w:r>
            <w:r w:rsidRPr="00677729">
              <w:rPr>
                <w:rStyle w:val="FontStyle62"/>
                <w:rFonts w:ascii="Times New Roman" w:hAnsi="Times New Roman" w:cs="Times New Roman"/>
                <w:i w:val="0"/>
                <w:sz w:val="22"/>
                <w:szCs w:val="22"/>
                <w:vertAlign w:val="superscript"/>
                <w:lang w:eastAsia="en-US"/>
              </w:rPr>
              <w:t>d</w:t>
            </w:r>
            <w:r w:rsidRPr="00677729">
              <w:rPr>
                <w:rStyle w:val="FontStyle62"/>
                <w:rFonts w:ascii="Times New Roman" w:hAnsi="Times New Roman" w:cs="Times New Roman"/>
                <w:i w:val="0"/>
                <w:sz w:val="22"/>
                <w:szCs w:val="22"/>
                <w:lang w:eastAsia="en-US"/>
              </w:rPr>
              <w:t xml:space="preserve"> в </w:t>
            </w:r>
            <w:proofErr w:type="gramStart"/>
            <w:r w:rsidRPr="00677729">
              <w:rPr>
                <w:rStyle w:val="FontStyle62"/>
                <w:rFonts w:ascii="Times New Roman" w:hAnsi="Times New Roman" w:cs="Times New Roman"/>
                <w:i w:val="0"/>
                <w:sz w:val="22"/>
                <w:szCs w:val="22"/>
                <w:lang w:eastAsia="en-US"/>
              </w:rPr>
              <w:t>мм</w:t>
            </w:r>
            <w:proofErr w:type="gramEnd"/>
            <w:r w:rsidRPr="00677729">
              <w:rPr>
                <w:rStyle w:val="FontStyle62"/>
                <w:rFonts w:ascii="Times New Roman" w:hAnsi="Times New Roman" w:cs="Times New Roman"/>
                <w:i w:val="0"/>
                <w:sz w:val="22"/>
                <w:szCs w:val="22"/>
                <w:lang w:eastAsia="en-US"/>
              </w:rPr>
              <w:t xml:space="preserve"> для бетона класса </w:t>
            </w:r>
            <w:r w:rsidRPr="00677729">
              <w:rPr>
                <w:rStyle w:val="FontStyle62"/>
                <w:rFonts w:ascii="Times New Roman" w:hAnsi="Times New Roman" w:cs="Times New Roman"/>
                <w:i w:val="0"/>
                <w:sz w:val="22"/>
                <w:szCs w:val="22"/>
                <w:vertAlign w:val="superscript"/>
                <w:lang w:eastAsia="en-US"/>
              </w:rPr>
              <w:t>e</w:t>
            </w:r>
          </w:p>
        </w:tc>
      </w:tr>
      <w:tr w:rsidR="00677729" w:rsidRPr="00B200F5" w:rsidTr="00677729">
        <w:trPr>
          <w:trHeight w:val="370"/>
          <w:jc w:val="center"/>
        </w:trPr>
        <w:tc>
          <w:tcPr>
            <w:tcW w:w="2277" w:type="dxa"/>
            <w:tcBorders>
              <w:top w:val="single" w:sz="6" w:space="0" w:color="auto"/>
              <w:left w:val="single" w:sz="6" w:space="0" w:color="auto"/>
              <w:bottom w:val="single" w:sz="6" w:space="0" w:color="auto"/>
              <w:right w:val="single" w:sz="6" w:space="0" w:color="auto"/>
            </w:tcBorders>
          </w:tcPr>
          <w:p w:rsidR="00677729" w:rsidRPr="00677729" w:rsidRDefault="00677729" w:rsidP="007D322F">
            <w:pPr>
              <w:pStyle w:val="Style46"/>
              <w:widowControl/>
              <w:jc w:val="both"/>
              <w:rPr>
                <w:rFonts w:ascii="Times New Roman" w:hAnsi="Times New Roman" w:cs="Times New Roman"/>
                <w:sz w:val="22"/>
                <w:szCs w:val="22"/>
              </w:rPr>
            </w:pPr>
          </w:p>
        </w:tc>
        <w:tc>
          <w:tcPr>
            <w:tcW w:w="1276" w:type="dxa"/>
            <w:tcBorders>
              <w:top w:val="single" w:sz="6" w:space="0" w:color="auto"/>
              <w:left w:val="single" w:sz="6" w:space="0" w:color="auto"/>
              <w:bottom w:val="single" w:sz="6" w:space="0" w:color="auto"/>
              <w:right w:val="single" w:sz="6" w:space="0" w:color="auto"/>
            </w:tcBorders>
          </w:tcPr>
          <w:p w:rsidR="00677729" w:rsidRPr="00677729" w:rsidRDefault="00677729" w:rsidP="007D322F">
            <w:pPr>
              <w:pStyle w:val="Style36"/>
              <w:widowControl/>
              <w:jc w:val="both"/>
              <w:rPr>
                <w:rStyle w:val="FontStyle59"/>
                <w:rFonts w:ascii="Times New Roman" w:hAnsi="Times New Roman" w:cs="Times New Roman"/>
                <w:sz w:val="22"/>
                <w:szCs w:val="22"/>
                <w:lang w:eastAsia="en-US"/>
              </w:rPr>
            </w:pPr>
            <w:r w:rsidRPr="00677729">
              <w:rPr>
                <w:rStyle w:val="FontStyle59"/>
                <w:rFonts w:ascii="Times New Roman" w:hAnsi="Times New Roman" w:cs="Times New Roman"/>
                <w:sz w:val="22"/>
                <w:szCs w:val="22"/>
                <w:lang w:eastAsia="en-US"/>
              </w:rPr>
              <w:t>1</w:t>
            </w:r>
          </w:p>
        </w:tc>
        <w:tc>
          <w:tcPr>
            <w:tcW w:w="1232" w:type="dxa"/>
            <w:tcBorders>
              <w:top w:val="single" w:sz="6" w:space="0" w:color="auto"/>
              <w:left w:val="single" w:sz="6" w:space="0" w:color="auto"/>
              <w:bottom w:val="single" w:sz="6" w:space="0" w:color="auto"/>
              <w:right w:val="single" w:sz="6" w:space="0" w:color="auto"/>
            </w:tcBorders>
          </w:tcPr>
          <w:p w:rsidR="00677729" w:rsidRPr="00677729" w:rsidRDefault="00677729" w:rsidP="007D322F">
            <w:pPr>
              <w:pStyle w:val="Style36"/>
              <w:widowControl/>
              <w:jc w:val="both"/>
              <w:rPr>
                <w:rStyle w:val="FontStyle59"/>
                <w:rFonts w:ascii="Times New Roman" w:hAnsi="Times New Roman" w:cs="Times New Roman"/>
                <w:sz w:val="22"/>
                <w:szCs w:val="22"/>
                <w:lang w:eastAsia="en-US"/>
              </w:rPr>
            </w:pPr>
            <w:r w:rsidRPr="00677729">
              <w:rPr>
                <w:rStyle w:val="FontStyle59"/>
                <w:rFonts w:ascii="Times New Roman" w:hAnsi="Times New Roman" w:cs="Times New Roman"/>
                <w:sz w:val="22"/>
                <w:szCs w:val="22"/>
                <w:lang w:eastAsia="en-US"/>
              </w:rPr>
              <w:t>2</w:t>
            </w:r>
          </w:p>
        </w:tc>
        <w:tc>
          <w:tcPr>
            <w:tcW w:w="1886" w:type="dxa"/>
            <w:tcBorders>
              <w:top w:val="single" w:sz="6" w:space="0" w:color="auto"/>
              <w:left w:val="single" w:sz="6" w:space="0" w:color="auto"/>
              <w:bottom w:val="single" w:sz="6" w:space="0" w:color="auto"/>
              <w:right w:val="single" w:sz="6" w:space="0" w:color="auto"/>
            </w:tcBorders>
          </w:tcPr>
          <w:p w:rsidR="00677729" w:rsidRPr="00677729" w:rsidRDefault="00677729" w:rsidP="007D322F">
            <w:pPr>
              <w:pStyle w:val="Style36"/>
              <w:widowControl/>
              <w:jc w:val="both"/>
              <w:rPr>
                <w:rStyle w:val="FontStyle59"/>
                <w:rFonts w:ascii="Times New Roman" w:hAnsi="Times New Roman" w:cs="Times New Roman"/>
                <w:sz w:val="22"/>
                <w:szCs w:val="22"/>
                <w:lang w:eastAsia="en-US"/>
              </w:rPr>
            </w:pPr>
            <w:r w:rsidRPr="00677729">
              <w:rPr>
                <w:rStyle w:val="FontStyle59"/>
                <w:rFonts w:ascii="Times New Roman" w:hAnsi="Times New Roman" w:cs="Times New Roman"/>
                <w:sz w:val="22"/>
                <w:szCs w:val="22"/>
                <w:lang w:eastAsia="en-US"/>
              </w:rPr>
              <w:t>3</w:t>
            </w:r>
          </w:p>
        </w:tc>
        <w:tc>
          <w:tcPr>
            <w:tcW w:w="2268" w:type="dxa"/>
            <w:tcBorders>
              <w:top w:val="single" w:sz="6" w:space="0" w:color="auto"/>
              <w:left w:val="single" w:sz="6" w:space="0" w:color="auto"/>
              <w:bottom w:val="single" w:sz="6" w:space="0" w:color="auto"/>
              <w:right w:val="single" w:sz="6" w:space="0" w:color="auto"/>
            </w:tcBorders>
          </w:tcPr>
          <w:p w:rsidR="00677729" w:rsidRPr="00677729" w:rsidRDefault="00677729" w:rsidP="007D322F">
            <w:pPr>
              <w:pStyle w:val="Style36"/>
              <w:widowControl/>
              <w:jc w:val="both"/>
              <w:rPr>
                <w:rStyle w:val="FontStyle59"/>
                <w:rFonts w:ascii="Times New Roman" w:hAnsi="Times New Roman" w:cs="Times New Roman"/>
                <w:sz w:val="22"/>
                <w:szCs w:val="22"/>
                <w:lang w:eastAsia="en-US"/>
              </w:rPr>
            </w:pPr>
            <w:r w:rsidRPr="00677729">
              <w:rPr>
                <w:rStyle w:val="FontStyle59"/>
                <w:rFonts w:ascii="Times New Roman" w:hAnsi="Times New Roman" w:cs="Times New Roman"/>
                <w:sz w:val="22"/>
                <w:szCs w:val="22"/>
                <w:lang w:eastAsia="en-US"/>
              </w:rPr>
              <w:t>4</w:t>
            </w:r>
          </w:p>
        </w:tc>
      </w:tr>
      <w:tr w:rsidR="00677729" w:rsidRPr="00B200F5" w:rsidTr="00677729">
        <w:trPr>
          <w:trHeight w:val="725"/>
          <w:jc w:val="center"/>
        </w:trPr>
        <w:tc>
          <w:tcPr>
            <w:tcW w:w="2277" w:type="dxa"/>
            <w:tcBorders>
              <w:top w:val="single" w:sz="6" w:space="0" w:color="auto"/>
              <w:left w:val="single" w:sz="6" w:space="0" w:color="auto"/>
              <w:bottom w:val="single" w:sz="6" w:space="0" w:color="auto"/>
              <w:right w:val="single" w:sz="6" w:space="0" w:color="auto"/>
            </w:tcBorders>
          </w:tcPr>
          <w:p w:rsidR="00677729" w:rsidRPr="00677729" w:rsidRDefault="00677729" w:rsidP="007D322F">
            <w:pPr>
              <w:pStyle w:val="Style46"/>
              <w:widowControl/>
              <w:jc w:val="both"/>
              <w:rPr>
                <w:rFonts w:ascii="Times New Roman" w:hAnsi="Times New Roman" w:cs="Times New Roman"/>
                <w:sz w:val="22"/>
                <w:szCs w:val="22"/>
              </w:rPr>
            </w:pPr>
          </w:p>
        </w:tc>
        <w:tc>
          <w:tcPr>
            <w:tcW w:w="1276" w:type="dxa"/>
            <w:tcBorders>
              <w:top w:val="single" w:sz="6" w:space="0" w:color="auto"/>
              <w:left w:val="single" w:sz="6" w:space="0" w:color="auto"/>
              <w:bottom w:val="single" w:sz="6" w:space="0" w:color="auto"/>
              <w:right w:val="single" w:sz="6" w:space="0" w:color="auto"/>
            </w:tcBorders>
          </w:tcPr>
          <w:p w:rsidR="00677729" w:rsidRPr="00677729" w:rsidRDefault="00677729" w:rsidP="007D322F">
            <w:pPr>
              <w:pStyle w:val="Style36"/>
              <w:widowControl/>
              <w:rPr>
                <w:rStyle w:val="FontStyle59"/>
                <w:rFonts w:ascii="Times New Roman" w:hAnsi="Times New Roman" w:cs="Times New Roman"/>
                <w:sz w:val="22"/>
                <w:szCs w:val="22"/>
                <w:lang w:eastAsia="en-US"/>
              </w:rPr>
            </w:pPr>
            <w:r w:rsidRPr="00677729">
              <w:rPr>
                <w:rStyle w:val="FontStyle59"/>
                <w:rFonts w:ascii="Times New Roman" w:hAnsi="Times New Roman" w:cs="Times New Roman"/>
                <w:sz w:val="22"/>
                <w:szCs w:val="22"/>
                <w:lang w:eastAsia="en-US"/>
              </w:rPr>
              <w:t>C20/25 и C25/30</w:t>
            </w:r>
          </w:p>
        </w:tc>
        <w:tc>
          <w:tcPr>
            <w:tcW w:w="1232" w:type="dxa"/>
            <w:tcBorders>
              <w:top w:val="single" w:sz="6" w:space="0" w:color="auto"/>
              <w:left w:val="single" w:sz="6" w:space="0" w:color="auto"/>
              <w:bottom w:val="single" w:sz="6" w:space="0" w:color="auto"/>
              <w:right w:val="single" w:sz="6" w:space="0" w:color="auto"/>
            </w:tcBorders>
          </w:tcPr>
          <w:p w:rsidR="00677729" w:rsidRPr="00677729" w:rsidRDefault="00677729" w:rsidP="007D322F">
            <w:pPr>
              <w:pStyle w:val="Style36"/>
              <w:widowControl/>
              <w:rPr>
                <w:rStyle w:val="FontStyle59"/>
                <w:rFonts w:ascii="Times New Roman" w:hAnsi="Times New Roman" w:cs="Times New Roman"/>
                <w:sz w:val="22"/>
                <w:szCs w:val="22"/>
                <w:lang w:eastAsia="en-US"/>
              </w:rPr>
            </w:pPr>
            <w:r w:rsidRPr="00677729">
              <w:rPr>
                <w:rStyle w:val="FontStyle59"/>
                <w:rFonts w:ascii="Times New Roman" w:hAnsi="Times New Roman" w:cs="Times New Roman"/>
                <w:sz w:val="22"/>
                <w:szCs w:val="22"/>
                <w:lang w:eastAsia="en-US"/>
              </w:rPr>
              <w:t>C30/37 и выше</w:t>
            </w:r>
          </w:p>
        </w:tc>
        <w:tc>
          <w:tcPr>
            <w:tcW w:w="1886" w:type="dxa"/>
            <w:tcBorders>
              <w:top w:val="single" w:sz="6" w:space="0" w:color="auto"/>
              <w:left w:val="single" w:sz="6" w:space="0" w:color="auto"/>
              <w:bottom w:val="single" w:sz="6" w:space="0" w:color="auto"/>
              <w:right w:val="single" w:sz="6" w:space="0" w:color="auto"/>
            </w:tcBorders>
          </w:tcPr>
          <w:p w:rsidR="00677729" w:rsidRPr="00677729" w:rsidRDefault="00677729" w:rsidP="007D322F">
            <w:pPr>
              <w:pStyle w:val="Style36"/>
              <w:widowControl/>
              <w:rPr>
                <w:rStyle w:val="FontStyle59"/>
                <w:rFonts w:ascii="Times New Roman" w:hAnsi="Times New Roman" w:cs="Times New Roman"/>
                <w:sz w:val="22"/>
                <w:szCs w:val="22"/>
                <w:lang w:eastAsia="en-US"/>
              </w:rPr>
            </w:pPr>
            <w:r w:rsidRPr="00677729">
              <w:rPr>
                <w:rStyle w:val="FontStyle59"/>
                <w:rFonts w:ascii="Times New Roman" w:hAnsi="Times New Roman" w:cs="Times New Roman"/>
                <w:sz w:val="22"/>
                <w:szCs w:val="22"/>
                <w:lang w:eastAsia="en-US"/>
              </w:rPr>
              <w:t>C20/25 и C25/30</w:t>
            </w:r>
          </w:p>
        </w:tc>
        <w:tc>
          <w:tcPr>
            <w:tcW w:w="2268" w:type="dxa"/>
            <w:tcBorders>
              <w:top w:val="single" w:sz="6" w:space="0" w:color="auto"/>
              <w:left w:val="single" w:sz="6" w:space="0" w:color="auto"/>
              <w:bottom w:val="single" w:sz="6" w:space="0" w:color="auto"/>
              <w:right w:val="single" w:sz="6" w:space="0" w:color="auto"/>
            </w:tcBorders>
          </w:tcPr>
          <w:p w:rsidR="00677729" w:rsidRPr="00677729" w:rsidRDefault="00677729" w:rsidP="007D322F">
            <w:pPr>
              <w:pStyle w:val="Style36"/>
              <w:widowControl/>
              <w:rPr>
                <w:rStyle w:val="FontStyle59"/>
                <w:rFonts w:ascii="Times New Roman" w:hAnsi="Times New Roman" w:cs="Times New Roman"/>
                <w:sz w:val="22"/>
                <w:szCs w:val="22"/>
                <w:lang w:eastAsia="en-US"/>
              </w:rPr>
            </w:pPr>
            <w:r w:rsidRPr="00677729">
              <w:rPr>
                <w:rStyle w:val="FontStyle59"/>
                <w:rFonts w:ascii="Times New Roman" w:hAnsi="Times New Roman" w:cs="Times New Roman"/>
                <w:sz w:val="22"/>
                <w:szCs w:val="22"/>
                <w:lang w:eastAsia="en-US"/>
              </w:rPr>
              <w:t>C30/37 и выше</w:t>
            </w:r>
          </w:p>
        </w:tc>
      </w:tr>
      <w:tr w:rsidR="00677729" w:rsidRPr="00B200F5" w:rsidTr="00677729">
        <w:trPr>
          <w:trHeight w:val="370"/>
          <w:jc w:val="center"/>
        </w:trPr>
        <w:tc>
          <w:tcPr>
            <w:tcW w:w="2277" w:type="dxa"/>
            <w:tcBorders>
              <w:top w:val="single" w:sz="6" w:space="0" w:color="auto"/>
              <w:left w:val="single" w:sz="6" w:space="0" w:color="auto"/>
              <w:bottom w:val="single" w:sz="6" w:space="0" w:color="auto"/>
              <w:right w:val="single" w:sz="6" w:space="0" w:color="auto"/>
            </w:tcBorders>
          </w:tcPr>
          <w:p w:rsidR="00677729" w:rsidRPr="00677729" w:rsidRDefault="00677729" w:rsidP="007D322F">
            <w:pPr>
              <w:pStyle w:val="Style36"/>
              <w:widowControl/>
              <w:jc w:val="both"/>
              <w:rPr>
                <w:rStyle w:val="FontStyle59"/>
                <w:rFonts w:ascii="Times New Roman" w:hAnsi="Times New Roman" w:cs="Times New Roman"/>
                <w:sz w:val="22"/>
                <w:szCs w:val="22"/>
                <w:lang w:eastAsia="en-US"/>
              </w:rPr>
            </w:pPr>
            <w:r w:rsidRPr="00677729">
              <w:rPr>
                <w:rStyle w:val="FontStyle59"/>
                <w:rFonts w:ascii="Times New Roman" w:hAnsi="Times New Roman" w:cs="Times New Roman"/>
                <w:sz w:val="22"/>
                <w:szCs w:val="22"/>
                <w:lang w:eastAsia="en-US"/>
              </w:rPr>
              <w:t>A</w:t>
            </w:r>
          </w:p>
        </w:tc>
        <w:tc>
          <w:tcPr>
            <w:tcW w:w="1276" w:type="dxa"/>
            <w:tcBorders>
              <w:top w:val="single" w:sz="6" w:space="0" w:color="auto"/>
              <w:left w:val="single" w:sz="6" w:space="0" w:color="auto"/>
              <w:bottom w:val="single" w:sz="6" w:space="0" w:color="auto"/>
              <w:right w:val="single" w:sz="6" w:space="0" w:color="auto"/>
            </w:tcBorders>
          </w:tcPr>
          <w:p w:rsidR="00677729" w:rsidRPr="00677729" w:rsidRDefault="00677729" w:rsidP="007D322F">
            <w:pPr>
              <w:pStyle w:val="Style36"/>
              <w:widowControl/>
              <w:jc w:val="both"/>
              <w:rPr>
                <w:rStyle w:val="FontStyle59"/>
                <w:rFonts w:ascii="Times New Roman" w:hAnsi="Times New Roman" w:cs="Times New Roman"/>
                <w:sz w:val="22"/>
                <w:szCs w:val="22"/>
                <w:lang w:eastAsia="en-US"/>
              </w:rPr>
            </w:pPr>
            <w:r w:rsidRPr="00677729">
              <w:rPr>
                <w:rStyle w:val="FontStyle59"/>
                <w:rFonts w:ascii="Times New Roman" w:hAnsi="Times New Roman" w:cs="Times New Roman"/>
                <w:sz w:val="22"/>
                <w:szCs w:val="22"/>
                <w:lang w:eastAsia="en-US"/>
              </w:rPr>
              <w:t>50</w:t>
            </w:r>
          </w:p>
        </w:tc>
        <w:tc>
          <w:tcPr>
            <w:tcW w:w="1232" w:type="dxa"/>
            <w:tcBorders>
              <w:top w:val="single" w:sz="6" w:space="0" w:color="auto"/>
              <w:left w:val="single" w:sz="6" w:space="0" w:color="auto"/>
              <w:bottom w:val="single" w:sz="6" w:space="0" w:color="auto"/>
              <w:right w:val="single" w:sz="6" w:space="0" w:color="auto"/>
            </w:tcBorders>
          </w:tcPr>
          <w:p w:rsidR="00677729" w:rsidRPr="00677729" w:rsidRDefault="00677729" w:rsidP="007D322F">
            <w:pPr>
              <w:pStyle w:val="Style36"/>
              <w:widowControl/>
              <w:jc w:val="both"/>
              <w:rPr>
                <w:rStyle w:val="FontStyle59"/>
                <w:rFonts w:ascii="Times New Roman" w:hAnsi="Times New Roman" w:cs="Times New Roman"/>
                <w:sz w:val="22"/>
                <w:szCs w:val="22"/>
                <w:lang w:eastAsia="en-US"/>
              </w:rPr>
            </w:pPr>
            <w:r w:rsidRPr="00677729">
              <w:rPr>
                <w:rStyle w:val="FontStyle59"/>
                <w:rFonts w:ascii="Times New Roman" w:hAnsi="Times New Roman" w:cs="Times New Roman"/>
                <w:sz w:val="22"/>
                <w:szCs w:val="22"/>
                <w:lang w:eastAsia="en-US"/>
              </w:rPr>
              <w:t>45</w:t>
            </w:r>
          </w:p>
        </w:tc>
        <w:tc>
          <w:tcPr>
            <w:tcW w:w="1886" w:type="dxa"/>
            <w:tcBorders>
              <w:top w:val="single" w:sz="6" w:space="0" w:color="auto"/>
              <w:left w:val="single" w:sz="6" w:space="0" w:color="auto"/>
              <w:bottom w:val="single" w:sz="6" w:space="0" w:color="auto"/>
              <w:right w:val="single" w:sz="6" w:space="0" w:color="auto"/>
            </w:tcBorders>
          </w:tcPr>
          <w:p w:rsidR="00677729" w:rsidRPr="00677729" w:rsidRDefault="00677729" w:rsidP="007D322F">
            <w:pPr>
              <w:pStyle w:val="Style36"/>
              <w:widowControl/>
              <w:jc w:val="both"/>
              <w:rPr>
                <w:rStyle w:val="FontStyle59"/>
                <w:rFonts w:ascii="Times New Roman" w:hAnsi="Times New Roman" w:cs="Times New Roman"/>
                <w:sz w:val="22"/>
                <w:szCs w:val="22"/>
                <w:lang w:eastAsia="en-US"/>
              </w:rPr>
            </w:pPr>
            <w:r w:rsidRPr="00677729">
              <w:rPr>
                <w:rStyle w:val="FontStyle59"/>
                <w:rFonts w:ascii="Times New Roman" w:hAnsi="Times New Roman" w:cs="Times New Roman"/>
                <w:sz w:val="22"/>
                <w:szCs w:val="22"/>
                <w:lang w:eastAsia="en-US"/>
              </w:rPr>
              <w:t>50</w:t>
            </w:r>
          </w:p>
        </w:tc>
        <w:tc>
          <w:tcPr>
            <w:tcW w:w="2268" w:type="dxa"/>
            <w:tcBorders>
              <w:top w:val="single" w:sz="6" w:space="0" w:color="auto"/>
              <w:left w:val="single" w:sz="6" w:space="0" w:color="auto"/>
              <w:bottom w:val="single" w:sz="6" w:space="0" w:color="auto"/>
              <w:right w:val="single" w:sz="6" w:space="0" w:color="auto"/>
            </w:tcBorders>
          </w:tcPr>
          <w:p w:rsidR="00677729" w:rsidRPr="00677729" w:rsidRDefault="00677729" w:rsidP="007D322F">
            <w:pPr>
              <w:pStyle w:val="Style36"/>
              <w:widowControl/>
              <w:jc w:val="both"/>
              <w:rPr>
                <w:rStyle w:val="FontStyle59"/>
                <w:rFonts w:ascii="Times New Roman" w:hAnsi="Times New Roman" w:cs="Times New Roman"/>
                <w:sz w:val="22"/>
                <w:szCs w:val="22"/>
                <w:lang w:eastAsia="en-US"/>
              </w:rPr>
            </w:pPr>
            <w:r w:rsidRPr="00677729">
              <w:rPr>
                <w:rStyle w:val="FontStyle59"/>
                <w:rFonts w:ascii="Times New Roman" w:hAnsi="Times New Roman" w:cs="Times New Roman"/>
                <w:sz w:val="22"/>
                <w:szCs w:val="22"/>
                <w:lang w:eastAsia="en-US"/>
              </w:rPr>
              <w:t>45</w:t>
            </w:r>
          </w:p>
        </w:tc>
      </w:tr>
      <w:tr w:rsidR="00677729" w:rsidRPr="00B200F5" w:rsidTr="00677729">
        <w:trPr>
          <w:trHeight w:val="370"/>
          <w:jc w:val="center"/>
        </w:trPr>
        <w:tc>
          <w:tcPr>
            <w:tcW w:w="2277" w:type="dxa"/>
            <w:tcBorders>
              <w:top w:val="single" w:sz="6" w:space="0" w:color="auto"/>
              <w:left w:val="single" w:sz="6" w:space="0" w:color="auto"/>
              <w:bottom w:val="single" w:sz="6" w:space="0" w:color="auto"/>
              <w:right w:val="single" w:sz="6" w:space="0" w:color="auto"/>
            </w:tcBorders>
          </w:tcPr>
          <w:p w:rsidR="00677729" w:rsidRPr="00677729" w:rsidRDefault="00677729" w:rsidP="007D322F">
            <w:pPr>
              <w:pStyle w:val="Style36"/>
              <w:widowControl/>
              <w:jc w:val="both"/>
              <w:rPr>
                <w:rStyle w:val="FontStyle59"/>
                <w:rFonts w:ascii="Times New Roman" w:hAnsi="Times New Roman" w:cs="Times New Roman"/>
                <w:sz w:val="22"/>
                <w:szCs w:val="22"/>
                <w:lang w:eastAsia="en-US"/>
              </w:rPr>
            </w:pPr>
            <w:r w:rsidRPr="00677729">
              <w:rPr>
                <w:rStyle w:val="FontStyle59"/>
                <w:rFonts w:ascii="Times New Roman" w:hAnsi="Times New Roman" w:cs="Times New Roman"/>
                <w:sz w:val="22"/>
                <w:szCs w:val="22"/>
                <w:lang w:eastAsia="en-US"/>
              </w:rPr>
              <w:t>B</w:t>
            </w:r>
          </w:p>
        </w:tc>
        <w:tc>
          <w:tcPr>
            <w:tcW w:w="1276" w:type="dxa"/>
            <w:tcBorders>
              <w:top w:val="single" w:sz="6" w:space="0" w:color="auto"/>
              <w:left w:val="single" w:sz="6" w:space="0" w:color="auto"/>
              <w:bottom w:val="single" w:sz="6" w:space="0" w:color="auto"/>
              <w:right w:val="single" w:sz="6" w:space="0" w:color="auto"/>
            </w:tcBorders>
          </w:tcPr>
          <w:p w:rsidR="00677729" w:rsidRPr="00677729" w:rsidRDefault="00677729" w:rsidP="007D322F">
            <w:pPr>
              <w:pStyle w:val="Style36"/>
              <w:widowControl/>
              <w:jc w:val="both"/>
              <w:rPr>
                <w:rStyle w:val="FontStyle59"/>
                <w:rFonts w:ascii="Times New Roman" w:hAnsi="Times New Roman" w:cs="Times New Roman"/>
                <w:sz w:val="22"/>
                <w:szCs w:val="22"/>
                <w:lang w:eastAsia="en-US"/>
              </w:rPr>
            </w:pPr>
            <w:r w:rsidRPr="00677729">
              <w:rPr>
                <w:rStyle w:val="FontStyle59"/>
                <w:rFonts w:ascii="Times New Roman" w:hAnsi="Times New Roman" w:cs="Times New Roman"/>
                <w:sz w:val="22"/>
                <w:szCs w:val="22"/>
                <w:lang w:eastAsia="en-US"/>
              </w:rPr>
              <w:t>40</w:t>
            </w:r>
          </w:p>
        </w:tc>
        <w:tc>
          <w:tcPr>
            <w:tcW w:w="1232" w:type="dxa"/>
            <w:tcBorders>
              <w:top w:val="single" w:sz="6" w:space="0" w:color="auto"/>
              <w:left w:val="single" w:sz="6" w:space="0" w:color="auto"/>
              <w:bottom w:val="single" w:sz="6" w:space="0" w:color="auto"/>
              <w:right w:val="single" w:sz="6" w:space="0" w:color="auto"/>
            </w:tcBorders>
          </w:tcPr>
          <w:p w:rsidR="00677729" w:rsidRPr="00677729" w:rsidRDefault="00677729" w:rsidP="007D322F">
            <w:pPr>
              <w:pStyle w:val="Style36"/>
              <w:widowControl/>
              <w:jc w:val="both"/>
              <w:rPr>
                <w:rStyle w:val="FontStyle59"/>
                <w:rFonts w:ascii="Times New Roman" w:hAnsi="Times New Roman" w:cs="Times New Roman"/>
                <w:sz w:val="22"/>
                <w:szCs w:val="22"/>
                <w:lang w:eastAsia="en-US"/>
              </w:rPr>
            </w:pPr>
            <w:r w:rsidRPr="00677729">
              <w:rPr>
                <w:rStyle w:val="FontStyle59"/>
                <w:rFonts w:ascii="Times New Roman" w:hAnsi="Times New Roman" w:cs="Times New Roman"/>
                <w:sz w:val="22"/>
                <w:szCs w:val="22"/>
                <w:lang w:eastAsia="en-US"/>
              </w:rPr>
              <w:t>35</w:t>
            </w:r>
          </w:p>
        </w:tc>
        <w:tc>
          <w:tcPr>
            <w:tcW w:w="1886" w:type="dxa"/>
            <w:tcBorders>
              <w:top w:val="single" w:sz="6" w:space="0" w:color="auto"/>
              <w:left w:val="single" w:sz="6" w:space="0" w:color="auto"/>
              <w:bottom w:val="single" w:sz="6" w:space="0" w:color="auto"/>
              <w:right w:val="single" w:sz="6" w:space="0" w:color="auto"/>
            </w:tcBorders>
          </w:tcPr>
          <w:p w:rsidR="00677729" w:rsidRPr="00677729" w:rsidRDefault="00677729" w:rsidP="007D322F">
            <w:pPr>
              <w:pStyle w:val="Style36"/>
              <w:widowControl/>
              <w:jc w:val="both"/>
              <w:rPr>
                <w:rStyle w:val="FontStyle59"/>
                <w:rFonts w:ascii="Times New Roman" w:hAnsi="Times New Roman" w:cs="Times New Roman"/>
                <w:sz w:val="22"/>
                <w:szCs w:val="22"/>
                <w:lang w:eastAsia="en-US"/>
              </w:rPr>
            </w:pPr>
            <w:r w:rsidRPr="00677729">
              <w:rPr>
                <w:rStyle w:val="FontStyle59"/>
                <w:rFonts w:ascii="Times New Roman" w:hAnsi="Times New Roman" w:cs="Times New Roman"/>
                <w:sz w:val="22"/>
                <w:szCs w:val="22"/>
                <w:lang w:eastAsia="en-US"/>
              </w:rPr>
              <w:t>40</w:t>
            </w:r>
          </w:p>
        </w:tc>
        <w:tc>
          <w:tcPr>
            <w:tcW w:w="2268" w:type="dxa"/>
            <w:tcBorders>
              <w:top w:val="single" w:sz="6" w:space="0" w:color="auto"/>
              <w:left w:val="single" w:sz="6" w:space="0" w:color="auto"/>
              <w:bottom w:val="single" w:sz="6" w:space="0" w:color="auto"/>
              <w:right w:val="single" w:sz="6" w:space="0" w:color="auto"/>
            </w:tcBorders>
          </w:tcPr>
          <w:p w:rsidR="00677729" w:rsidRPr="00677729" w:rsidRDefault="00677729" w:rsidP="007D322F">
            <w:pPr>
              <w:pStyle w:val="Style36"/>
              <w:widowControl/>
              <w:jc w:val="both"/>
              <w:rPr>
                <w:rStyle w:val="FontStyle59"/>
                <w:rFonts w:ascii="Times New Roman" w:hAnsi="Times New Roman" w:cs="Times New Roman"/>
                <w:sz w:val="22"/>
                <w:szCs w:val="22"/>
                <w:lang w:eastAsia="en-US"/>
              </w:rPr>
            </w:pPr>
            <w:r w:rsidRPr="00677729">
              <w:rPr>
                <w:rStyle w:val="FontStyle59"/>
                <w:rFonts w:ascii="Times New Roman" w:hAnsi="Times New Roman" w:cs="Times New Roman"/>
                <w:sz w:val="22"/>
                <w:szCs w:val="22"/>
                <w:lang w:eastAsia="en-US"/>
              </w:rPr>
              <w:t>35</w:t>
            </w:r>
          </w:p>
        </w:tc>
      </w:tr>
      <w:tr w:rsidR="00677729" w:rsidRPr="00B200F5" w:rsidTr="00677729">
        <w:trPr>
          <w:trHeight w:val="370"/>
          <w:jc w:val="center"/>
        </w:trPr>
        <w:tc>
          <w:tcPr>
            <w:tcW w:w="2277" w:type="dxa"/>
            <w:tcBorders>
              <w:top w:val="single" w:sz="6" w:space="0" w:color="auto"/>
              <w:left w:val="single" w:sz="6" w:space="0" w:color="auto"/>
              <w:bottom w:val="single" w:sz="6" w:space="0" w:color="auto"/>
              <w:right w:val="single" w:sz="6" w:space="0" w:color="auto"/>
            </w:tcBorders>
          </w:tcPr>
          <w:p w:rsidR="00677729" w:rsidRPr="00677729" w:rsidRDefault="00677729" w:rsidP="007D322F">
            <w:pPr>
              <w:pStyle w:val="Style36"/>
              <w:widowControl/>
              <w:jc w:val="both"/>
              <w:rPr>
                <w:rStyle w:val="FontStyle59"/>
                <w:rFonts w:ascii="Times New Roman" w:hAnsi="Times New Roman" w:cs="Times New Roman"/>
                <w:sz w:val="22"/>
                <w:szCs w:val="22"/>
                <w:lang w:eastAsia="en-US"/>
              </w:rPr>
            </w:pPr>
            <w:r w:rsidRPr="00677729">
              <w:rPr>
                <w:rStyle w:val="FontStyle59"/>
                <w:rFonts w:ascii="Times New Roman" w:hAnsi="Times New Roman" w:cs="Times New Roman"/>
                <w:sz w:val="22"/>
                <w:szCs w:val="22"/>
                <w:lang w:eastAsia="en-US"/>
              </w:rPr>
              <w:t>C</w:t>
            </w:r>
          </w:p>
        </w:tc>
        <w:tc>
          <w:tcPr>
            <w:tcW w:w="1276" w:type="dxa"/>
            <w:tcBorders>
              <w:top w:val="single" w:sz="6" w:space="0" w:color="auto"/>
              <w:left w:val="single" w:sz="6" w:space="0" w:color="auto"/>
              <w:bottom w:val="single" w:sz="6" w:space="0" w:color="auto"/>
              <w:right w:val="single" w:sz="6" w:space="0" w:color="auto"/>
            </w:tcBorders>
          </w:tcPr>
          <w:p w:rsidR="00677729" w:rsidRPr="00677729" w:rsidRDefault="00677729" w:rsidP="007D322F">
            <w:pPr>
              <w:pStyle w:val="Style36"/>
              <w:widowControl/>
              <w:jc w:val="both"/>
              <w:rPr>
                <w:rStyle w:val="FontStyle59"/>
                <w:rFonts w:ascii="Times New Roman" w:hAnsi="Times New Roman" w:cs="Times New Roman"/>
                <w:sz w:val="22"/>
                <w:szCs w:val="22"/>
                <w:lang w:eastAsia="en-US"/>
              </w:rPr>
            </w:pPr>
            <w:r w:rsidRPr="00677729">
              <w:rPr>
                <w:rStyle w:val="FontStyle59"/>
                <w:rFonts w:ascii="Times New Roman" w:hAnsi="Times New Roman" w:cs="Times New Roman"/>
                <w:sz w:val="22"/>
                <w:szCs w:val="22"/>
                <w:lang w:eastAsia="en-US"/>
              </w:rPr>
              <w:t>30</w:t>
            </w:r>
          </w:p>
        </w:tc>
        <w:tc>
          <w:tcPr>
            <w:tcW w:w="1232" w:type="dxa"/>
            <w:tcBorders>
              <w:top w:val="single" w:sz="6" w:space="0" w:color="auto"/>
              <w:left w:val="single" w:sz="6" w:space="0" w:color="auto"/>
              <w:bottom w:val="single" w:sz="6" w:space="0" w:color="auto"/>
              <w:right w:val="single" w:sz="6" w:space="0" w:color="auto"/>
            </w:tcBorders>
          </w:tcPr>
          <w:p w:rsidR="00677729" w:rsidRPr="00677729" w:rsidRDefault="00677729" w:rsidP="007D322F">
            <w:pPr>
              <w:pStyle w:val="Style36"/>
              <w:widowControl/>
              <w:jc w:val="both"/>
              <w:rPr>
                <w:rStyle w:val="FontStyle59"/>
                <w:rFonts w:ascii="Times New Roman" w:hAnsi="Times New Roman" w:cs="Times New Roman"/>
                <w:sz w:val="22"/>
                <w:szCs w:val="22"/>
                <w:lang w:eastAsia="en-US"/>
              </w:rPr>
            </w:pPr>
            <w:r w:rsidRPr="00677729">
              <w:rPr>
                <w:rStyle w:val="FontStyle59"/>
                <w:rFonts w:ascii="Times New Roman" w:hAnsi="Times New Roman" w:cs="Times New Roman"/>
                <w:sz w:val="22"/>
                <w:szCs w:val="22"/>
                <w:lang w:eastAsia="en-US"/>
              </w:rPr>
              <w:t>25</w:t>
            </w:r>
          </w:p>
        </w:tc>
        <w:tc>
          <w:tcPr>
            <w:tcW w:w="1886" w:type="dxa"/>
            <w:tcBorders>
              <w:top w:val="single" w:sz="6" w:space="0" w:color="auto"/>
              <w:left w:val="single" w:sz="6" w:space="0" w:color="auto"/>
              <w:bottom w:val="single" w:sz="6" w:space="0" w:color="auto"/>
              <w:right w:val="single" w:sz="6" w:space="0" w:color="auto"/>
            </w:tcBorders>
          </w:tcPr>
          <w:p w:rsidR="00677729" w:rsidRPr="00677729" w:rsidRDefault="00677729" w:rsidP="007D322F">
            <w:pPr>
              <w:pStyle w:val="Style36"/>
              <w:widowControl/>
              <w:jc w:val="both"/>
              <w:rPr>
                <w:rStyle w:val="FontStyle59"/>
                <w:rFonts w:ascii="Times New Roman" w:hAnsi="Times New Roman" w:cs="Times New Roman"/>
                <w:sz w:val="22"/>
                <w:szCs w:val="22"/>
                <w:lang w:eastAsia="en-US"/>
              </w:rPr>
            </w:pPr>
            <w:r w:rsidRPr="00677729">
              <w:rPr>
                <w:rStyle w:val="FontStyle59"/>
                <w:rFonts w:ascii="Times New Roman" w:hAnsi="Times New Roman" w:cs="Times New Roman"/>
                <w:sz w:val="22"/>
                <w:szCs w:val="22"/>
                <w:lang w:eastAsia="en-US"/>
              </w:rPr>
              <w:t>30</w:t>
            </w:r>
          </w:p>
        </w:tc>
        <w:tc>
          <w:tcPr>
            <w:tcW w:w="2268" w:type="dxa"/>
            <w:tcBorders>
              <w:top w:val="single" w:sz="6" w:space="0" w:color="auto"/>
              <w:left w:val="single" w:sz="6" w:space="0" w:color="auto"/>
              <w:bottom w:val="single" w:sz="6" w:space="0" w:color="auto"/>
              <w:right w:val="single" w:sz="6" w:space="0" w:color="auto"/>
            </w:tcBorders>
          </w:tcPr>
          <w:p w:rsidR="00677729" w:rsidRPr="00677729" w:rsidRDefault="00677729" w:rsidP="007D322F">
            <w:pPr>
              <w:pStyle w:val="Style36"/>
              <w:widowControl/>
              <w:jc w:val="both"/>
              <w:rPr>
                <w:rStyle w:val="FontStyle59"/>
                <w:rFonts w:ascii="Times New Roman" w:hAnsi="Times New Roman" w:cs="Times New Roman"/>
                <w:sz w:val="22"/>
                <w:szCs w:val="22"/>
                <w:lang w:eastAsia="en-US"/>
              </w:rPr>
            </w:pPr>
            <w:r w:rsidRPr="00677729">
              <w:rPr>
                <w:rStyle w:val="FontStyle59"/>
                <w:rFonts w:ascii="Times New Roman" w:hAnsi="Times New Roman" w:cs="Times New Roman"/>
                <w:sz w:val="22"/>
                <w:szCs w:val="22"/>
                <w:lang w:eastAsia="en-US"/>
              </w:rPr>
              <w:t>25</w:t>
            </w:r>
          </w:p>
        </w:tc>
      </w:tr>
      <w:tr w:rsidR="00677729" w:rsidRPr="00B200F5" w:rsidTr="00677729">
        <w:trPr>
          <w:trHeight w:val="370"/>
          <w:jc w:val="center"/>
        </w:trPr>
        <w:tc>
          <w:tcPr>
            <w:tcW w:w="2277" w:type="dxa"/>
            <w:tcBorders>
              <w:top w:val="single" w:sz="6" w:space="0" w:color="auto"/>
              <w:left w:val="single" w:sz="6" w:space="0" w:color="auto"/>
              <w:bottom w:val="single" w:sz="6" w:space="0" w:color="auto"/>
              <w:right w:val="single" w:sz="6" w:space="0" w:color="auto"/>
            </w:tcBorders>
          </w:tcPr>
          <w:p w:rsidR="00677729" w:rsidRPr="00677729" w:rsidRDefault="00677729" w:rsidP="007D322F">
            <w:pPr>
              <w:pStyle w:val="Style36"/>
              <w:widowControl/>
              <w:jc w:val="both"/>
              <w:rPr>
                <w:rStyle w:val="FontStyle59"/>
                <w:rFonts w:ascii="Times New Roman" w:hAnsi="Times New Roman" w:cs="Times New Roman"/>
                <w:sz w:val="22"/>
                <w:szCs w:val="22"/>
                <w:lang w:eastAsia="en-US"/>
              </w:rPr>
            </w:pPr>
            <w:r w:rsidRPr="00677729">
              <w:rPr>
                <w:rStyle w:val="FontStyle59"/>
                <w:rFonts w:ascii="Times New Roman" w:hAnsi="Times New Roman" w:cs="Times New Roman"/>
                <w:sz w:val="22"/>
                <w:szCs w:val="22"/>
                <w:lang w:eastAsia="en-US"/>
              </w:rPr>
              <w:t>D</w:t>
            </w:r>
          </w:p>
        </w:tc>
        <w:tc>
          <w:tcPr>
            <w:tcW w:w="1276" w:type="dxa"/>
            <w:tcBorders>
              <w:top w:val="single" w:sz="6" w:space="0" w:color="auto"/>
              <w:left w:val="single" w:sz="6" w:space="0" w:color="auto"/>
              <w:bottom w:val="single" w:sz="6" w:space="0" w:color="auto"/>
              <w:right w:val="single" w:sz="6" w:space="0" w:color="auto"/>
            </w:tcBorders>
          </w:tcPr>
          <w:p w:rsidR="00677729" w:rsidRPr="00677729" w:rsidRDefault="00677729" w:rsidP="007D322F">
            <w:pPr>
              <w:pStyle w:val="Style36"/>
              <w:widowControl/>
              <w:jc w:val="both"/>
              <w:rPr>
                <w:rStyle w:val="FontStyle59"/>
                <w:rFonts w:ascii="Times New Roman" w:hAnsi="Times New Roman" w:cs="Times New Roman"/>
                <w:sz w:val="22"/>
                <w:szCs w:val="22"/>
                <w:lang w:eastAsia="en-US"/>
              </w:rPr>
            </w:pPr>
            <w:r w:rsidRPr="00677729">
              <w:rPr>
                <w:rStyle w:val="FontStyle59"/>
                <w:rFonts w:ascii="Times New Roman" w:hAnsi="Times New Roman" w:cs="Times New Roman"/>
                <w:sz w:val="22"/>
                <w:szCs w:val="22"/>
                <w:lang w:eastAsia="en-US"/>
              </w:rPr>
              <w:t>20</w:t>
            </w:r>
          </w:p>
        </w:tc>
        <w:tc>
          <w:tcPr>
            <w:tcW w:w="1232" w:type="dxa"/>
            <w:tcBorders>
              <w:top w:val="single" w:sz="6" w:space="0" w:color="auto"/>
              <w:left w:val="single" w:sz="6" w:space="0" w:color="auto"/>
              <w:bottom w:val="single" w:sz="6" w:space="0" w:color="auto"/>
              <w:right w:val="single" w:sz="6" w:space="0" w:color="auto"/>
            </w:tcBorders>
          </w:tcPr>
          <w:p w:rsidR="00677729" w:rsidRPr="00677729" w:rsidRDefault="00677729" w:rsidP="007D322F">
            <w:pPr>
              <w:pStyle w:val="Style36"/>
              <w:widowControl/>
              <w:jc w:val="both"/>
              <w:rPr>
                <w:rStyle w:val="FontStyle59"/>
                <w:rFonts w:ascii="Times New Roman" w:hAnsi="Times New Roman" w:cs="Times New Roman"/>
                <w:sz w:val="22"/>
                <w:szCs w:val="22"/>
                <w:lang w:eastAsia="en-US"/>
              </w:rPr>
            </w:pPr>
            <w:r w:rsidRPr="00677729">
              <w:rPr>
                <w:rStyle w:val="FontStyle59"/>
                <w:rFonts w:ascii="Times New Roman" w:hAnsi="Times New Roman" w:cs="Times New Roman"/>
                <w:sz w:val="22"/>
                <w:szCs w:val="22"/>
                <w:lang w:eastAsia="en-US"/>
              </w:rPr>
              <w:t>15</w:t>
            </w:r>
          </w:p>
        </w:tc>
        <w:tc>
          <w:tcPr>
            <w:tcW w:w="1886" w:type="dxa"/>
            <w:tcBorders>
              <w:top w:val="single" w:sz="6" w:space="0" w:color="auto"/>
              <w:left w:val="single" w:sz="6" w:space="0" w:color="auto"/>
              <w:bottom w:val="single" w:sz="6" w:space="0" w:color="auto"/>
              <w:right w:val="single" w:sz="6" w:space="0" w:color="auto"/>
            </w:tcBorders>
          </w:tcPr>
          <w:p w:rsidR="00677729" w:rsidRPr="00677729" w:rsidRDefault="00677729" w:rsidP="007D322F">
            <w:pPr>
              <w:pStyle w:val="Style36"/>
              <w:widowControl/>
              <w:jc w:val="both"/>
              <w:rPr>
                <w:rStyle w:val="FontStyle59"/>
                <w:rFonts w:ascii="Times New Roman" w:hAnsi="Times New Roman" w:cs="Times New Roman"/>
                <w:sz w:val="22"/>
                <w:szCs w:val="22"/>
                <w:lang w:eastAsia="en-US"/>
              </w:rPr>
            </w:pPr>
            <w:r w:rsidRPr="00677729">
              <w:rPr>
                <w:rStyle w:val="FontStyle59"/>
                <w:rFonts w:ascii="Times New Roman" w:hAnsi="Times New Roman" w:cs="Times New Roman"/>
                <w:sz w:val="22"/>
                <w:szCs w:val="22"/>
                <w:lang w:eastAsia="en-US"/>
              </w:rPr>
              <w:t>20</w:t>
            </w:r>
          </w:p>
        </w:tc>
        <w:tc>
          <w:tcPr>
            <w:tcW w:w="2268" w:type="dxa"/>
            <w:tcBorders>
              <w:top w:val="single" w:sz="6" w:space="0" w:color="auto"/>
              <w:left w:val="single" w:sz="6" w:space="0" w:color="auto"/>
              <w:bottom w:val="single" w:sz="6" w:space="0" w:color="auto"/>
              <w:right w:val="single" w:sz="6" w:space="0" w:color="auto"/>
            </w:tcBorders>
          </w:tcPr>
          <w:p w:rsidR="00677729" w:rsidRPr="00677729" w:rsidRDefault="00677729" w:rsidP="007D322F">
            <w:pPr>
              <w:pStyle w:val="Style36"/>
              <w:widowControl/>
              <w:jc w:val="both"/>
              <w:rPr>
                <w:rStyle w:val="FontStyle59"/>
                <w:rFonts w:ascii="Times New Roman" w:hAnsi="Times New Roman" w:cs="Times New Roman"/>
                <w:sz w:val="22"/>
                <w:szCs w:val="22"/>
                <w:lang w:eastAsia="en-US"/>
              </w:rPr>
            </w:pPr>
            <w:r w:rsidRPr="00677729">
              <w:rPr>
                <w:rStyle w:val="FontStyle59"/>
                <w:rFonts w:ascii="Times New Roman" w:hAnsi="Times New Roman" w:cs="Times New Roman"/>
                <w:sz w:val="22"/>
                <w:szCs w:val="22"/>
                <w:lang w:eastAsia="en-US"/>
              </w:rPr>
              <w:t>15</w:t>
            </w:r>
          </w:p>
        </w:tc>
      </w:tr>
      <w:tr w:rsidR="00677729" w:rsidRPr="00B200F5" w:rsidTr="00677729">
        <w:trPr>
          <w:trHeight w:val="370"/>
          <w:jc w:val="center"/>
        </w:trPr>
        <w:tc>
          <w:tcPr>
            <w:tcW w:w="2277" w:type="dxa"/>
            <w:tcBorders>
              <w:top w:val="single" w:sz="6" w:space="0" w:color="auto"/>
              <w:left w:val="single" w:sz="6" w:space="0" w:color="auto"/>
              <w:bottom w:val="single" w:sz="6" w:space="0" w:color="auto"/>
              <w:right w:val="single" w:sz="6" w:space="0" w:color="auto"/>
            </w:tcBorders>
          </w:tcPr>
          <w:p w:rsidR="00677729" w:rsidRPr="00677729" w:rsidRDefault="00677729" w:rsidP="007D322F">
            <w:pPr>
              <w:pStyle w:val="Style36"/>
              <w:widowControl/>
              <w:jc w:val="both"/>
              <w:rPr>
                <w:rStyle w:val="FontStyle59"/>
                <w:rFonts w:ascii="Times New Roman" w:hAnsi="Times New Roman" w:cs="Times New Roman"/>
                <w:sz w:val="22"/>
                <w:szCs w:val="22"/>
                <w:lang w:eastAsia="en-US"/>
              </w:rPr>
            </w:pPr>
            <w:r w:rsidRPr="00677729">
              <w:rPr>
                <w:rStyle w:val="FontStyle59"/>
                <w:rFonts w:ascii="Times New Roman" w:hAnsi="Times New Roman" w:cs="Times New Roman"/>
                <w:sz w:val="22"/>
                <w:szCs w:val="22"/>
                <w:lang w:eastAsia="en-US"/>
              </w:rPr>
              <w:t>E</w:t>
            </w:r>
          </w:p>
        </w:tc>
        <w:tc>
          <w:tcPr>
            <w:tcW w:w="1276" w:type="dxa"/>
            <w:tcBorders>
              <w:top w:val="single" w:sz="6" w:space="0" w:color="auto"/>
              <w:left w:val="single" w:sz="6" w:space="0" w:color="auto"/>
              <w:bottom w:val="single" w:sz="6" w:space="0" w:color="auto"/>
              <w:right w:val="single" w:sz="6" w:space="0" w:color="auto"/>
            </w:tcBorders>
          </w:tcPr>
          <w:p w:rsidR="00677729" w:rsidRPr="00677729" w:rsidRDefault="00677729" w:rsidP="007D322F">
            <w:pPr>
              <w:pStyle w:val="Style36"/>
              <w:widowControl/>
              <w:jc w:val="both"/>
              <w:rPr>
                <w:rStyle w:val="FontStyle59"/>
                <w:rFonts w:ascii="Times New Roman" w:hAnsi="Times New Roman" w:cs="Times New Roman"/>
                <w:sz w:val="22"/>
                <w:szCs w:val="22"/>
                <w:lang w:eastAsia="en-US"/>
              </w:rPr>
            </w:pPr>
            <w:r w:rsidRPr="00677729">
              <w:rPr>
                <w:rStyle w:val="FontStyle59"/>
                <w:rFonts w:ascii="Times New Roman" w:hAnsi="Times New Roman" w:cs="Times New Roman"/>
                <w:sz w:val="22"/>
                <w:szCs w:val="22"/>
                <w:lang w:eastAsia="en-US"/>
              </w:rPr>
              <w:t>15</w:t>
            </w:r>
          </w:p>
        </w:tc>
        <w:tc>
          <w:tcPr>
            <w:tcW w:w="1232" w:type="dxa"/>
            <w:tcBorders>
              <w:top w:val="single" w:sz="6" w:space="0" w:color="auto"/>
              <w:left w:val="single" w:sz="6" w:space="0" w:color="auto"/>
              <w:bottom w:val="single" w:sz="6" w:space="0" w:color="auto"/>
              <w:right w:val="single" w:sz="6" w:space="0" w:color="auto"/>
            </w:tcBorders>
          </w:tcPr>
          <w:p w:rsidR="00677729" w:rsidRPr="00677729" w:rsidRDefault="00677729" w:rsidP="007D322F">
            <w:pPr>
              <w:pStyle w:val="Style36"/>
              <w:widowControl/>
              <w:jc w:val="both"/>
              <w:rPr>
                <w:rStyle w:val="FontStyle59"/>
                <w:rFonts w:ascii="Times New Roman" w:hAnsi="Times New Roman" w:cs="Times New Roman"/>
                <w:sz w:val="22"/>
                <w:szCs w:val="22"/>
                <w:lang w:eastAsia="en-US"/>
              </w:rPr>
            </w:pPr>
            <w:r w:rsidRPr="00677729">
              <w:rPr>
                <w:rStyle w:val="FontStyle59"/>
                <w:rFonts w:ascii="Times New Roman" w:hAnsi="Times New Roman" w:cs="Times New Roman"/>
                <w:sz w:val="22"/>
                <w:szCs w:val="22"/>
                <w:lang w:eastAsia="en-US"/>
              </w:rPr>
              <w:t>15</w:t>
            </w:r>
          </w:p>
        </w:tc>
        <w:tc>
          <w:tcPr>
            <w:tcW w:w="1886" w:type="dxa"/>
            <w:tcBorders>
              <w:top w:val="single" w:sz="6" w:space="0" w:color="auto"/>
              <w:left w:val="single" w:sz="6" w:space="0" w:color="auto"/>
              <w:bottom w:val="single" w:sz="6" w:space="0" w:color="auto"/>
              <w:right w:val="single" w:sz="6" w:space="0" w:color="auto"/>
            </w:tcBorders>
          </w:tcPr>
          <w:p w:rsidR="00677729" w:rsidRPr="00677729" w:rsidRDefault="00677729" w:rsidP="007D322F">
            <w:pPr>
              <w:pStyle w:val="Style36"/>
              <w:widowControl/>
              <w:jc w:val="both"/>
              <w:rPr>
                <w:rStyle w:val="FontStyle59"/>
                <w:rFonts w:ascii="Times New Roman" w:hAnsi="Times New Roman" w:cs="Times New Roman"/>
                <w:sz w:val="22"/>
                <w:szCs w:val="22"/>
                <w:lang w:eastAsia="en-US"/>
              </w:rPr>
            </w:pPr>
            <w:r w:rsidRPr="00677729">
              <w:rPr>
                <w:rStyle w:val="FontStyle59"/>
                <w:rFonts w:ascii="Times New Roman" w:hAnsi="Times New Roman" w:cs="Times New Roman"/>
                <w:sz w:val="22"/>
                <w:szCs w:val="22"/>
                <w:lang w:eastAsia="en-US"/>
              </w:rPr>
              <w:t>15</w:t>
            </w:r>
          </w:p>
        </w:tc>
        <w:tc>
          <w:tcPr>
            <w:tcW w:w="2268" w:type="dxa"/>
            <w:tcBorders>
              <w:top w:val="single" w:sz="6" w:space="0" w:color="auto"/>
              <w:left w:val="single" w:sz="6" w:space="0" w:color="auto"/>
              <w:bottom w:val="single" w:sz="6" w:space="0" w:color="auto"/>
              <w:right w:val="single" w:sz="6" w:space="0" w:color="auto"/>
            </w:tcBorders>
          </w:tcPr>
          <w:p w:rsidR="00677729" w:rsidRPr="00677729" w:rsidRDefault="00677729" w:rsidP="007D322F">
            <w:pPr>
              <w:pStyle w:val="Style36"/>
              <w:widowControl/>
              <w:jc w:val="both"/>
              <w:rPr>
                <w:rStyle w:val="FontStyle59"/>
                <w:rFonts w:ascii="Times New Roman" w:hAnsi="Times New Roman" w:cs="Times New Roman"/>
                <w:sz w:val="22"/>
                <w:szCs w:val="22"/>
                <w:lang w:eastAsia="en-US"/>
              </w:rPr>
            </w:pPr>
            <w:r w:rsidRPr="00677729">
              <w:rPr>
                <w:rStyle w:val="FontStyle59"/>
                <w:rFonts w:ascii="Times New Roman" w:hAnsi="Times New Roman" w:cs="Times New Roman"/>
                <w:sz w:val="22"/>
                <w:szCs w:val="22"/>
                <w:lang w:eastAsia="en-US"/>
              </w:rPr>
              <w:t>15</w:t>
            </w:r>
          </w:p>
        </w:tc>
      </w:tr>
      <w:tr w:rsidR="00677729" w:rsidRPr="00B200F5" w:rsidTr="00677729">
        <w:trPr>
          <w:trHeight w:val="1881"/>
          <w:jc w:val="center"/>
        </w:trPr>
        <w:tc>
          <w:tcPr>
            <w:tcW w:w="8939" w:type="dxa"/>
            <w:gridSpan w:val="5"/>
            <w:tcBorders>
              <w:top w:val="single" w:sz="6" w:space="0" w:color="auto"/>
              <w:left w:val="single" w:sz="6" w:space="0" w:color="auto"/>
              <w:bottom w:val="single" w:sz="6" w:space="0" w:color="auto"/>
              <w:right w:val="single" w:sz="6" w:space="0" w:color="auto"/>
            </w:tcBorders>
          </w:tcPr>
          <w:p w:rsidR="00677729" w:rsidRPr="00677729" w:rsidRDefault="00677729" w:rsidP="007D322F">
            <w:pPr>
              <w:widowControl/>
              <w:jc w:val="both"/>
              <w:rPr>
                <w:rFonts w:ascii="Times New Roman" w:eastAsia="Arial Unicode MS" w:hAnsi="Times New Roman" w:cs="Times New Roman"/>
                <w:sz w:val="18"/>
                <w:szCs w:val="18"/>
              </w:rPr>
            </w:pPr>
            <w:r w:rsidRPr="00677729">
              <w:rPr>
                <w:rStyle w:val="FontStyle59"/>
                <w:rFonts w:ascii="Times New Roman" w:hAnsi="Times New Roman" w:cs="Times New Roman"/>
                <w:sz w:val="18"/>
                <w:szCs w:val="18"/>
                <w:vertAlign w:val="superscript"/>
                <w:lang w:eastAsia="en-US"/>
              </w:rPr>
              <w:t>a</w:t>
            </w:r>
            <w:proofErr w:type="gramStart"/>
            <w:r w:rsidRPr="00677729">
              <w:rPr>
                <w:rStyle w:val="FontStyle59"/>
                <w:rFonts w:ascii="Times New Roman" w:hAnsi="Times New Roman" w:cs="Times New Roman"/>
                <w:sz w:val="18"/>
                <w:szCs w:val="18"/>
                <w:lang w:eastAsia="en-US"/>
              </w:rPr>
              <w:t xml:space="preserve"> </w:t>
            </w:r>
            <w:r w:rsidRPr="00677729">
              <w:rPr>
                <w:rFonts w:ascii="Times New Roman" w:eastAsia="Arial Unicode MS" w:hAnsi="Times New Roman" w:cs="Times New Roman"/>
                <w:sz w:val="18"/>
                <w:szCs w:val="18"/>
              </w:rPr>
              <w:t>Е</w:t>
            </w:r>
            <w:proofErr w:type="gramEnd"/>
            <w:r w:rsidRPr="00677729">
              <w:rPr>
                <w:rFonts w:ascii="Times New Roman" w:eastAsia="Arial Unicode MS" w:hAnsi="Times New Roman" w:cs="Times New Roman"/>
                <w:sz w:val="18"/>
                <w:szCs w:val="18"/>
              </w:rPr>
              <w:t>сли для внешних поверхностей перемычки предусмотрено оштукатуривание (с применением цементной или известково-цементной штукатурки), то указанную в таблице толщину бетонного покрытия защитного слоя допускается уменьшить на 10 мм.</w:t>
            </w:r>
          </w:p>
          <w:p w:rsidR="00677729" w:rsidRPr="00677729" w:rsidRDefault="00677729" w:rsidP="007D322F">
            <w:pPr>
              <w:widowControl/>
              <w:jc w:val="both"/>
              <w:rPr>
                <w:rFonts w:ascii="Times New Roman" w:eastAsia="Arial Unicode MS" w:hAnsi="Times New Roman" w:cs="Times New Roman"/>
                <w:sz w:val="18"/>
                <w:szCs w:val="18"/>
              </w:rPr>
            </w:pPr>
            <w:r w:rsidRPr="00677729">
              <w:rPr>
                <w:rStyle w:val="FontStyle59"/>
                <w:rFonts w:ascii="Times New Roman" w:hAnsi="Times New Roman" w:cs="Times New Roman"/>
                <w:sz w:val="18"/>
                <w:szCs w:val="18"/>
                <w:vertAlign w:val="superscript"/>
                <w:lang w:eastAsia="en-US"/>
              </w:rPr>
              <w:t>b</w:t>
            </w:r>
            <w:r w:rsidRPr="00677729">
              <w:rPr>
                <w:rFonts w:ascii="Times New Roman" w:eastAsia="Arial Unicode MS" w:hAnsi="Times New Roman" w:cs="Times New Roman"/>
                <w:sz w:val="18"/>
                <w:szCs w:val="18"/>
              </w:rPr>
              <w:t xml:space="preserve"> Кодовая буква в крайней левой графе вместе с соответствующим номером графы 1-4 (например, В.4) служит для идентификации.</w:t>
            </w:r>
          </w:p>
          <w:p w:rsidR="00677729" w:rsidRPr="00677729" w:rsidRDefault="00677729" w:rsidP="007D322F">
            <w:pPr>
              <w:widowControl/>
              <w:jc w:val="both"/>
              <w:rPr>
                <w:rFonts w:ascii="Times New Roman" w:eastAsia="Arial Unicode MS" w:hAnsi="Times New Roman" w:cs="Times New Roman"/>
                <w:sz w:val="18"/>
                <w:szCs w:val="18"/>
              </w:rPr>
            </w:pPr>
            <w:r w:rsidRPr="00677729">
              <w:rPr>
                <w:rFonts w:ascii="Times New Roman" w:eastAsia="Arial Unicode MS" w:hAnsi="Times New Roman" w:cs="Times New Roman"/>
                <w:sz w:val="18"/>
                <w:szCs w:val="18"/>
                <w:vertAlign w:val="superscript"/>
              </w:rPr>
              <w:t>с</w:t>
            </w:r>
            <w:proofErr w:type="gramStart"/>
            <w:r w:rsidRPr="00677729">
              <w:rPr>
                <w:rFonts w:ascii="Times New Roman" w:eastAsia="Arial Unicode MS" w:hAnsi="Times New Roman" w:cs="Times New Roman"/>
                <w:sz w:val="18"/>
                <w:szCs w:val="18"/>
              </w:rPr>
              <w:t xml:space="preserve"> Д</w:t>
            </w:r>
            <w:proofErr w:type="gramEnd"/>
            <w:r w:rsidRPr="00677729">
              <w:rPr>
                <w:rFonts w:ascii="Times New Roman" w:eastAsia="Arial Unicode MS" w:hAnsi="Times New Roman" w:cs="Times New Roman"/>
                <w:sz w:val="18"/>
                <w:szCs w:val="18"/>
              </w:rPr>
              <w:t xml:space="preserve">ля </w:t>
            </w:r>
            <w:r w:rsidRPr="00677729">
              <w:rPr>
                <w:rStyle w:val="FontStyle59"/>
                <w:rFonts w:ascii="Times New Roman" w:hAnsi="Times New Roman" w:cs="Times New Roman"/>
                <w:sz w:val="18"/>
                <w:szCs w:val="18"/>
                <w:lang w:eastAsia="en-US"/>
              </w:rPr>
              <w:t>ячеистого бетона автоклавного твердения</w:t>
            </w:r>
            <w:r w:rsidRPr="00677729">
              <w:rPr>
                <w:rFonts w:ascii="Times New Roman" w:eastAsia="Arial Unicode MS" w:hAnsi="Times New Roman" w:cs="Times New Roman"/>
                <w:sz w:val="18"/>
                <w:szCs w:val="18"/>
              </w:rPr>
              <w:t xml:space="preserve"> см. п. С.3.</w:t>
            </w:r>
          </w:p>
          <w:p w:rsidR="00677729" w:rsidRPr="00677729" w:rsidRDefault="00677729" w:rsidP="007D322F">
            <w:pPr>
              <w:widowControl/>
              <w:jc w:val="both"/>
              <w:rPr>
                <w:rFonts w:ascii="Times New Roman" w:eastAsia="Arial Unicode MS" w:hAnsi="Times New Roman" w:cs="Times New Roman"/>
                <w:sz w:val="18"/>
                <w:szCs w:val="18"/>
              </w:rPr>
            </w:pPr>
            <w:r w:rsidRPr="00677729">
              <w:rPr>
                <w:rStyle w:val="FontStyle59"/>
                <w:rFonts w:ascii="Times New Roman" w:hAnsi="Times New Roman" w:cs="Times New Roman"/>
                <w:sz w:val="18"/>
                <w:szCs w:val="18"/>
                <w:vertAlign w:val="superscript"/>
                <w:lang w:eastAsia="en-US"/>
              </w:rPr>
              <w:t>d</w:t>
            </w:r>
            <w:r w:rsidRPr="00677729">
              <w:rPr>
                <w:rFonts w:ascii="Times New Roman" w:eastAsia="Arial Unicode MS" w:hAnsi="Times New Roman" w:cs="Times New Roman"/>
                <w:sz w:val="18"/>
                <w:szCs w:val="18"/>
              </w:rPr>
              <w:t xml:space="preserve"> Общая толщина защитного слоя бетона за счет несущего лоткового блока увеличивается максимум на 10 мм. Толщина минимального защитного слоя бетона без лоткового блока должна составлять 5 мм.</w:t>
            </w:r>
          </w:p>
          <w:p w:rsidR="00677729" w:rsidRPr="00B200F5" w:rsidRDefault="00677729" w:rsidP="007D322F">
            <w:pPr>
              <w:widowControl/>
              <w:jc w:val="both"/>
              <w:rPr>
                <w:rStyle w:val="FontStyle59"/>
                <w:rFonts w:ascii="Times New Roman" w:eastAsia="Arial Unicode MS" w:hAnsi="Times New Roman" w:cs="Times New Roman"/>
                <w:color w:val="auto"/>
                <w:sz w:val="24"/>
                <w:szCs w:val="24"/>
              </w:rPr>
            </w:pPr>
            <w:r w:rsidRPr="00677729">
              <w:rPr>
                <w:rFonts w:ascii="Times New Roman" w:eastAsia="Arial Unicode MS" w:hAnsi="Times New Roman" w:cs="Times New Roman"/>
                <w:sz w:val="18"/>
                <w:szCs w:val="18"/>
                <w:vertAlign w:val="superscript"/>
              </w:rPr>
              <w:t>е</w:t>
            </w:r>
            <w:r w:rsidRPr="00677729">
              <w:rPr>
                <w:rFonts w:ascii="Times New Roman" w:eastAsia="Arial Unicode MS" w:hAnsi="Times New Roman" w:cs="Times New Roman"/>
                <w:sz w:val="18"/>
                <w:szCs w:val="18"/>
              </w:rPr>
              <w:t xml:space="preserve"> Бетон должен соответствовать требованиям </w:t>
            </w:r>
            <w:r w:rsidRPr="00677729">
              <w:rPr>
                <w:rStyle w:val="FontStyle59"/>
                <w:rFonts w:ascii="Times New Roman" w:hAnsi="Times New Roman" w:cs="Times New Roman"/>
                <w:sz w:val="18"/>
                <w:szCs w:val="18"/>
                <w:lang w:eastAsia="en-US"/>
              </w:rPr>
              <w:t xml:space="preserve">EN </w:t>
            </w:r>
            <w:r w:rsidRPr="00677729">
              <w:rPr>
                <w:rFonts w:ascii="Times New Roman" w:eastAsia="Arial Unicode MS" w:hAnsi="Times New Roman" w:cs="Times New Roman"/>
                <w:sz w:val="18"/>
                <w:szCs w:val="18"/>
              </w:rPr>
              <w:t>206-1, а также требованиям по классу экспозиции ХСЗ и ХС</w:t>
            </w:r>
            <w:proofErr w:type="gramStart"/>
            <w:r w:rsidRPr="00677729">
              <w:rPr>
                <w:rFonts w:ascii="Times New Roman" w:eastAsia="Arial Unicode MS" w:hAnsi="Times New Roman" w:cs="Times New Roman"/>
                <w:sz w:val="18"/>
                <w:szCs w:val="18"/>
              </w:rPr>
              <w:t>4</w:t>
            </w:r>
            <w:proofErr w:type="gramEnd"/>
            <w:r w:rsidRPr="00677729">
              <w:rPr>
                <w:rFonts w:ascii="Times New Roman" w:eastAsia="Arial Unicode MS" w:hAnsi="Times New Roman" w:cs="Times New Roman"/>
                <w:sz w:val="18"/>
                <w:szCs w:val="18"/>
              </w:rPr>
              <w:t>.</w:t>
            </w:r>
          </w:p>
        </w:tc>
      </w:tr>
    </w:tbl>
    <w:p w:rsidR="00677729" w:rsidRPr="00B200F5" w:rsidRDefault="00677729" w:rsidP="00677729">
      <w:pPr>
        <w:pStyle w:val="Style33"/>
        <w:widowControl/>
        <w:ind w:firstLine="720"/>
        <w:jc w:val="both"/>
        <w:rPr>
          <w:rStyle w:val="FontStyle56"/>
          <w:rFonts w:ascii="Times New Roman" w:hAnsi="Times New Roman" w:cs="Times New Roman"/>
          <w:lang w:eastAsia="en-US"/>
        </w:rPr>
      </w:pPr>
    </w:p>
    <w:p w:rsidR="00677729" w:rsidRPr="00B200F5" w:rsidRDefault="00677729" w:rsidP="00827F4C">
      <w:pPr>
        <w:widowControl/>
        <w:ind w:firstLine="567"/>
        <w:jc w:val="both"/>
        <w:rPr>
          <w:rFonts w:ascii="Times New Roman" w:eastAsia="Arial Unicode MS" w:hAnsi="Times New Roman" w:cs="Times New Roman"/>
        </w:rPr>
      </w:pPr>
      <w:r w:rsidRPr="00B200F5">
        <w:rPr>
          <w:rFonts w:ascii="Times New Roman" w:eastAsia="Arial Unicode MS" w:hAnsi="Times New Roman" w:cs="Times New Roman"/>
        </w:rPr>
        <w:t xml:space="preserve">Стальную арматуру (за исключением </w:t>
      </w:r>
      <w:proofErr w:type="spellStart"/>
      <w:r w:rsidRPr="00B200F5">
        <w:rPr>
          <w:rFonts w:ascii="Times New Roman" w:eastAsia="Arial Unicode MS" w:hAnsi="Times New Roman" w:cs="Times New Roman"/>
        </w:rPr>
        <w:t>аустенитной</w:t>
      </w:r>
      <w:proofErr w:type="spellEnd"/>
      <w:r w:rsidRPr="00B200F5">
        <w:rPr>
          <w:rFonts w:ascii="Times New Roman" w:eastAsia="Arial Unicode MS" w:hAnsi="Times New Roman" w:cs="Times New Roman"/>
        </w:rPr>
        <w:t xml:space="preserve"> нержавеющей стали) в перемычках из ячеистого бетона автоклавного твердения необходимо защищать от коррозии специальными покрытиями, которые при испытании согласно </w:t>
      </w:r>
      <w:r w:rsidRPr="00B200F5">
        <w:rPr>
          <w:rStyle w:val="FontStyle65"/>
          <w:rFonts w:ascii="Times New Roman" w:hAnsi="Times New Roman" w:cs="Times New Roman"/>
          <w:sz w:val="24"/>
          <w:szCs w:val="24"/>
          <w:lang w:eastAsia="en-US"/>
        </w:rPr>
        <w:t xml:space="preserve">EN </w:t>
      </w:r>
      <w:r w:rsidRPr="00B200F5">
        <w:rPr>
          <w:rFonts w:ascii="Times New Roman" w:eastAsia="Arial Unicode MS" w:hAnsi="Times New Roman" w:cs="Times New Roman"/>
        </w:rPr>
        <w:t xml:space="preserve">990 соответствуют требованиям п. 5.3.3. </w:t>
      </w:r>
      <w:r w:rsidRPr="00B200F5">
        <w:rPr>
          <w:rStyle w:val="FontStyle65"/>
          <w:rFonts w:ascii="Times New Roman" w:hAnsi="Times New Roman" w:cs="Times New Roman"/>
          <w:sz w:val="24"/>
          <w:szCs w:val="24"/>
          <w:lang w:eastAsia="en-US"/>
        </w:rPr>
        <w:t xml:space="preserve">EN </w:t>
      </w:r>
      <w:r w:rsidRPr="00B200F5">
        <w:rPr>
          <w:rFonts w:ascii="Times New Roman" w:eastAsia="Arial Unicode MS" w:hAnsi="Times New Roman" w:cs="Times New Roman"/>
        </w:rPr>
        <w:t>12602:2008 и которым присваивается краткое обозначение для материала/покрытия «G».</w:t>
      </w:r>
    </w:p>
    <w:p w:rsidR="00677729" w:rsidRPr="00B200F5" w:rsidRDefault="00677729" w:rsidP="00827F4C">
      <w:pPr>
        <w:widowControl/>
        <w:ind w:firstLine="567"/>
        <w:jc w:val="both"/>
        <w:rPr>
          <w:rStyle w:val="FontStyle65"/>
          <w:rFonts w:ascii="Times New Roman" w:hAnsi="Times New Roman" w:cs="Times New Roman"/>
          <w:sz w:val="24"/>
          <w:szCs w:val="24"/>
          <w:lang w:eastAsia="en-US"/>
        </w:rPr>
      </w:pPr>
      <w:r w:rsidRPr="00B200F5">
        <w:rPr>
          <w:rFonts w:ascii="Times New Roman" w:eastAsia="Arial Unicode MS" w:hAnsi="Times New Roman" w:cs="Times New Roman"/>
        </w:rPr>
        <w:t xml:space="preserve">Для перемычек из </w:t>
      </w:r>
      <w:r w:rsidRPr="00B200F5">
        <w:rPr>
          <w:rStyle w:val="FontStyle65"/>
          <w:rFonts w:ascii="Times New Roman" w:hAnsi="Times New Roman" w:cs="Times New Roman"/>
          <w:sz w:val="24"/>
          <w:szCs w:val="24"/>
          <w:lang w:eastAsia="en-US"/>
        </w:rPr>
        <w:t xml:space="preserve">ячеистого бетона автоклавного твердения </w:t>
      </w:r>
      <w:r w:rsidRPr="00B200F5">
        <w:rPr>
          <w:rFonts w:ascii="Times New Roman" w:eastAsia="Arial Unicode MS" w:hAnsi="Times New Roman" w:cs="Times New Roman"/>
        </w:rPr>
        <w:t xml:space="preserve">с армированием из аустенитно-ферритной и </w:t>
      </w:r>
      <w:proofErr w:type="spellStart"/>
      <w:r w:rsidRPr="00B200F5">
        <w:rPr>
          <w:rFonts w:ascii="Times New Roman" w:eastAsia="Arial Unicode MS" w:hAnsi="Times New Roman" w:cs="Times New Roman"/>
        </w:rPr>
        <w:t>аустенитной</w:t>
      </w:r>
      <w:proofErr w:type="spellEnd"/>
      <w:r w:rsidRPr="00B200F5">
        <w:rPr>
          <w:rFonts w:ascii="Times New Roman" w:eastAsia="Arial Unicode MS" w:hAnsi="Times New Roman" w:cs="Times New Roman"/>
        </w:rPr>
        <w:t xml:space="preserve"> нержавеющей стали в качестве краткого обозначения материала и покрытия применяется символ «F».</w:t>
      </w:r>
    </w:p>
    <w:p w:rsidR="00D6548F" w:rsidRDefault="00D6548F" w:rsidP="00D60A98">
      <w:pPr>
        <w:pStyle w:val="Style12"/>
        <w:widowControl/>
        <w:jc w:val="center"/>
        <w:rPr>
          <w:rStyle w:val="FontStyle35"/>
          <w:rFonts w:ascii="Times New Roman" w:hAnsi="Times New Roman" w:cs="Times New Roman"/>
          <w:sz w:val="24"/>
          <w:szCs w:val="24"/>
          <w:lang w:eastAsia="en-US"/>
        </w:rPr>
      </w:pPr>
    </w:p>
    <w:p w:rsidR="00F95C54" w:rsidRDefault="00F95C54" w:rsidP="00D60A98">
      <w:pPr>
        <w:pStyle w:val="Style12"/>
        <w:widowControl/>
        <w:jc w:val="center"/>
        <w:rPr>
          <w:rStyle w:val="FontStyle35"/>
          <w:rFonts w:ascii="Times New Roman" w:hAnsi="Times New Roman" w:cs="Times New Roman"/>
          <w:sz w:val="24"/>
          <w:szCs w:val="24"/>
          <w:lang w:eastAsia="en-US"/>
        </w:rPr>
      </w:pPr>
    </w:p>
    <w:p w:rsidR="00677729" w:rsidRDefault="00677729" w:rsidP="00D60A98">
      <w:pPr>
        <w:pStyle w:val="Style12"/>
        <w:widowControl/>
        <w:jc w:val="center"/>
        <w:rPr>
          <w:rStyle w:val="FontStyle35"/>
          <w:rFonts w:ascii="Times New Roman" w:hAnsi="Times New Roman" w:cs="Times New Roman"/>
          <w:sz w:val="24"/>
          <w:szCs w:val="24"/>
          <w:lang w:eastAsia="en-US"/>
        </w:rPr>
      </w:pPr>
    </w:p>
    <w:p w:rsidR="00677729" w:rsidRDefault="00677729" w:rsidP="00D60A98">
      <w:pPr>
        <w:pStyle w:val="Style12"/>
        <w:widowControl/>
        <w:jc w:val="center"/>
        <w:rPr>
          <w:rStyle w:val="FontStyle35"/>
          <w:rFonts w:ascii="Times New Roman" w:hAnsi="Times New Roman" w:cs="Times New Roman"/>
          <w:sz w:val="24"/>
          <w:szCs w:val="24"/>
          <w:lang w:eastAsia="en-US"/>
        </w:rPr>
      </w:pPr>
    </w:p>
    <w:p w:rsidR="00677729" w:rsidRDefault="00677729" w:rsidP="00D60A98">
      <w:pPr>
        <w:pStyle w:val="Style12"/>
        <w:widowControl/>
        <w:jc w:val="center"/>
        <w:rPr>
          <w:rStyle w:val="FontStyle35"/>
          <w:rFonts w:ascii="Times New Roman" w:hAnsi="Times New Roman" w:cs="Times New Roman"/>
          <w:sz w:val="24"/>
          <w:szCs w:val="24"/>
          <w:lang w:eastAsia="en-US"/>
        </w:rPr>
      </w:pPr>
    </w:p>
    <w:p w:rsidR="00677729" w:rsidRDefault="00677729" w:rsidP="00D60A98">
      <w:pPr>
        <w:pStyle w:val="Style12"/>
        <w:widowControl/>
        <w:jc w:val="center"/>
        <w:rPr>
          <w:rStyle w:val="FontStyle35"/>
          <w:rFonts w:ascii="Times New Roman" w:hAnsi="Times New Roman" w:cs="Times New Roman"/>
          <w:sz w:val="24"/>
          <w:szCs w:val="24"/>
          <w:lang w:eastAsia="en-US"/>
        </w:rPr>
      </w:pPr>
    </w:p>
    <w:p w:rsidR="00677729" w:rsidRDefault="00677729" w:rsidP="00D60A98">
      <w:pPr>
        <w:pStyle w:val="Style12"/>
        <w:widowControl/>
        <w:jc w:val="center"/>
        <w:rPr>
          <w:rStyle w:val="FontStyle35"/>
          <w:rFonts w:ascii="Times New Roman" w:hAnsi="Times New Roman" w:cs="Times New Roman"/>
          <w:sz w:val="24"/>
          <w:szCs w:val="24"/>
          <w:lang w:eastAsia="en-US"/>
        </w:rPr>
      </w:pPr>
    </w:p>
    <w:p w:rsidR="00677729" w:rsidRDefault="00677729" w:rsidP="00D60A98">
      <w:pPr>
        <w:pStyle w:val="Style12"/>
        <w:widowControl/>
        <w:jc w:val="center"/>
        <w:rPr>
          <w:rStyle w:val="FontStyle35"/>
          <w:rFonts w:ascii="Times New Roman" w:hAnsi="Times New Roman" w:cs="Times New Roman"/>
          <w:sz w:val="24"/>
          <w:szCs w:val="24"/>
          <w:lang w:eastAsia="en-US"/>
        </w:rPr>
      </w:pPr>
    </w:p>
    <w:p w:rsidR="00677729" w:rsidRDefault="00677729" w:rsidP="00D60A98">
      <w:pPr>
        <w:pStyle w:val="Style12"/>
        <w:widowControl/>
        <w:jc w:val="center"/>
        <w:rPr>
          <w:rStyle w:val="FontStyle35"/>
          <w:rFonts w:ascii="Times New Roman" w:hAnsi="Times New Roman" w:cs="Times New Roman"/>
          <w:sz w:val="24"/>
          <w:szCs w:val="24"/>
          <w:lang w:eastAsia="en-US"/>
        </w:rPr>
      </w:pPr>
    </w:p>
    <w:p w:rsidR="00677729" w:rsidRDefault="00677729" w:rsidP="00D60A98">
      <w:pPr>
        <w:pStyle w:val="Style12"/>
        <w:widowControl/>
        <w:jc w:val="center"/>
        <w:rPr>
          <w:rStyle w:val="FontStyle35"/>
          <w:rFonts w:ascii="Times New Roman" w:hAnsi="Times New Roman" w:cs="Times New Roman"/>
          <w:sz w:val="24"/>
          <w:szCs w:val="24"/>
          <w:lang w:eastAsia="en-US"/>
        </w:rPr>
      </w:pPr>
    </w:p>
    <w:p w:rsidR="00677729" w:rsidRDefault="00677729" w:rsidP="00D60A98">
      <w:pPr>
        <w:pStyle w:val="Style12"/>
        <w:widowControl/>
        <w:jc w:val="center"/>
        <w:rPr>
          <w:rStyle w:val="FontStyle35"/>
          <w:rFonts w:ascii="Times New Roman" w:hAnsi="Times New Roman" w:cs="Times New Roman"/>
          <w:sz w:val="24"/>
          <w:szCs w:val="24"/>
          <w:lang w:eastAsia="en-US"/>
        </w:rPr>
      </w:pPr>
    </w:p>
    <w:p w:rsidR="00677729" w:rsidRDefault="00677729" w:rsidP="00D60A98">
      <w:pPr>
        <w:pStyle w:val="Style12"/>
        <w:widowControl/>
        <w:jc w:val="center"/>
        <w:rPr>
          <w:rStyle w:val="FontStyle35"/>
          <w:rFonts w:ascii="Times New Roman" w:hAnsi="Times New Roman" w:cs="Times New Roman"/>
          <w:sz w:val="24"/>
          <w:szCs w:val="24"/>
          <w:lang w:eastAsia="en-US"/>
        </w:rPr>
      </w:pPr>
    </w:p>
    <w:p w:rsidR="00677729" w:rsidRPr="00677729" w:rsidRDefault="00677729" w:rsidP="00677729">
      <w:pPr>
        <w:pStyle w:val="Style12"/>
        <w:widowControl/>
        <w:jc w:val="center"/>
        <w:rPr>
          <w:rStyle w:val="FontStyle35"/>
          <w:rFonts w:ascii="Times New Roman" w:hAnsi="Times New Roman" w:cs="Times New Roman"/>
          <w:sz w:val="24"/>
          <w:szCs w:val="24"/>
          <w:lang w:eastAsia="en-US"/>
        </w:rPr>
      </w:pPr>
      <w:r>
        <w:rPr>
          <w:rStyle w:val="FontStyle35"/>
          <w:rFonts w:ascii="Times New Roman" w:hAnsi="Times New Roman" w:cs="Times New Roman"/>
          <w:sz w:val="24"/>
          <w:szCs w:val="24"/>
          <w:lang w:eastAsia="en-US"/>
        </w:rPr>
        <w:lastRenderedPageBreak/>
        <w:t xml:space="preserve">Приложение </w:t>
      </w:r>
      <w:r>
        <w:rPr>
          <w:rStyle w:val="FontStyle35"/>
          <w:rFonts w:ascii="Times New Roman" w:hAnsi="Times New Roman" w:cs="Times New Roman"/>
          <w:sz w:val="24"/>
          <w:szCs w:val="24"/>
          <w:lang w:val="en-US" w:eastAsia="en-US"/>
        </w:rPr>
        <w:t>D</w:t>
      </w:r>
    </w:p>
    <w:p w:rsidR="00677729" w:rsidRPr="00677729" w:rsidRDefault="00677729" w:rsidP="00677729">
      <w:pPr>
        <w:pStyle w:val="Style12"/>
        <w:widowControl/>
        <w:jc w:val="center"/>
        <w:rPr>
          <w:rStyle w:val="FontStyle35"/>
          <w:rFonts w:ascii="Times New Roman" w:hAnsi="Times New Roman" w:cs="Times New Roman"/>
          <w:b w:val="0"/>
          <w:i/>
          <w:sz w:val="24"/>
          <w:szCs w:val="24"/>
          <w:lang w:eastAsia="en-US"/>
        </w:rPr>
      </w:pPr>
      <w:r w:rsidRPr="00677729">
        <w:rPr>
          <w:rStyle w:val="FontStyle35"/>
          <w:rFonts w:ascii="Times New Roman" w:hAnsi="Times New Roman" w:cs="Times New Roman"/>
          <w:b w:val="0"/>
          <w:i/>
          <w:sz w:val="24"/>
          <w:szCs w:val="24"/>
          <w:lang w:eastAsia="en-US"/>
        </w:rPr>
        <w:t>(информационное)</w:t>
      </w:r>
    </w:p>
    <w:p w:rsidR="00677729" w:rsidRDefault="00677729" w:rsidP="00D60A98">
      <w:pPr>
        <w:pStyle w:val="Style12"/>
        <w:widowControl/>
        <w:jc w:val="center"/>
        <w:rPr>
          <w:rStyle w:val="FontStyle35"/>
          <w:rFonts w:ascii="Times New Roman" w:hAnsi="Times New Roman" w:cs="Times New Roman"/>
          <w:sz w:val="24"/>
          <w:szCs w:val="24"/>
          <w:lang w:eastAsia="en-US"/>
        </w:rPr>
      </w:pPr>
    </w:p>
    <w:p w:rsidR="00677729" w:rsidRPr="00827F4C" w:rsidRDefault="00677729" w:rsidP="00677729">
      <w:pPr>
        <w:pStyle w:val="Style14"/>
        <w:widowControl/>
        <w:jc w:val="center"/>
        <w:rPr>
          <w:rStyle w:val="FontStyle63"/>
          <w:rFonts w:ascii="Times New Roman" w:hAnsi="Times New Roman" w:cs="Times New Roman"/>
          <w:b/>
          <w:sz w:val="24"/>
          <w:szCs w:val="24"/>
          <w:lang w:eastAsia="en-US"/>
        </w:rPr>
      </w:pPr>
      <w:r w:rsidRPr="00827F4C">
        <w:rPr>
          <w:rStyle w:val="FontStyle63"/>
          <w:rFonts w:ascii="Times New Roman" w:hAnsi="Times New Roman" w:cs="Times New Roman"/>
          <w:b/>
          <w:sz w:val="24"/>
          <w:szCs w:val="24"/>
          <w:lang w:eastAsia="en-US"/>
        </w:rPr>
        <w:t>Рекомендации по периодичности проведения заводского производственного контроля</w:t>
      </w:r>
    </w:p>
    <w:p w:rsidR="00677729" w:rsidRPr="00AD47F0" w:rsidRDefault="00677729" w:rsidP="00677729">
      <w:pPr>
        <w:pStyle w:val="Style17"/>
        <w:widowControl/>
        <w:jc w:val="center"/>
        <w:rPr>
          <w:rStyle w:val="FontStyle60"/>
          <w:rFonts w:ascii="Times New Roman" w:hAnsi="Times New Roman" w:cs="Times New Roman"/>
          <w:sz w:val="24"/>
          <w:szCs w:val="24"/>
          <w:lang w:eastAsia="en-US"/>
        </w:rPr>
      </w:pPr>
    </w:p>
    <w:p w:rsidR="00677729" w:rsidRPr="00AD47F0" w:rsidRDefault="00677729" w:rsidP="00677729">
      <w:pPr>
        <w:pStyle w:val="Style17"/>
        <w:widowControl/>
        <w:jc w:val="center"/>
        <w:rPr>
          <w:rStyle w:val="FontStyle60"/>
          <w:rFonts w:ascii="Times New Roman" w:hAnsi="Times New Roman"/>
          <w:sz w:val="24"/>
          <w:szCs w:val="24"/>
          <w:lang w:eastAsia="en-US"/>
        </w:rPr>
      </w:pPr>
      <w:r w:rsidRPr="00AD47F0">
        <w:rPr>
          <w:rStyle w:val="FontStyle60"/>
          <w:rFonts w:ascii="Times New Roman" w:hAnsi="Times New Roman" w:cs="Times New Roman"/>
          <w:sz w:val="24"/>
          <w:szCs w:val="24"/>
          <w:lang w:eastAsia="en-US"/>
        </w:rPr>
        <w:t xml:space="preserve">Таблица D.1 </w:t>
      </w:r>
      <w:r w:rsidRPr="00AD47F0">
        <w:rPr>
          <w:rStyle w:val="FontStyle60"/>
          <w:rFonts w:ascii="Times New Roman" w:hAnsi="Times New Roman"/>
          <w:sz w:val="24"/>
          <w:szCs w:val="24"/>
          <w:lang w:eastAsia="en-US"/>
        </w:rPr>
        <w:t>–</w:t>
      </w:r>
      <w:r w:rsidRPr="00AD47F0">
        <w:rPr>
          <w:rStyle w:val="FontStyle60"/>
          <w:rFonts w:ascii="Times New Roman" w:hAnsi="Times New Roman" w:cs="Times New Roman"/>
          <w:sz w:val="24"/>
          <w:szCs w:val="24"/>
          <w:lang w:eastAsia="en-US"/>
        </w:rPr>
        <w:t xml:space="preserve"> Проверка конечного продукта</w:t>
      </w:r>
    </w:p>
    <w:p w:rsidR="00677729" w:rsidRPr="00827F4C" w:rsidRDefault="00677729" w:rsidP="00677729">
      <w:pPr>
        <w:pStyle w:val="Style17"/>
        <w:widowControl/>
        <w:jc w:val="center"/>
        <w:rPr>
          <w:rStyle w:val="FontStyle60"/>
          <w:rFonts w:ascii="Times New Roman" w:hAnsi="Times New Roman" w:cs="Times New Roman"/>
          <w:sz w:val="24"/>
          <w:szCs w:val="24"/>
          <w:lang w:eastAsia="en-US"/>
        </w:rPr>
      </w:pPr>
    </w:p>
    <w:tbl>
      <w:tblPr>
        <w:tblW w:w="9473" w:type="dxa"/>
        <w:jc w:val="center"/>
        <w:tblInd w:w="-166" w:type="dxa"/>
        <w:tblLayout w:type="fixed"/>
        <w:tblCellMar>
          <w:left w:w="40" w:type="dxa"/>
          <w:right w:w="40" w:type="dxa"/>
        </w:tblCellMar>
        <w:tblLook w:val="0000" w:firstRow="0" w:lastRow="0" w:firstColumn="0" w:lastColumn="0" w:noHBand="0" w:noVBand="0"/>
      </w:tblPr>
      <w:tblGrid>
        <w:gridCol w:w="11"/>
        <w:gridCol w:w="2389"/>
        <w:gridCol w:w="2554"/>
        <w:gridCol w:w="1565"/>
        <w:gridCol w:w="2930"/>
        <w:gridCol w:w="24"/>
      </w:tblGrid>
      <w:tr w:rsidR="00677729" w:rsidRPr="00057FCC" w:rsidTr="000B39CB">
        <w:trPr>
          <w:trHeight w:val="538"/>
          <w:jc w:val="center"/>
        </w:trPr>
        <w:tc>
          <w:tcPr>
            <w:tcW w:w="2400" w:type="dxa"/>
            <w:gridSpan w:val="2"/>
            <w:tcBorders>
              <w:top w:val="single" w:sz="6" w:space="0" w:color="auto"/>
              <w:left w:val="single" w:sz="6" w:space="0" w:color="auto"/>
              <w:bottom w:val="double" w:sz="4" w:space="0" w:color="auto"/>
              <w:right w:val="single" w:sz="6" w:space="0" w:color="auto"/>
            </w:tcBorders>
            <w:vAlign w:val="center"/>
          </w:tcPr>
          <w:p w:rsidR="00677729" w:rsidRPr="00E20A46" w:rsidRDefault="00677729" w:rsidP="007D322F">
            <w:pPr>
              <w:pStyle w:val="Style2"/>
              <w:widowControl/>
              <w:jc w:val="center"/>
              <w:rPr>
                <w:rStyle w:val="FontStyle57"/>
                <w:rFonts w:ascii="Times New Roman" w:hAnsi="Times New Roman" w:cs="Times New Roman"/>
                <w:b w:val="0"/>
                <w:sz w:val="20"/>
                <w:szCs w:val="20"/>
                <w:lang w:eastAsia="en-US"/>
              </w:rPr>
            </w:pPr>
            <w:r w:rsidRPr="00E20A46">
              <w:rPr>
                <w:rStyle w:val="FontStyle57"/>
                <w:rFonts w:ascii="Times New Roman" w:hAnsi="Times New Roman" w:cs="Times New Roman"/>
                <w:b w:val="0"/>
                <w:sz w:val="20"/>
                <w:szCs w:val="20"/>
                <w:lang w:eastAsia="en-US"/>
              </w:rPr>
              <w:t>Предмет контроля</w:t>
            </w:r>
          </w:p>
        </w:tc>
        <w:tc>
          <w:tcPr>
            <w:tcW w:w="2554" w:type="dxa"/>
            <w:tcBorders>
              <w:top w:val="single" w:sz="6" w:space="0" w:color="auto"/>
              <w:left w:val="single" w:sz="6" w:space="0" w:color="auto"/>
              <w:bottom w:val="double" w:sz="4" w:space="0" w:color="auto"/>
              <w:right w:val="single" w:sz="6" w:space="0" w:color="auto"/>
            </w:tcBorders>
            <w:vAlign w:val="center"/>
          </w:tcPr>
          <w:p w:rsidR="00677729" w:rsidRPr="00E20A46" w:rsidRDefault="00677729" w:rsidP="007D322F">
            <w:pPr>
              <w:pStyle w:val="Style2"/>
              <w:widowControl/>
              <w:jc w:val="center"/>
              <w:rPr>
                <w:rStyle w:val="FontStyle57"/>
                <w:rFonts w:ascii="Times New Roman" w:hAnsi="Times New Roman" w:cs="Times New Roman"/>
                <w:b w:val="0"/>
                <w:sz w:val="20"/>
                <w:szCs w:val="20"/>
                <w:lang w:eastAsia="en-US"/>
              </w:rPr>
            </w:pPr>
            <w:r w:rsidRPr="00E20A46">
              <w:rPr>
                <w:rStyle w:val="FontStyle57"/>
                <w:rFonts w:ascii="Times New Roman" w:hAnsi="Times New Roman" w:cs="Times New Roman"/>
                <w:b w:val="0"/>
                <w:sz w:val="20"/>
                <w:szCs w:val="20"/>
                <w:lang w:eastAsia="en-US"/>
              </w:rPr>
              <w:t>Цель проверки</w:t>
            </w:r>
          </w:p>
        </w:tc>
        <w:tc>
          <w:tcPr>
            <w:tcW w:w="1565" w:type="dxa"/>
            <w:tcBorders>
              <w:top w:val="single" w:sz="6" w:space="0" w:color="auto"/>
              <w:left w:val="single" w:sz="6" w:space="0" w:color="auto"/>
              <w:bottom w:val="double" w:sz="4" w:space="0" w:color="auto"/>
              <w:right w:val="single" w:sz="6" w:space="0" w:color="auto"/>
            </w:tcBorders>
            <w:vAlign w:val="center"/>
          </w:tcPr>
          <w:p w:rsidR="00677729" w:rsidRPr="00E20A46" w:rsidRDefault="00677729" w:rsidP="007D322F">
            <w:pPr>
              <w:pStyle w:val="Style2"/>
              <w:widowControl/>
              <w:jc w:val="center"/>
              <w:rPr>
                <w:rStyle w:val="FontStyle57"/>
                <w:rFonts w:ascii="Times New Roman" w:hAnsi="Times New Roman" w:cs="Times New Roman"/>
                <w:b w:val="0"/>
                <w:sz w:val="20"/>
                <w:szCs w:val="20"/>
                <w:lang w:eastAsia="en-US"/>
              </w:rPr>
            </w:pPr>
            <w:r w:rsidRPr="00E20A46">
              <w:rPr>
                <w:rStyle w:val="FontStyle57"/>
                <w:rFonts w:ascii="Times New Roman" w:hAnsi="Times New Roman" w:cs="Times New Roman"/>
                <w:b w:val="0"/>
                <w:sz w:val="20"/>
                <w:szCs w:val="20"/>
                <w:lang w:eastAsia="en-US"/>
              </w:rPr>
              <w:t>Эталонный метод</w:t>
            </w:r>
          </w:p>
        </w:tc>
        <w:tc>
          <w:tcPr>
            <w:tcW w:w="2954" w:type="dxa"/>
            <w:gridSpan w:val="2"/>
            <w:tcBorders>
              <w:top w:val="single" w:sz="6" w:space="0" w:color="auto"/>
              <w:left w:val="single" w:sz="6" w:space="0" w:color="auto"/>
              <w:bottom w:val="double" w:sz="4" w:space="0" w:color="auto"/>
              <w:right w:val="single" w:sz="6" w:space="0" w:color="auto"/>
            </w:tcBorders>
            <w:vAlign w:val="center"/>
          </w:tcPr>
          <w:p w:rsidR="00677729" w:rsidRPr="00E20A46" w:rsidRDefault="00677729" w:rsidP="007D322F">
            <w:pPr>
              <w:pStyle w:val="Style2"/>
              <w:widowControl/>
              <w:jc w:val="center"/>
              <w:rPr>
                <w:rStyle w:val="FontStyle57"/>
                <w:rFonts w:ascii="Times New Roman" w:hAnsi="Times New Roman" w:cs="Times New Roman"/>
                <w:b w:val="0"/>
                <w:sz w:val="20"/>
                <w:szCs w:val="20"/>
                <w:lang w:eastAsia="en-US"/>
              </w:rPr>
            </w:pPr>
            <w:r w:rsidRPr="00E20A46">
              <w:rPr>
                <w:rStyle w:val="FontStyle57"/>
                <w:rFonts w:ascii="Times New Roman" w:hAnsi="Times New Roman" w:cs="Times New Roman"/>
                <w:b w:val="0"/>
                <w:sz w:val="20"/>
                <w:szCs w:val="20"/>
                <w:lang w:eastAsia="en-US"/>
              </w:rPr>
              <w:t>Периодичность проверки изготовителем продуктовой линейки</w:t>
            </w:r>
          </w:p>
        </w:tc>
      </w:tr>
      <w:tr w:rsidR="00677729" w:rsidRPr="00057FCC" w:rsidTr="000B39CB">
        <w:trPr>
          <w:trHeight w:val="610"/>
          <w:jc w:val="center"/>
        </w:trPr>
        <w:tc>
          <w:tcPr>
            <w:tcW w:w="2400" w:type="dxa"/>
            <w:gridSpan w:val="2"/>
            <w:tcBorders>
              <w:top w:val="double" w:sz="4" w:space="0" w:color="auto"/>
              <w:left w:val="single" w:sz="6" w:space="0" w:color="auto"/>
              <w:bottom w:val="single" w:sz="6" w:space="0" w:color="auto"/>
              <w:right w:val="single" w:sz="6" w:space="0" w:color="auto"/>
            </w:tcBorders>
          </w:tcPr>
          <w:p w:rsidR="00677729" w:rsidRPr="00AD47F0" w:rsidRDefault="00677729" w:rsidP="007D322F">
            <w:pPr>
              <w:pStyle w:val="Style20"/>
              <w:widowControl/>
              <w:jc w:val="both"/>
              <w:rPr>
                <w:rStyle w:val="FontStyle59"/>
                <w:rFonts w:ascii="Times New Roman" w:hAnsi="Times New Roman" w:cs="Times New Roman"/>
                <w:sz w:val="20"/>
                <w:szCs w:val="20"/>
                <w:lang w:eastAsia="en-US"/>
              </w:rPr>
            </w:pPr>
            <w:r w:rsidRPr="00AD47F0">
              <w:rPr>
                <w:rStyle w:val="FontStyle59"/>
                <w:rFonts w:ascii="Times New Roman" w:hAnsi="Times New Roman" w:cs="Times New Roman"/>
                <w:sz w:val="20"/>
                <w:szCs w:val="20"/>
                <w:lang w:eastAsia="en-US"/>
              </w:rPr>
              <w:t>Свойства материала</w:t>
            </w:r>
          </w:p>
        </w:tc>
        <w:tc>
          <w:tcPr>
            <w:tcW w:w="2554" w:type="dxa"/>
            <w:tcBorders>
              <w:top w:val="double" w:sz="4" w:space="0" w:color="auto"/>
              <w:left w:val="single" w:sz="6" w:space="0" w:color="auto"/>
              <w:bottom w:val="single" w:sz="6" w:space="0" w:color="auto"/>
              <w:right w:val="single" w:sz="6" w:space="0" w:color="auto"/>
            </w:tcBorders>
          </w:tcPr>
          <w:p w:rsidR="00677729" w:rsidRPr="00AD47F0" w:rsidRDefault="00677729" w:rsidP="007D322F">
            <w:pPr>
              <w:pStyle w:val="Style20"/>
              <w:widowControl/>
              <w:jc w:val="both"/>
              <w:rPr>
                <w:rStyle w:val="FontStyle59"/>
                <w:rFonts w:ascii="Times New Roman" w:hAnsi="Times New Roman" w:cs="Times New Roman"/>
                <w:sz w:val="20"/>
                <w:szCs w:val="20"/>
                <w:lang w:eastAsia="en-US"/>
              </w:rPr>
            </w:pPr>
            <w:r w:rsidRPr="00AD47F0">
              <w:rPr>
                <w:rStyle w:val="FontStyle59"/>
                <w:rFonts w:ascii="Times New Roman" w:hAnsi="Times New Roman" w:cs="Times New Roman"/>
                <w:sz w:val="20"/>
                <w:szCs w:val="20"/>
                <w:lang w:eastAsia="en-US"/>
              </w:rPr>
              <w:t>Соответствие заявленным характеристикам материала/покрытия</w:t>
            </w:r>
          </w:p>
        </w:tc>
        <w:tc>
          <w:tcPr>
            <w:tcW w:w="1565" w:type="dxa"/>
            <w:tcBorders>
              <w:top w:val="double" w:sz="4" w:space="0" w:color="auto"/>
              <w:left w:val="single" w:sz="6" w:space="0" w:color="auto"/>
              <w:bottom w:val="single" w:sz="6" w:space="0" w:color="auto"/>
              <w:right w:val="single" w:sz="6" w:space="0" w:color="auto"/>
            </w:tcBorders>
          </w:tcPr>
          <w:p w:rsidR="00677729" w:rsidRPr="00AD47F0" w:rsidRDefault="00677729" w:rsidP="007D322F">
            <w:pPr>
              <w:pStyle w:val="Style20"/>
              <w:widowControl/>
              <w:jc w:val="both"/>
              <w:rPr>
                <w:rStyle w:val="FontStyle59"/>
                <w:rFonts w:ascii="Times New Roman" w:hAnsi="Times New Roman" w:cs="Times New Roman"/>
                <w:sz w:val="20"/>
                <w:szCs w:val="20"/>
                <w:lang w:eastAsia="en-US"/>
              </w:rPr>
            </w:pPr>
            <w:r w:rsidRPr="00AD47F0">
              <w:rPr>
                <w:rStyle w:val="FontStyle59"/>
                <w:rFonts w:ascii="Times New Roman" w:hAnsi="Times New Roman" w:cs="Times New Roman"/>
                <w:sz w:val="20"/>
                <w:szCs w:val="20"/>
                <w:lang w:eastAsia="en-US"/>
              </w:rPr>
              <w:t>В соответствии с таблицей C.1</w:t>
            </w:r>
          </w:p>
        </w:tc>
        <w:tc>
          <w:tcPr>
            <w:tcW w:w="2954" w:type="dxa"/>
            <w:gridSpan w:val="2"/>
            <w:tcBorders>
              <w:top w:val="double" w:sz="4" w:space="0" w:color="auto"/>
              <w:left w:val="single" w:sz="6" w:space="0" w:color="auto"/>
              <w:bottom w:val="single" w:sz="6" w:space="0" w:color="auto"/>
              <w:right w:val="single" w:sz="6" w:space="0" w:color="auto"/>
            </w:tcBorders>
          </w:tcPr>
          <w:p w:rsidR="00677729" w:rsidRPr="00AD47F0" w:rsidRDefault="00E20A46" w:rsidP="007D322F">
            <w:pPr>
              <w:pStyle w:val="Style20"/>
              <w:widowControl/>
              <w:jc w:val="both"/>
              <w:rPr>
                <w:rStyle w:val="FontStyle59"/>
                <w:rFonts w:ascii="Times New Roman" w:hAnsi="Times New Roman" w:cs="Times New Roman"/>
                <w:sz w:val="20"/>
                <w:szCs w:val="20"/>
                <w:lang w:eastAsia="en-US"/>
              </w:rPr>
            </w:pPr>
            <w:r w:rsidRPr="00E20A46">
              <w:rPr>
                <w:rFonts w:ascii="Times New Roman" w:hAnsi="Times New Roman"/>
              </w:rPr>
              <w:t>–</w:t>
            </w:r>
            <w:r w:rsidR="00677729" w:rsidRPr="00AD47F0">
              <w:rPr>
                <w:rStyle w:val="FontStyle59"/>
                <w:rFonts w:ascii="Times New Roman" w:hAnsi="Times New Roman" w:cs="Times New Roman"/>
                <w:sz w:val="20"/>
                <w:szCs w:val="20"/>
                <w:lang w:eastAsia="en-US"/>
              </w:rPr>
              <w:t xml:space="preserve"> при каждом изменении сырья; или</w:t>
            </w:r>
          </w:p>
          <w:p w:rsidR="00677729" w:rsidRPr="00AD47F0" w:rsidRDefault="00E20A46" w:rsidP="007D322F">
            <w:pPr>
              <w:pStyle w:val="Style20"/>
              <w:widowControl/>
              <w:jc w:val="both"/>
              <w:rPr>
                <w:rStyle w:val="FontStyle59"/>
                <w:rFonts w:ascii="Times New Roman" w:hAnsi="Times New Roman" w:cs="Times New Roman"/>
                <w:sz w:val="20"/>
                <w:szCs w:val="20"/>
                <w:lang w:eastAsia="en-US"/>
              </w:rPr>
            </w:pPr>
            <w:r w:rsidRPr="00E20A46">
              <w:rPr>
                <w:rFonts w:ascii="Times New Roman" w:hAnsi="Times New Roman"/>
              </w:rPr>
              <w:t>–</w:t>
            </w:r>
            <w:r w:rsidR="00677729" w:rsidRPr="00AD47F0">
              <w:rPr>
                <w:rStyle w:val="FontStyle59"/>
                <w:rFonts w:ascii="Times New Roman" w:hAnsi="Times New Roman" w:cs="Times New Roman"/>
                <w:sz w:val="20"/>
                <w:szCs w:val="20"/>
                <w:lang w:eastAsia="en-US"/>
              </w:rPr>
              <w:t xml:space="preserve"> согласно документации ЗПК</w:t>
            </w:r>
          </w:p>
        </w:tc>
      </w:tr>
      <w:tr w:rsidR="00677729" w:rsidRPr="00057FCC" w:rsidTr="00827F4C">
        <w:trPr>
          <w:trHeight w:val="729"/>
          <w:jc w:val="center"/>
        </w:trPr>
        <w:tc>
          <w:tcPr>
            <w:tcW w:w="2400" w:type="dxa"/>
            <w:gridSpan w:val="2"/>
            <w:tcBorders>
              <w:top w:val="single" w:sz="6" w:space="0" w:color="auto"/>
              <w:left w:val="single" w:sz="6" w:space="0" w:color="auto"/>
              <w:bottom w:val="single" w:sz="6" w:space="0" w:color="auto"/>
              <w:right w:val="single" w:sz="6" w:space="0" w:color="auto"/>
            </w:tcBorders>
          </w:tcPr>
          <w:p w:rsidR="00677729" w:rsidRPr="00AD47F0" w:rsidRDefault="00677729" w:rsidP="007D322F">
            <w:pPr>
              <w:pStyle w:val="Style20"/>
              <w:widowControl/>
              <w:jc w:val="both"/>
              <w:rPr>
                <w:rStyle w:val="FontStyle59"/>
                <w:rFonts w:ascii="Times New Roman" w:hAnsi="Times New Roman" w:cs="Times New Roman"/>
                <w:sz w:val="20"/>
                <w:szCs w:val="20"/>
                <w:lang w:eastAsia="en-US"/>
              </w:rPr>
            </w:pPr>
            <w:r w:rsidRPr="00AD47F0">
              <w:rPr>
                <w:rStyle w:val="FontStyle59"/>
                <w:rFonts w:ascii="Times New Roman" w:hAnsi="Times New Roman" w:cs="Times New Roman"/>
                <w:sz w:val="20"/>
                <w:szCs w:val="20"/>
                <w:lang w:eastAsia="en-US"/>
              </w:rPr>
              <w:t>Органическое покрытие типа 2</w:t>
            </w:r>
          </w:p>
        </w:tc>
        <w:tc>
          <w:tcPr>
            <w:tcW w:w="2554" w:type="dxa"/>
            <w:tcBorders>
              <w:top w:val="single" w:sz="6" w:space="0" w:color="auto"/>
              <w:left w:val="single" w:sz="6" w:space="0" w:color="auto"/>
              <w:bottom w:val="single" w:sz="6" w:space="0" w:color="auto"/>
              <w:right w:val="single" w:sz="6" w:space="0" w:color="auto"/>
            </w:tcBorders>
          </w:tcPr>
          <w:p w:rsidR="00677729" w:rsidRPr="00A6737E" w:rsidRDefault="00677729" w:rsidP="00DB6E2D">
            <w:pPr>
              <w:rPr>
                <w:rStyle w:val="FontStyle59"/>
                <w:rFonts w:ascii="Times New Roman" w:hAnsi="Times New Roman" w:cs="Times New Roman"/>
                <w:sz w:val="20"/>
                <w:szCs w:val="20"/>
                <w:highlight w:val="yellow"/>
                <w:lang w:eastAsia="en-US"/>
              </w:rPr>
            </w:pPr>
            <w:r w:rsidRPr="00DB6E2D">
              <w:rPr>
                <w:rStyle w:val="FontStyle59"/>
                <w:rFonts w:ascii="Times New Roman" w:hAnsi="Times New Roman" w:cs="Times New Roman"/>
                <w:sz w:val="20"/>
                <w:szCs w:val="20"/>
                <w:lang w:eastAsia="en-US"/>
              </w:rPr>
              <w:t xml:space="preserve">Соответствие требованиям согласно таблице C.2 </w:t>
            </w:r>
          </w:p>
        </w:tc>
        <w:tc>
          <w:tcPr>
            <w:tcW w:w="1565" w:type="dxa"/>
            <w:tcBorders>
              <w:top w:val="single" w:sz="6" w:space="0" w:color="auto"/>
              <w:left w:val="single" w:sz="6" w:space="0" w:color="auto"/>
              <w:bottom w:val="single" w:sz="6" w:space="0" w:color="auto"/>
              <w:right w:val="single" w:sz="6" w:space="0" w:color="auto"/>
            </w:tcBorders>
          </w:tcPr>
          <w:p w:rsidR="00677729" w:rsidRPr="00AD47F0" w:rsidRDefault="00677729" w:rsidP="007D322F">
            <w:pPr>
              <w:pStyle w:val="Style20"/>
              <w:widowControl/>
              <w:jc w:val="both"/>
              <w:rPr>
                <w:rStyle w:val="FontStyle59"/>
                <w:rFonts w:ascii="Times New Roman" w:hAnsi="Times New Roman" w:cs="Times New Roman"/>
                <w:sz w:val="20"/>
                <w:szCs w:val="20"/>
                <w:lang w:eastAsia="en-US"/>
              </w:rPr>
            </w:pPr>
            <w:r w:rsidRPr="00AD47F0">
              <w:rPr>
                <w:rStyle w:val="FontStyle59"/>
                <w:rFonts w:ascii="Times New Roman" w:hAnsi="Times New Roman" w:cs="Times New Roman"/>
                <w:sz w:val="20"/>
                <w:szCs w:val="20"/>
                <w:lang w:eastAsia="en-US"/>
              </w:rPr>
              <w:t>EN 846-13</w:t>
            </w:r>
          </w:p>
        </w:tc>
        <w:tc>
          <w:tcPr>
            <w:tcW w:w="2954" w:type="dxa"/>
            <w:gridSpan w:val="2"/>
            <w:tcBorders>
              <w:top w:val="single" w:sz="6" w:space="0" w:color="auto"/>
              <w:left w:val="single" w:sz="6" w:space="0" w:color="auto"/>
              <w:bottom w:val="single" w:sz="6" w:space="0" w:color="auto"/>
              <w:right w:val="single" w:sz="6" w:space="0" w:color="auto"/>
            </w:tcBorders>
          </w:tcPr>
          <w:p w:rsidR="00677729" w:rsidRPr="00AD47F0" w:rsidRDefault="00E20A46" w:rsidP="007D322F">
            <w:pPr>
              <w:pStyle w:val="Style20"/>
              <w:widowControl/>
              <w:jc w:val="both"/>
              <w:rPr>
                <w:rStyle w:val="FontStyle59"/>
                <w:rFonts w:ascii="Times New Roman" w:hAnsi="Times New Roman" w:cs="Times New Roman"/>
                <w:sz w:val="20"/>
                <w:szCs w:val="20"/>
                <w:lang w:eastAsia="en-US"/>
              </w:rPr>
            </w:pPr>
            <w:r w:rsidRPr="00C93A01">
              <w:rPr>
                <w:rFonts w:ascii="Times New Roman" w:hAnsi="Times New Roman"/>
              </w:rPr>
              <w:t>–</w:t>
            </w:r>
            <w:r w:rsidR="00677729" w:rsidRPr="00AD47F0">
              <w:rPr>
                <w:rStyle w:val="FontStyle59"/>
                <w:rFonts w:ascii="Times New Roman" w:hAnsi="Times New Roman" w:cs="Times New Roman"/>
                <w:sz w:val="20"/>
                <w:szCs w:val="20"/>
                <w:lang w:eastAsia="en-US"/>
              </w:rPr>
              <w:t xml:space="preserve"> при каждом изменении сырья; или</w:t>
            </w:r>
          </w:p>
          <w:p w:rsidR="00677729" w:rsidRPr="00AD47F0" w:rsidRDefault="00E20A46" w:rsidP="007D322F">
            <w:pPr>
              <w:pStyle w:val="Style20"/>
              <w:widowControl/>
              <w:jc w:val="both"/>
              <w:rPr>
                <w:rStyle w:val="FontStyle59"/>
                <w:rFonts w:ascii="Times New Roman" w:hAnsi="Times New Roman" w:cs="Times New Roman"/>
                <w:sz w:val="20"/>
                <w:szCs w:val="20"/>
                <w:lang w:eastAsia="en-US"/>
              </w:rPr>
            </w:pPr>
            <w:r w:rsidRPr="00C93A01">
              <w:rPr>
                <w:rFonts w:ascii="Times New Roman" w:hAnsi="Times New Roman"/>
              </w:rPr>
              <w:t>–</w:t>
            </w:r>
            <w:r w:rsidR="00677729" w:rsidRPr="00AD47F0">
              <w:rPr>
                <w:rStyle w:val="FontStyle59"/>
                <w:rFonts w:ascii="Times New Roman" w:hAnsi="Times New Roman" w:cs="Times New Roman"/>
                <w:sz w:val="20"/>
                <w:szCs w:val="20"/>
                <w:lang w:eastAsia="en-US"/>
              </w:rPr>
              <w:t xml:space="preserve"> согласно документации ЗПК</w:t>
            </w:r>
          </w:p>
        </w:tc>
      </w:tr>
      <w:tr w:rsidR="00677729" w:rsidRPr="00057FCC" w:rsidTr="00DB6E2D">
        <w:trPr>
          <w:trHeight w:val="1292"/>
          <w:jc w:val="center"/>
        </w:trPr>
        <w:tc>
          <w:tcPr>
            <w:tcW w:w="2400" w:type="dxa"/>
            <w:gridSpan w:val="2"/>
            <w:tcBorders>
              <w:top w:val="single" w:sz="6" w:space="0" w:color="auto"/>
              <w:left w:val="single" w:sz="6" w:space="0" w:color="auto"/>
              <w:bottom w:val="single" w:sz="6" w:space="0" w:color="auto"/>
              <w:right w:val="single" w:sz="6" w:space="0" w:color="auto"/>
            </w:tcBorders>
          </w:tcPr>
          <w:p w:rsidR="00677729" w:rsidRPr="00AD47F0" w:rsidRDefault="00677729" w:rsidP="007D322F">
            <w:pPr>
              <w:pStyle w:val="Style20"/>
              <w:widowControl/>
              <w:jc w:val="both"/>
              <w:rPr>
                <w:rStyle w:val="FontStyle59"/>
                <w:rFonts w:ascii="Times New Roman" w:hAnsi="Times New Roman" w:cs="Times New Roman"/>
                <w:sz w:val="20"/>
                <w:szCs w:val="20"/>
                <w:lang w:eastAsia="en-US"/>
              </w:rPr>
            </w:pPr>
            <w:r w:rsidRPr="00AD47F0">
              <w:rPr>
                <w:rStyle w:val="FontStyle59"/>
                <w:rFonts w:ascii="Times New Roman" w:hAnsi="Times New Roman" w:cs="Times New Roman"/>
                <w:sz w:val="20"/>
                <w:szCs w:val="20"/>
                <w:lang w:eastAsia="en-US"/>
              </w:rPr>
              <w:t>Размеры в соответствии с п. 5.2</w:t>
            </w:r>
          </w:p>
        </w:tc>
        <w:tc>
          <w:tcPr>
            <w:tcW w:w="2554" w:type="dxa"/>
            <w:tcBorders>
              <w:top w:val="single" w:sz="6" w:space="0" w:color="auto"/>
              <w:left w:val="single" w:sz="6" w:space="0" w:color="auto"/>
              <w:bottom w:val="single" w:sz="6" w:space="0" w:color="auto"/>
              <w:right w:val="single" w:sz="6" w:space="0" w:color="auto"/>
            </w:tcBorders>
          </w:tcPr>
          <w:p w:rsidR="00677729" w:rsidRPr="00AD47F0" w:rsidRDefault="00677729" w:rsidP="007D322F">
            <w:pPr>
              <w:pStyle w:val="Style20"/>
              <w:widowControl/>
              <w:jc w:val="both"/>
              <w:rPr>
                <w:rStyle w:val="FontStyle59"/>
                <w:rFonts w:ascii="Times New Roman" w:hAnsi="Times New Roman" w:cs="Times New Roman"/>
                <w:sz w:val="20"/>
                <w:szCs w:val="20"/>
                <w:lang w:eastAsia="en-US"/>
              </w:rPr>
            </w:pPr>
            <w:r w:rsidRPr="00AD47F0">
              <w:rPr>
                <w:rStyle w:val="FontStyle59"/>
                <w:rFonts w:ascii="Times New Roman" w:hAnsi="Times New Roman" w:cs="Times New Roman"/>
                <w:sz w:val="20"/>
                <w:szCs w:val="20"/>
                <w:lang w:eastAsia="en-US"/>
              </w:rPr>
              <w:t>Соответствие заявленным размерам и их допустимым отклонениям согласно EN 845-2</w:t>
            </w:r>
          </w:p>
        </w:tc>
        <w:tc>
          <w:tcPr>
            <w:tcW w:w="1565" w:type="dxa"/>
            <w:tcBorders>
              <w:top w:val="single" w:sz="6" w:space="0" w:color="auto"/>
              <w:left w:val="single" w:sz="6" w:space="0" w:color="auto"/>
              <w:bottom w:val="single" w:sz="6" w:space="0" w:color="auto"/>
              <w:right w:val="single" w:sz="6" w:space="0" w:color="auto"/>
            </w:tcBorders>
          </w:tcPr>
          <w:p w:rsidR="00677729" w:rsidRPr="00AD47F0" w:rsidRDefault="00677729" w:rsidP="007D322F">
            <w:pPr>
              <w:pStyle w:val="Style20"/>
              <w:widowControl/>
              <w:jc w:val="both"/>
              <w:rPr>
                <w:rStyle w:val="FontStyle59"/>
                <w:rFonts w:ascii="Times New Roman" w:hAnsi="Times New Roman" w:cs="Times New Roman"/>
                <w:sz w:val="20"/>
                <w:szCs w:val="20"/>
                <w:lang w:eastAsia="en-US"/>
              </w:rPr>
            </w:pPr>
            <w:r w:rsidRPr="00AD47F0">
              <w:rPr>
                <w:rStyle w:val="FontStyle59"/>
                <w:rFonts w:ascii="Times New Roman" w:hAnsi="Times New Roman" w:cs="Times New Roman"/>
                <w:sz w:val="20"/>
                <w:szCs w:val="20"/>
                <w:lang w:eastAsia="en-US"/>
              </w:rPr>
              <w:t>EN ISO/IEC 17025</w:t>
            </w:r>
          </w:p>
          <w:p w:rsidR="00677729" w:rsidRPr="00AD47F0" w:rsidRDefault="00677729" w:rsidP="007D322F">
            <w:pPr>
              <w:pStyle w:val="Style20"/>
              <w:widowControl/>
              <w:jc w:val="both"/>
              <w:rPr>
                <w:rStyle w:val="FontStyle59"/>
                <w:rFonts w:ascii="Times New Roman" w:hAnsi="Times New Roman" w:cs="Times New Roman"/>
                <w:sz w:val="20"/>
                <w:szCs w:val="20"/>
                <w:lang w:eastAsia="en-US"/>
              </w:rPr>
            </w:pPr>
            <w:r w:rsidRPr="00AD47F0">
              <w:rPr>
                <w:rStyle w:val="FontStyle59"/>
                <w:rFonts w:ascii="Times New Roman" w:hAnsi="Times New Roman" w:cs="Times New Roman"/>
                <w:sz w:val="20"/>
                <w:szCs w:val="20"/>
                <w:lang w:eastAsia="en-US"/>
              </w:rPr>
              <w:t>Лабораторные стандарты</w:t>
            </w:r>
          </w:p>
        </w:tc>
        <w:tc>
          <w:tcPr>
            <w:tcW w:w="2954" w:type="dxa"/>
            <w:gridSpan w:val="2"/>
            <w:tcBorders>
              <w:top w:val="single" w:sz="6" w:space="0" w:color="auto"/>
              <w:left w:val="single" w:sz="6" w:space="0" w:color="auto"/>
              <w:bottom w:val="single" w:sz="6" w:space="0" w:color="auto"/>
              <w:right w:val="single" w:sz="6" w:space="0" w:color="auto"/>
            </w:tcBorders>
          </w:tcPr>
          <w:p w:rsidR="00677729" w:rsidRPr="00AD47F0" w:rsidRDefault="00E20A46" w:rsidP="007D322F">
            <w:pPr>
              <w:pStyle w:val="Style20"/>
              <w:widowControl/>
              <w:jc w:val="both"/>
              <w:rPr>
                <w:rStyle w:val="FontStyle59"/>
                <w:rFonts w:ascii="Times New Roman" w:hAnsi="Times New Roman" w:cs="Times New Roman"/>
                <w:sz w:val="20"/>
                <w:szCs w:val="20"/>
                <w:lang w:eastAsia="en-US"/>
              </w:rPr>
            </w:pPr>
            <w:r w:rsidRPr="00E20A46">
              <w:rPr>
                <w:rFonts w:ascii="Times New Roman" w:hAnsi="Times New Roman"/>
              </w:rPr>
              <w:t>–</w:t>
            </w:r>
            <w:r w:rsidR="00677729" w:rsidRPr="00AD47F0">
              <w:rPr>
                <w:rStyle w:val="FontStyle59"/>
                <w:rFonts w:ascii="Times New Roman" w:hAnsi="Times New Roman" w:cs="Times New Roman"/>
                <w:sz w:val="20"/>
                <w:szCs w:val="20"/>
                <w:lang w:eastAsia="en-US"/>
              </w:rPr>
              <w:t xml:space="preserve"> 5 образцов продукции за производственную неделю; или</w:t>
            </w:r>
          </w:p>
          <w:p w:rsidR="00677729" w:rsidRPr="00AD47F0" w:rsidRDefault="00E20A46" w:rsidP="007D322F">
            <w:pPr>
              <w:pStyle w:val="Style20"/>
              <w:widowControl/>
              <w:jc w:val="both"/>
              <w:rPr>
                <w:rStyle w:val="FontStyle59"/>
                <w:rFonts w:ascii="Times New Roman" w:hAnsi="Times New Roman" w:cs="Times New Roman"/>
                <w:sz w:val="20"/>
                <w:szCs w:val="20"/>
                <w:lang w:eastAsia="en-US"/>
              </w:rPr>
            </w:pPr>
            <w:r w:rsidRPr="006312CE">
              <w:rPr>
                <w:rFonts w:ascii="Times New Roman" w:hAnsi="Times New Roman"/>
                <w:lang w:val="en-US"/>
              </w:rPr>
              <w:t>–</w:t>
            </w:r>
            <w:r w:rsidR="00677729" w:rsidRPr="00AD47F0">
              <w:rPr>
                <w:rStyle w:val="FontStyle59"/>
                <w:rFonts w:ascii="Times New Roman" w:hAnsi="Times New Roman" w:cs="Times New Roman"/>
                <w:sz w:val="20"/>
                <w:szCs w:val="20"/>
                <w:lang w:eastAsia="en-US"/>
              </w:rPr>
              <w:t xml:space="preserve"> согласно документации ЗПК</w:t>
            </w:r>
          </w:p>
        </w:tc>
      </w:tr>
      <w:tr w:rsidR="00677729" w:rsidRPr="00057FCC" w:rsidTr="006F3352">
        <w:trPr>
          <w:trHeight w:val="1229"/>
          <w:jc w:val="center"/>
        </w:trPr>
        <w:tc>
          <w:tcPr>
            <w:tcW w:w="2400" w:type="dxa"/>
            <w:gridSpan w:val="2"/>
            <w:tcBorders>
              <w:top w:val="single" w:sz="6" w:space="0" w:color="auto"/>
              <w:left w:val="single" w:sz="6" w:space="0" w:color="auto"/>
              <w:bottom w:val="single" w:sz="6" w:space="0" w:color="auto"/>
              <w:right w:val="single" w:sz="6" w:space="0" w:color="auto"/>
            </w:tcBorders>
          </w:tcPr>
          <w:p w:rsidR="00677729" w:rsidRPr="00AD47F0" w:rsidRDefault="00677729" w:rsidP="007D322F">
            <w:pPr>
              <w:pStyle w:val="Style35"/>
              <w:widowControl/>
              <w:jc w:val="both"/>
              <w:rPr>
                <w:rStyle w:val="FontStyle59"/>
                <w:rFonts w:ascii="Times New Roman" w:hAnsi="Times New Roman" w:cs="Times New Roman"/>
                <w:sz w:val="20"/>
                <w:szCs w:val="20"/>
                <w:lang w:eastAsia="en-US"/>
              </w:rPr>
            </w:pPr>
            <w:r w:rsidRPr="00AD47F0">
              <w:rPr>
                <w:rStyle w:val="FontStyle59"/>
                <w:rFonts w:ascii="Times New Roman" w:hAnsi="Times New Roman" w:cs="Times New Roman"/>
                <w:sz w:val="20"/>
                <w:szCs w:val="20"/>
                <w:lang w:eastAsia="en-US"/>
              </w:rPr>
              <w:t>Несущая способность (</w:t>
            </w:r>
            <w:proofErr w:type="spellStart"/>
            <w:r w:rsidRPr="00AD47F0">
              <w:rPr>
                <w:rStyle w:val="FontStyle59"/>
                <w:rFonts w:ascii="Times New Roman" w:hAnsi="Times New Roman" w:cs="Times New Roman"/>
                <w:sz w:val="20"/>
                <w:szCs w:val="20"/>
                <w:lang w:eastAsia="en-US"/>
              </w:rPr>
              <w:t>пп</w:t>
            </w:r>
            <w:proofErr w:type="spellEnd"/>
            <w:r w:rsidRPr="00AD47F0">
              <w:rPr>
                <w:rStyle w:val="FontStyle59"/>
                <w:rFonts w:ascii="Times New Roman" w:hAnsi="Times New Roman" w:cs="Times New Roman"/>
                <w:sz w:val="20"/>
                <w:szCs w:val="20"/>
                <w:lang w:eastAsia="en-US"/>
              </w:rPr>
              <w:t>. 5.3.1.1,   5.3.1.2, 5.3.1.3, 5.3.2)</w:t>
            </w:r>
          </w:p>
        </w:tc>
        <w:tc>
          <w:tcPr>
            <w:tcW w:w="2554" w:type="dxa"/>
            <w:tcBorders>
              <w:top w:val="single" w:sz="6" w:space="0" w:color="auto"/>
              <w:left w:val="single" w:sz="6" w:space="0" w:color="auto"/>
              <w:bottom w:val="single" w:sz="6" w:space="0" w:color="auto"/>
              <w:right w:val="single" w:sz="6" w:space="0" w:color="auto"/>
            </w:tcBorders>
          </w:tcPr>
          <w:p w:rsidR="00677729" w:rsidRPr="00AD47F0" w:rsidRDefault="00677729" w:rsidP="007D322F">
            <w:pPr>
              <w:pStyle w:val="Style35"/>
              <w:widowControl/>
              <w:jc w:val="both"/>
              <w:rPr>
                <w:rStyle w:val="FontStyle59"/>
                <w:rFonts w:ascii="Times New Roman" w:hAnsi="Times New Roman" w:cs="Times New Roman"/>
                <w:sz w:val="20"/>
                <w:szCs w:val="20"/>
                <w:lang w:eastAsia="en-US"/>
              </w:rPr>
            </w:pPr>
            <w:r w:rsidRPr="00AD47F0">
              <w:rPr>
                <w:rStyle w:val="FontStyle59"/>
                <w:rFonts w:ascii="Times New Roman" w:hAnsi="Times New Roman" w:cs="Times New Roman"/>
                <w:sz w:val="20"/>
                <w:szCs w:val="20"/>
                <w:lang w:eastAsia="en-US"/>
              </w:rPr>
              <w:t>Соответствие заявленному значению в соответствии с EN 845-2</w:t>
            </w:r>
          </w:p>
        </w:tc>
        <w:tc>
          <w:tcPr>
            <w:tcW w:w="1565" w:type="dxa"/>
            <w:tcBorders>
              <w:top w:val="single" w:sz="6" w:space="0" w:color="auto"/>
              <w:left w:val="single" w:sz="6" w:space="0" w:color="auto"/>
              <w:bottom w:val="single" w:sz="6" w:space="0" w:color="auto"/>
              <w:right w:val="single" w:sz="6" w:space="0" w:color="auto"/>
            </w:tcBorders>
          </w:tcPr>
          <w:p w:rsidR="00677729" w:rsidRPr="00AD47F0" w:rsidRDefault="00677729" w:rsidP="007D322F">
            <w:pPr>
              <w:pStyle w:val="Style20"/>
              <w:widowControl/>
              <w:jc w:val="both"/>
              <w:rPr>
                <w:rStyle w:val="FontStyle59"/>
                <w:rFonts w:ascii="Times New Roman" w:hAnsi="Times New Roman" w:cs="Times New Roman"/>
                <w:sz w:val="20"/>
                <w:szCs w:val="20"/>
                <w:lang w:eastAsia="en-US"/>
              </w:rPr>
            </w:pPr>
            <w:r w:rsidRPr="00AD47F0">
              <w:rPr>
                <w:rStyle w:val="FontStyle59"/>
                <w:rFonts w:ascii="Times New Roman" w:hAnsi="Times New Roman" w:cs="Times New Roman"/>
                <w:sz w:val="20"/>
                <w:szCs w:val="20"/>
                <w:lang w:eastAsia="en-US"/>
              </w:rPr>
              <w:t>EN 846-9</w:t>
            </w:r>
          </w:p>
        </w:tc>
        <w:tc>
          <w:tcPr>
            <w:tcW w:w="2954" w:type="dxa"/>
            <w:gridSpan w:val="2"/>
            <w:tcBorders>
              <w:top w:val="single" w:sz="6" w:space="0" w:color="auto"/>
              <w:left w:val="single" w:sz="6" w:space="0" w:color="auto"/>
              <w:bottom w:val="single" w:sz="6" w:space="0" w:color="auto"/>
              <w:right w:val="single" w:sz="6" w:space="0" w:color="auto"/>
            </w:tcBorders>
          </w:tcPr>
          <w:p w:rsidR="00677729" w:rsidRPr="00AD47F0" w:rsidRDefault="00E20A46" w:rsidP="007D322F">
            <w:pPr>
              <w:pStyle w:val="Style38"/>
              <w:widowControl/>
              <w:jc w:val="both"/>
              <w:rPr>
                <w:rStyle w:val="FontStyle59"/>
                <w:rFonts w:ascii="Times New Roman" w:hAnsi="Times New Roman" w:cs="Times New Roman"/>
                <w:sz w:val="20"/>
                <w:szCs w:val="20"/>
                <w:lang w:eastAsia="en-US"/>
              </w:rPr>
            </w:pPr>
            <w:r w:rsidRPr="00E20A46">
              <w:rPr>
                <w:rFonts w:ascii="Times New Roman" w:hAnsi="Times New Roman"/>
              </w:rPr>
              <w:t>–</w:t>
            </w:r>
            <w:r w:rsidR="00677729" w:rsidRPr="00AD47F0">
              <w:rPr>
                <w:rStyle w:val="FontStyle59"/>
                <w:rFonts w:ascii="Times New Roman" w:hAnsi="Times New Roman" w:cs="Times New Roman"/>
                <w:sz w:val="20"/>
                <w:szCs w:val="20"/>
                <w:lang w:eastAsia="en-US"/>
              </w:rPr>
              <w:t xml:space="preserve"> не требуется при сохранении свойства материалов и размеров (см. выше); если продукт имеет критические, не измеряемые признаки, то испытывают одно изделие из 5000; или</w:t>
            </w:r>
          </w:p>
          <w:p w:rsidR="00677729" w:rsidRPr="00AD47F0" w:rsidRDefault="00E20A46" w:rsidP="007D322F">
            <w:pPr>
              <w:pStyle w:val="Style20"/>
              <w:widowControl/>
              <w:jc w:val="both"/>
              <w:rPr>
                <w:rStyle w:val="FontStyle59"/>
                <w:rFonts w:ascii="Times New Roman" w:hAnsi="Times New Roman" w:cs="Times New Roman"/>
                <w:sz w:val="20"/>
                <w:szCs w:val="20"/>
                <w:lang w:eastAsia="en-US"/>
              </w:rPr>
            </w:pPr>
            <w:r w:rsidRPr="006312CE">
              <w:rPr>
                <w:rFonts w:ascii="Times New Roman" w:hAnsi="Times New Roman"/>
                <w:lang w:val="en-US"/>
              </w:rPr>
              <w:t>–</w:t>
            </w:r>
            <w:r w:rsidR="00677729" w:rsidRPr="00AD47F0">
              <w:rPr>
                <w:rStyle w:val="FontStyle59"/>
                <w:rFonts w:ascii="Times New Roman" w:hAnsi="Times New Roman" w:cs="Times New Roman"/>
                <w:sz w:val="20"/>
                <w:szCs w:val="20"/>
                <w:lang w:eastAsia="en-US"/>
              </w:rPr>
              <w:t xml:space="preserve"> согласно документации ЗПК</w:t>
            </w:r>
          </w:p>
        </w:tc>
      </w:tr>
      <w:tr w:rsidR="00677729" w:rsidRPr="00057FCC" w:rsidTr="006F3352">
        <w:trPr>
          <w:trHeight w:val="53"/>
          <w:jc w:val="center"/>
        </w:trPr>
        <w:tc>
          <w:tcPr>
            <w:tcW w:w="2400" w:type="dxa"/>
            <w:gridSpan w:val="2"/>
            <w:tcBorders>
              <w:top w:val="single" w:sz="6" w:space="0" w:color="auto"/>
              <w:left w:val="single" w:sz="6" w:space="0" w:color="auto"/>
              <w:bottom w:val="single" w:sz="6" w:space="0" w:color="auto"/>
              <w:right w:val="single" w:sz="6" w:space="0" w:color="auto"/>
            </w:tcBorders>
          </w:tcPr>
          <w:p w:rsidR="00677729" w:rsidRPr="00AD47F0" w:rsidRDefault="00677729" w:rsidP="007D322F">
            <w:pPr>
              <w:pStyle w:val="Style20"/>
              <w:widowControl/>
              <w:jc w:val="both"/>
              <w:rPr>
                <w:rStyle w:val="FontStyle59"/>
                <w:rFonts w:ascii="Times New Roman" w:hAnsi="Times New Roman" w:cs="Times New Roman"/>
                <w:sz w:val="20"/>
                <w:szCs w:val="20"/>
                <w:lang w:eastAsia="en-US"/>
              </w:rPr>
            </w:pPr>
            <w:r w:rsidRPr="00AD47F0">
              <w:rPr>
                <w:rStyle w:val="FontStyle59"/>
                <w:rFonts w:ascii="Times New Roman" w:hAnsi="Times New Roman" w:cs="Times New Roman"/>
                <w:sz w:val="20"/>
                <w:szCs w:val="20"/>
                <w:lang w:eastAsia="en-US"/>
              </w:rPr>
              <w:t>Прогиб под нагрузкой (</w:t>
            </w:r>
            <w:proofErr w:type="spellStart"/>
            <w:r w:rsidRPr="00AD47F0">
              <w:rPr>
                <w:rStyle w:val="FontStyle59"/>
                <w:rFonts w:ascii="Times New Roman" w:hAnsi="Times New Roman" w:cs="Times New Roman"/>
                <w:sz w:val="20"/>
                <w:szCs w:val="20"/>
                <w:lang w:eastAsia="en-US"/>
              </w:rPr>
              <w:t>пп</w:t>
            </w:r>
            <w:proofErr w:type="spellEnd"/>
            <w:r w:rsidRPr="00AD47F0">
              <w:rPr>
                <w:rStyle w:val="FontStyle59"/>
                <w:rFonts w:ascii="Times New Roman" w:hAnsi="Times New Roman" w:cs="Times New Roman"/>
                <w:sz w:val="20"/>
                <w:szCs w:val="20"/>
                <w:lang w:eastAsia="en-US"/>
              </w:rPr>
              <w:t>. 5.3.1.1 и 5.3.2)</w:t>
            </w:r>
          </w:p>
        </w:tc>
        <w:tc>
          <w:tcPr>
            <w:tcW w:w="2554" w:type="dxa"/>
            <w:tcBorders>
              <w:top w:val="single" w:sz="6" w:space="0" w:color="auto"/>
              <w:left w:val="single" w:sz="6" w:space="0" w:color="auto"/>
              <w:bottom w:val="single" w:sz="6" w:space="0" w:color="auto"/>
              <w:right w:val="single" w:sz="6" w:space="0" w:color="auto"/>
            </w:tcBorders>
          </w:tcPr>
          <w:p w:rsidR="00677729" w:rsidRPr="00AD47F0" w:rsidRDefault="00677729" w:rsidP="007D322F">
            <w:pPr>
              <w:pStyle w:val="Style20"/>
              <w:widowControl/>
              <w:jc w:val="both"/>
              <w:rPr>
                <w:rStyle w:val="FontStyle59"/>
                <w:rFonts w:ascii="Times New Roman" w:hAnsi="Times New Roman" w:cs="Times New Roman"/>
                <w:sz w:val="20"/>
                <w:szCs w:val="20"/>
                <w:lang w:eastAsia="en-US"/>
              </w:rPr>
            </w:pPr>
            <w:r w:rsidRPr="00AD47F0">
              <w:rPr>
                <w:rStyle w:val="FontStyle59"/>
                <w:rFonts w:ascii="Times New Roman" w:hAnsi="Times New Roman" w:cs="Times New Roman"/>
                <w:sz w:val="20"/>
                <w:szCs w:val="20"/>
                <w:lang w:eastAsia="en-US"/>
              </w:rPr>
              <w:t>Соответствие заявленному значению кратковременного прогиба согласно EN 845-2</w:t>
            </w:r>
          </w:p>
        </w:tc>
        <w:tc>
          <w:tcPr>
            <w:tcW w:w="1565" w:type="dxa"/>
            <w:tcBorders>
              <w:top w:val="single" w:sz="6" w:space="0" w:color="auto"/>
              <w:left w:val="single" w:sz="6" w:space="0" w:color="auto"/>
              <w:bottom w:val="single" w:sz="6" w:space="0" w:color="auto"/>
              <w:right w:val="single" w:sz="6" w:space="0" w:color="auto"/>
            </w:tcBorders>
          </w:tcPr>
          <w:p w:rsidR="00677729" w:rsidRPr="00AD47F0" w:rsidRDefault="00677729" w:rsidP="007D322F">
            <w:pPr>
              <w:pStyle w:val="Style20"/>
              <w:widowControl/>
              <w:jc w:val="both"/>
              <w:rPr>
                <w:rStyle w:val="FontStyle59"/>
                <w:rFonts w:ascii="Times New Roman" w:hAnsi="Times New Roman" w:cs="Times New Roman"/>
                <w:sz w:val="20"/>
                <w:szCs w:val="20"/>
                <w:lang w:eastAsia="en-US"/>
              </w:rPr>
            </w:pPr>
            <w:r w:rsidRPr="00AD47F0">
              <w:rPr>
                <w:rStyle w:val="FontStyle59"/>
                <w:rFonts w:ascii="Times New Roman" w:hAnsi="Times New Roman" w:cs="Times New Roman"/>
                <w:sz w:val="20"/>
                <w:szCs w:val="20"/>
                <w:lang w:eastAsia="en-US"/>
              </w:rPr>
              <w:t>EN 846-9</w:t>
            </w:r>
          </w:p>
        </w:tc>
        <w:tc>
          <w:tcPr>
            <w:tcW w:w="2954" w:type="dxa"/>
            <w:gridSpan w:val="2"/>
            <w:tcBorders>
              <w:top w:val="single" w:sz="6" w:space="0" w:color="auto"/>
              <w:left w:val="single" w:sz="6" w:space="0" w:color="auto"/>
              <w:bottom w:val="single" w:sz="6" w:space="0" w:color="auto"/>
              <w:right w:val="single" w:sz="6" w:space="0" w:color="auto"/>
            </w:tcBorders>
          </w:tcPr>
          <w:p w:rsidR="00677729" w:rsidRPr="00AD47F0" w:rsidRDefault="00E20A46" w:rsidP="007D322F">
            <w:pPr>
              <w:pStyle w:val="Style38"/>
              <w:widowControl/>
              <w:jc w:val="both"/>
              <w:rPr>
                <w:rStyle w:val="FontStyle59"/>
                <w:rFonts w:ascii="Times New Roman" w:hAnsi="Times New Roman" w:cs="Times New Roman"/>
                <w:sz w:val="20"/>
                <w:szCs w:val="20"/>
                <w:lang w:eastAsia="en-US"/>
              </w:rPr>
            </w:pPr>
            <w:r w:rsidRPr="00E20A46">
              <w:rPr>
                <w:rFonts w:ascii="Times New Roman" w:hAnsi="Times New Roman"/>
              </w:rPr>
              <w:t>–</w:t>
            </w:r>
            <w:r w:rsidR="00677729" w:rsidRPr="00AD47F0">
              <w:rPr>
                <w:rStyle w:val="FontStyle59"/>
                <w:rFonts w:ascii="Times New Roman" w:hAnsi="Times New Roman" w:cs="Times New Roman"/>
                <w:sz w:val="20"/>
                <w:szCs w:val="20"/>
                <w:lang w:eastAsia="en-US"/>
              </w:rPr>
              <w:t xml:space="preserve"> не требуется при сохранении свойства материалов и размеров (см. выше); если продукт имеет критические, не измеряемые признаки, то испытывают одно изделие из 5000; или</w:t>
            </w:r>
          </w:p>
          <w:p w:rsidR="00677729" w:rsidRPr="00AD47F0" w:rsidRDefault="00E20A46" w:rsidP="007D322F">
            <w:pPr>
              <w:pStyle w:val="Style20"/>
              <w:widowControl/>
              <w:jc w:val="both"/>
              <w:rPr>
                <w:rStyle w:val="FontStyle59"/>
                <w:rFonts w:ascii="Times New Roman" w:hAnsi="Times New Roman" w:cs="Times New Roman"/>
                <w:sz w:val="20"/>
                <w:szCs w:val="20"/>
                <w:lang w:eastAsia="en-US"/>
              </w:rPr>
            </w:pPr>
            <w:r w:rsidRPr="00E20A46">
              <w:rPr>
                <w:rFonts w:ascii="Times New Roman" w:hAnsi="Times New Roman"/>
              </w:rPr>
              <w:t>–</w:t>
            </w:r>
            <w:r w:rsidR="00677729" w:rsidRPr="00AD47F0">
              <w:rPr>
                <w:rStyle w:val="FontStyle59"/>
                <w:rFonts w:ascii="Times New Roman" w:hAnsi="Times New Roman" w:cs="Times New Roman"/>
                <w:sz w:val="20"/>
                <w:szCs w:val="20"/>
                <w:lang w:eastAsia="en-US"/>
              </w:rPr>
              <w:t xml:space="preserve"> минимум 1 образец продукции за производственный год для линейки продуктов; или</w:t>
            </w:r>
          </w:p>
          <w:p w:rsidR="00677729" w:rsidRPr="00AD47F0" w:rsidRDefault="00677729" w:rsidP="007D322F">
            <w:pPr>
              <w:pStyle w:val="Style20"/>
              <w:widowControl/>
              <w:jc w:val="both"/>
              <w:rPr>
                <w:rStyle w:val="FontStyle59"/>
                <w:rFonts w:ascii="Times New Roman" w:hAnsi="Times New Roman" w:cs="Times New Roman"/>
                <w:sz w:val="20"/>
                <w:szCs w:val="20"/>
                <w:lang w:eastAsia="en-US"/>
              </w:rPr>
            </w:pPr>
            <w:r w:rsidRPr="00AD47F0">
              <w:rPr>
                <w:rStyle w:val="FontStyle59"/>
                <w:rFonts w:ascii="Times New Roman" w:hAnsi="Times New Roman" w:cs="Times New Roman"/>
                <w:sz w:val="20"/>
                <w:szCs w:val="20"/>
                <w:lang w:eastAsia="en-US"/>
              </w:rPr>
              <w:t>— согласно документации ЗПК</w:t>
            </w:r>
          </w:p>
        </w:tc>
      </w:tr>
      <w:tr w:rsidR="00677729" w:rsidRPr="00057FCC" w:rsidTr="006F3352">
        <w:trPr>
          <w:trHeight w:val="1008"/>
          <w:jc w:val="center"/>
        </w:trPr>
        <w:tc>
          <w:tcPr>
            <w:tcW w:w="2400" w:type="dxa"/>
            <w:gridSpan w:val="2"/>
            <w:tcBorders>
              <w:top w:val="single" w:sz="6" w:space="0" w:color="auto"/>
              <w:left w:val="single" w:sz="6" w:space="0" w:color="auto"/>
              <w:bottom w:val="single" w:sz="6" w:space="0" w:color="auto"/>
              <w:right w:val="single" w:sz="6" w:space="0" w:color="auto"/>
            </w:tcBorders>
          </w:tcPr>
          <w:p w:rsidR="00677729" w:rsidRPr="00AD47F0" w:rsidRDefault="00677729" w:rsidP="007D322F">
            <w:pPr>
              <w:pStyle w:val="Style35"/>
              <w:widowControl/>
              <w:jc w:val="both"/>
              <w:rPr>
                <w:rStyle w:val="FontStyle59"/>
                <w:rFonts w:ascii="Times New Roman" w:hAnsi="Times New Roman" w:cs="Times New Roman"/>
                <w:sz w:val="20"/>
                <w:szCs w:val="20"/>
                <w:lang w:eastAsia="en-US"/>
              </w:rPr>
            </w:pPr>
            <w:proofErr w:type="spellStart"/>
            <w:r w:rsidRPr="00AD47F0">
              <w:rPr>
                <w:rStyle w:val="FontStyle59"/>
                <w:rFonts w:ascii="Times New Roman" w:hAnsi="Times New Roman" w:cs="Times New Roman"/>
                <w:sz w:val="20"/>
                <w:szCs w:val="20"/>
                <w:lang w:eastAsia="en-US"/>
              </w:rPr>
              <w:t>Водопоглощение</w:t>
            </w:r>
            <w:proofErr w:type="spellEnd"/>
            <w:r w:rsidRPr="00AD47F0">
              <w:rPr>
                <w:rStyle w:val="FontStyle59"/>
                <w:rFonts w:ascii="Times New Roman" w:hAnsi="Times New Roman" w:cs="Times New Roman"/>
                <w:sz w:val="20"/>
                <w:szCs w:val="20"/>
                <w:lang w:eastAsia="en-US"/>
              </w:rPr>
              <w:t xml:space="preserve"> (для перемычек, применяемых в наружных конструкциях)</w:t>
            </w:r>
          </w:p>
          <w:p w:rsidR="00677729" w:rsidRPr="00AD47F0" w:rsidRDefault="00677729" w:rsidP="007D322F">
            <w:pPr>
              <w:pStyle w:val="Style20"/>
              <w:widowControl/>
              <w:jc w:val="both"/>
              <w:rPr>
                <w:rStyle w:val="FontStyle59"/>
                <w:rFonts w:ascii="Times New Roman" w:hAnsi="Times New Roman" w:cs="Times New Roman"/>
                <w:sz w:val="20"/>
                <w:szCs w:val="20"/>
                <w:lang w:eastAsia="en-US"/>
              </w:rPr>
            </w:pPr>
            <w:r w:rsidRPr="00AD47F0">
              <w:rPr>
                <w:rStyle w:val="FontStyle59"/>
                <w:rFonts w:ascii="Times New Roman" w:hAnsi="Times New Roman" w:cs="Times New Roman"/>
                <w:sz w:val="20"/>
                <w:szCs w:val="20"/>
                <w:lang w:eastAsia="en-US"/>
              </w:rPr>
              <w:t>(</w:t>
            </w:r>
            <w:proofErr w:type="spellStart"/>
            <w:r w:rsidRPr="00AD47F0">
              <w:rPr>
                <w:rStyle w:val="FontStyle59"/>
                <w:rFonts w:ascii="Times New Roman" w:hAnsi="Times New Roman" w:cs="Times New Roman"/>
                <w:sz w:val="20"/>
                <w:szCs w:val="20"/>
                <w:lang w:eastAsia="en-US"/>
              </w:rPr>
              <w:t>пп</w:t>
            </w:r>
            <w:proofErr w:type="spellEnd"/>
            <w:r w:rsidRPr="00AD47F0">
              <w:rPr>
                <w:rStyle w:val="FontStyle59"/>
                <w:rFonts w:ascii="Times New Roman" w:hAnsi="Times New Roman" w:cs="Times New Roman"/>
                <w:sz w:val="20"/>
                <w:szCs w:val="20"/>
                <w:lang w:eastAsia="en-US"/>
              </w:rPr>
              <w:t>. 5.9 и 5.10)</w:t>
            </w:r>
          </w:p>
        </w:tc>
        <w:tc>
          <w:tcPr>
            <w:tcW w:w="2554" w:type="dxa"/>
            <w:tcBorders>
              <w:top w:val="single" w:sz="6" w:space="0" w:color="auto"/>
              <w:left w:val="single" w:sz="6" w:space="0" w:color="auto"/>
              <w:bottom w:val="single" w:sz="6" w:space="0" w:color="auto"/>
              <w:right w:val="single" w:sz="6" w:space="0" w:color="auto"/>
            </w:tcBorders>
          </w:tcPr>
          <w:p w:rsidR="00677729" w:rsidRPr="00AD47F0" w:rsidRDefault="00677729" w:rsidP="007D322F">
            <w:pPr>
              <w:pStyle w:val="Style35"/>
              <w:widowControl/>
              <w:jc w:val="both"/>
              <w:rPr>
                <w:rStyle w:val="FontStyle59"/>
                <w:rFonts w:ascii="Times New Roman" w:hAnsi="Times New Roman" w:cs="Times New Roman"/>
                <w:sz w:val="20"/>
                <w:szCs w:val="20"/>
                <w:lang w:eastAsia="en-US"/>
              </w:rPr>
            </w:pPr>
            <w:r w:rsidRPr="00AD47F0">
              <w:rPr>
                <w:rStyle w:val="FontStyle59"/>
                <w:rFonts w:ascii="Times New Roman" w:hAnsi="Times New Roman" w:cs="Times New Roman"/>
                <w:sz w:val="20"/>
                <w:szCs w:val="20"/>
                <w:lang w:eastAsia="en-US"/>
              </w:rPr>
              <w:t>Соответствие заявленному значению в соответствии с EN 845-2</w:t>
            </w:r>
          </w:p>
        </w:tc>
        <w:tc>
          <w:tcPr>
            <w:tcW w:w="1565" w:type="dxa"/>
            <w:tcBorders>
              <w:top w:val="single" w:sz="6" w:space="0" w:color="auto"/>
              <w:left w:val="single" w:sz="6" w:space="0" w:color="auto"/>
              <w:bottom w:val="single" w:sz="6" w:space="0" w:color="auto"/>
              <w:right w:val="single" w:sz="6" w:space="0" w:color="auto"/>
            </w:tcBorders>
          </w:tcPr>
          <w:p w:rsidR="00677729" w:rsidRPr="00AD47F0" w:rsidRDefault="00677729" w:rsidP="007D322F">
            <w:pPr>
              <w:pStyle w:val="Style20"/>
              <w:widowControl/>
              <w:jc w:val="both"/>
              <w:rPr>
                <w:rStyle w:val="FontStyle59"/>
                <w:rFonts w:ascii="Times New Roman" w:hAnsi="Times New Roman" w:cs="Times New Roman"/>
                <w:sz w:val="20"/>
                <w:szCs w:val="20"/>
                <w:lang w:eastAsia="en-US"/>
              </w:rPr>
            </w:pPr>
            <w:r w:rsidRPr="00AD47F0">
              <w:rPr>
                <w:rStyle w:val="FontStyle59"/>
                <w:rFonts w:ascii="Times New Roman" w:hAnsi="Times New Roman" w:cs="Times New Roman"/>
                <w:sz w:val="20"/>
                <w:szCs w:val="20"/>
                <w:lang w:eastAsia="en-US"/>
              </w:rPr>
              <w:t>EN 846 (все части)</w:t>
            </w:r>
          </w:p>
        </w:tc>
        <w:tc>
          <w:tcPr>
            <w:tcW w:w="2954" w:type="dxa"/>
            <w:gridSpan w:val="2"/>
            <w:tcBorders>
              <w:top w:val="single" w:sz="6" w:space="0" w:color="auto"/>
              <w:left w:val="single" w:sz="6" w:space="0" w:color="auto"/>
              <w:bottom w:val="single" w:sz="6" w:space="0" w:color="auto"/>
              <w:right w:val="single" w:sz="6" w:space="0" w:color="auto"/>
            </w:tcBorders>
          </w:tcPr>
          <w:p w:rsidR="00677729" w:rsidRPr="00AD47F0" w:rsidRDefault="00E20A46" w:rsidP="007D322F">
            <w:pPr>
              <w:pStyle w:val="Style38"/>
              <w:widowControl/>
              <w:jc w:val="both"/>
              <w:rPr>
                <w:rStyle w:val="FontStyle59"/>
                <w:rFonts w:ascii="Times New Roman" w:hAnsi="Times New Roman" w:cs="Times New Roman"/>
                <w:sz w:val="20"/>
                <w:szCs w:val="20"/>
                <w:lang w:eastAsia="en-US"/>
              </w:rPr>
            </w:pPr>
            <w:r w:rsidRPr="00E20A46">
              <w:rPr>
                <w:rFonts w:ascii="Times New Roman" w:hAnsi="Times New Roman"/>
              </w:rPr>
              <w:t>–</w:t>
            </w:r>
            <w:r w:rsidR="00677729" w:rsidRPr="00AD47F0">
              <w:rPr>
                <w:rStyle w:val="FontStyle59"/>
                <w:rFonts w:ascii="Times New Roman" w:hAnsi="Times New Roman" w:cs="Times New Roman"/>
                <w:sz w:val="20"/>
                <w:szCs w:val="20"/>
                <w:lang w:eastAsia="en-US"/>
              </w:rPr>
              <w:t xml:space="preserve"> 1 образец продукции за производственный год или для каждой производственной партии глиняных блоков; или</w:t>
            </w:r>
          </w:p>
          <w:p w:rsidR="00677729" w:rsidRPr="00AD47F0" w:rsidRDefault="00677729" w:rsidP="007D322F">
            <w:pPr>
              <w:pStyle w:val="Style20"/>
              <w:widowControl/>
              <w:jc w:val="both"/>
              <w:rPr>
                <w:rStyle w:val="FontStyle59"/>
                <w:rFonts w:ascii="Times New Roman" w:hAnsi="Times New Roman" w:cs="Times New Roman"/>
                <w:sz w:val="20"/>
                <w:szCs w:val="20"/>
                <w:lang w:eastAsia="en-US"/>
              </w:rPr>
            </w:pPr>
            <w:r w:rsidRPr="00AD47F0">
              <w:rPr>
                <w:rStyle w:val="FontStyle59"/>
                <w:rFonts w:ascii="Times New Roman" w:hAnsi="Times New Roman" w:cs="Times New Roman"/>
                <w:sz w:val="20"/>
                <w:szCs w:val="20"/>
                <w:lang w:eastAsia="en-US"/>
              </w:rPr>
              <w:t>— согласно документации ЗПК</w:t>
            </w:r>
          </w:p>
        </w:tc>
      </w:tr>
      <w:tr w:rsidR="006F3352" w:rsidRPr="00057FCC" w:rsidTr="00377901">
        <w:trPr>
          <w:trHeight w:val="1008"/>
          <w:jc w:val="center"/>
        </w:trPr>
        <w:tc>
          <w:tcPr>
            <w:tcW w:w="2400" w:type="dxa"/>
            <w:gridSpan w:val="2"/>
            <w:tcBorders>
              <w:top w:val="single" w:sz="6" w:space="0" w:color="auto"/>
              <w:left w:val="single" w:sz="6" w:space="0" w:color="auto"/>
              <w:right w:val="single" w:sz="6" w:space="0" w:color="auto"/>
            </w:tcBorders>
          </w:tcPr>
          <w:p w:rsidR="006F3352" w:rsidRPr="00C45DB6" w:rsidRDefault="006F3352" w:rsidP="006F3352">
            <w:pPr>
              <w:pStyle w:val="Style35"/>
              <w:widowControl/>
              <w:jc w:val="both"/>
              <w:rPr>
                <w:rStyle w:val="FontStyle59"/>
                <w:rFonts w:ascii="Times New Roman" w:hAnsi="Times New Roman" w:cs="Times New Roman"/>
                <w:sz w:val="20"/>
                <w:szCs w:val="20"/>
                <w:lang w:eastAsia="en-US"/>
              </w:rPr>
            </w:pPr>
            <w:r w:rsidRPr="00C45DB6">
              <w:rPr>
                <w:rStyle w:val="FontStyle59"/>
                <w:rFonts w:ascii="Times New Roman" w:hAnsi="Times New Roman" w:cs="Times New Roman"/>
                <w:sz w:val="20"/>
                <w:szCs w:val="20"/>
                <w:lang w:eastAsia="en-US"/>
              </w:rPr>
              <w:t>Прямая изоляция воздушного шума (в состоянии использования)/[масса на единицу площади]   для перемычек, применяемых в конструкциях, к которым предъявляются требования по звукоизоляции</w:t>
            </w:r>
          </w:p>
          <w:p w:rsidR="006F3352" w:rsidRPr="00C45DB6" w:rsidRDefault="006F3352" w:rsidP="006F3352">
            <w:pPr>
              <w:pStyle w:val="Style35"/>
              <w:widowControl/>
              <w:jc w:val="both"/>
              <w:rPr>
                <w:rStyle w:val="FontStyle59"/>
                <w:rFonts w:ascii="Times New Roman" w:hAnsi="Times New Roman" w:cs="Times New Roman"/>
                <w:sz w:val="20"/>
                <w:szCs w:val="20"/>
                <w:lang w:eastAsia="en-US"/>
              </w:rPr>
            </w:pPr>
            <w:r w:rsidRPr="00C45DB6">
              <w:rPr>
                <w:rStyle w:val="FontStyle59"/>
                <w:rFonts w:ascii="Times New Roman" w:hAnsi="Times New Roman" w:cs="Times New Roman"/>
                <w:sz w:val="20"/>
                <w:szCs w:val="20"/>
                <w:lang w:eastAsia="en-US"/>
              </w:rPr>
              <w:t>(п. 5.2.2)</w:t>
            </w:r>
          </w:p>
        </w:tc>
        <w:tc>
          <w:tcPr>
            <w:tcW w:w="2554" w:type="dxa"/>
            <w:tcBorders>
              <w:top w:val="single" w:sz="6" w:space="0" w:color="auto"/>
              <w:left w:val="single" w:sz="6" w:space="0" w:color="auto"/>
              <w:right w:val="single" w:sz="6" w:space="0" w:color="auto"/>
            </w:tcBorders>
          </w:tcPr>
          <w:p w:rsidR="006F3352" w:rsidRPr="00C45DB6" w:rsidRDefault="006F3352" w:rsidP="006F3352">
            <w:pPr>
              <w:pStyle w:val="Style35"/>
              <w:widowControl/>
              <w:jc w:val="both"/>
              <w:rPr>
                <w:rStyle w:val="FontStyle59"/>
                <w:rFonts w:ascii="Times New Roman" w:hAnsi="Times New Roman" w:cs="Times New Roman"/>
                <w:sz w:val="20"/>
                <w:szCs w:val="20"/>
                <w:lang w:eastAsia="en-US"/>
              </w:rPr>
            </w:pPr>
            <w:r w:rsidRPr="00C45DB6">
              <w:rPr>
                <w:rStyle w:val="FontStyle59"/>
                <w:rFonts w:ascii="Times New Roman" w:hAnsi="Times New Roman" w:cs="Times New Roman"/>
                <w:sz w:val="20"/>
                <w:szCs w:val="20"/>
                <w:lang w:eastAsia="en-US"/>
              </w:rPr>
              <w:t>Соответствие заявленному значению в соответствии с EN 845-2</w:t>
            </w:r>
          </w:p>
        </w:tc>
        <w:tc>
          <w:tcPr>
            <w:tcW w:w="1565" w:type="dxa"/>
            <w:tcBorders>
              <w:top w:val="single" w:sz="6" w:space="0" w:color="auto"/>
              <w:left w:val="single" w:sz="6" w:space="0" w:color="auto"/>
              <w:right w:val="single" w:sz="6" w:space="0" w:color="auto"/>
            </w:tcBorders>
          </w:tcPr>
          <w:p w:rsidR="006F3352" w:rsidRPr="00C45DB6" w:rsidRDefault="006F3352" w:rsidP="006F3352">
            <w:pPr>
              <w:pStyle w:val="Style20"/>
              <w:jc w:val="both"/>
              <w:rPr>
                <w:rStyle w:val="FontStyle59"/>
                <w:rFonts w:ascii="Times New Roman" w:hAnsi="Times New Roman" w:cs="Times New Roman"/>
                <w:sz w:val="20"/>
                <w:szCs w:val="20"/>
                <w:lang w:eastAsia="en-US"/>
              </w:rPr>
            </w:pPr>
            <w:r w:rsidRPr="00C45DB6">
              <w:rPr>
                <w:rStyle w:val="FontStyle59"/>
                <w:rFonts w:ascii="Times New Roman" w:hAnsi="Times New Roman" w:cs="Times New Roman"/>
                <w:sz w:val="20"/>
                <w:szCs w:val="20"/>
                <w:lang w:eastAsia="en-US"/>
              </w:rPr>
              <w:t>EN 846 (все части)</w:t>
            </w:r>
          </w:p>
        </w:tc>
        <w:tc>
          <w:tcPr>
            <w:tcW w:w="2954" w:type="dxa"/>
            <w:gridSpan w:val="2"/>
            <w:tcBorders>
              <w:top w:val="single" w:sz="6" w:space="0" w:color="auto"/>
              <w:left w:val="single" w:sz="6" w:space="0" w:color="auto"/>
              <w:right w:val="single" w:sz="6" w:space="0" w:color="auto"/>
            </w:tcBorders>
          </w:tcPr>
          <w:p w:rsidR="006F3352" w:rsidRPr="00C45DB6" w:rsidRDefault="00E20A46" w:rsidP="006F3352">
            <w:pPr>
              <w:pStyle w:val="Style38"/>
              <w:jc w:val="both"/>
              <w:rPr>
                <w:rStyle w:val="FontStyle59"/>
                <w:rFonts w:ascii="Times New Roman" w:hAnsi="Times New Roman" w:cs="Times New Roman"/>
                <w:sz w:val="20"/>
                <w:szCs w:val="20"/>
                <w:lang w:eastAsia="en-US"/>
              </w:rPr>
            </w:pPr>
            <w:r w:rsidRPr="00E20A46">
              <w:rPr>
                <w:rFonts w:ascii="Times New Roman" w:hAnsi="Times New Roman"/>
              </w:rPr>
              <w:t>–</w:t>
            </w:r>
            <w:r w:rsidR="006F3352" w:rsidRPr="00C45DB6">
              <w:rPr>
                <w:rStyle w:val="FontStyle59"/>
                <w:rFonts w:ascii="Times New Roman" w:hAnsi="Times New Roman" w:cs="Times New Roman"/>
                <w:sz w:val="20"/>
                <w:szCs w:val="20"/>
                <w:lang w:eastAsia="en-US"/>
              </w:rPr>
              <w:t xml:space="preserve"> 1 образец продукции за производственный год; или</w:t>
            </w:r>
          </w:p>
          <w:p w:rsidR="006F3352" w:rsidRPr="00C45DB6" w:rsidRDefault="00E20A46" w:rsidP="006F3352">
            <w:pPr>
              <w:pStyle w:val="Style38"/>
              <w:jc w:val="both"/>
              <w:rPr>
                <w:rStyle w:val="FontStyle59"/>
                <w:rFonts w:ascii="Times New Roman" w:hAnsi="Times New Roman" w:cs="Times New Roman"/>
                <w:sz w:val="20"/>
                <w:szCs w:val="20"/>
                <w:lang w:eastAsia="en-US"/>
              </w:rPr>
            </w:pPr>
            <w:r w:rsidRPr="006312CE">
              <w:rPr>
                <w:rFonts w:ascii="Times New Roman" w:hAnsi="Times New Roman"/>
                <w:lang w:val="en-US"/>
              </w:rPr>
              <w:t>–</w:t>
            </w:r>
            <w:r w:rsidR="006F3352" w:rsidRPr="00C45DB6">
              <w:rPr>
                <w:rStyle w:val="FontStyle59"/>
                <w:rFonts w:ascii="Times New Roman" w:hAnsi="Times New Roman" w:cs="Times New Roman"/>
                <w:sz w:val="20"/>
                <w:szCs w:val="20"/>
                <w:lang w:eastAsia="en-US"/>
              </w:rPr>
              <w:t xml:space="preserve"> согласно документации ЗПК</w:t>
            </w:r>
          </w:p>
        </w:tc>
      </w:tr>
      <w:tr w:rsidR="00377901" w:rsidRPr="00057FCC" w:rsidTr="00377901">
        <w:trPr>
          <w:trHeight w:val="251"/>
          <w:jc w:val="center"/>
        </w:trPr>
        <w:tc>
          <w:tcPr>
            <w:tcW w:w="9473" w:type="dxa"/>
            <w:gridSpan w:val="6"/>
            <w:tcBorders>
              <w:bottom w:val="single" w:sz="6" w:space="0" w:color="auto"/>
            </w:tcBorders>
          </w:tcPr>
          <w:p w:rsidR="00377901" w:rsidRDefault="00377901" w:rsidP="00DB6E2D">
            <w:pPr>
              <w:pStyle w:val="Style38"/>
              <w:ind w:firstLine="18"/>
              <w:jc w:val="center"/>
              <w:rPr>
                <w:rStyle w:val="FontStyle60"/>
                <w:rFonts w:ascii="Times New Roman" w:hAnsi="Times New Roman" w:cs="Times New Roman"/>
                <w:b w:val="0"/>
                <w:i/>
                <w:sz w:val="24"/>
                <w:szCs w:val="24"/>
                <w:lang w:eastAsia="en-US"/>
              </w:rPr>
            </w:pPr>
            <w:r w:rsidRPr="00377901">
              <w:rPr>
                <w:rFonts w:ascii="Times New Roman" w:hAnsi="Times New Roman"/>
                <w:i/>
              </w:rPr>
              <w:lastRenderedPageBreak/>
              <w:t xml:space="preserve">Окончание таблица </w:t>
            </w:r>
            <w:r w:rsidRPr="00377901">
              <w:rPr>
                <w:rStyle w:val="FontStyle60"/>
                <w:rFonts w:ascii="Times New Roman" w:hAnsi="Times New Roman" w:cs="Times New Roman"/>
                <w:b w:val="0"/>
                <w:i/>
                <w:sz w:val="24"/>
                <w:szCs w:val="24"/>
                <w:lang w:eastAsia="en-US"/>
              </w:rPr>
              <w:t>D.1</w:t>
            </w:r>
          </w:p>
          <w:p w:rsidR="00377901" w:rsidRPr="00377901" w:rsidRDefault="00377901" w:rsidP="00377901">
            <w:pPr>
              <w:pStyle w:val="Style38"/>
              <w:ind w:firstLine="585"/>
              <w:jc w:val="both"/>
              <w:rPr>
                <w:rFonts w:ascii="Times New Roman" w:hAnsi="Times New Roman"/>
                <w:i/>
              </w:rPr>
            </w:pPr>
          </w:p>
        </w:tc>
      </w:tr>
      <w:tr w:rsidR="00377901" w:rsidRPr="00057FCC" w:rsidTr="00C93A01">
        <w:trPr>
          <w:trHeight w:val="538"/>
          <w:jc w:val="center"/>
        </w:trPr>
        <w:tc>
          <w:tcPr>
            <w:tcW w:w="2400" w:type="dxa"/>
            <w:gridSpan w:val="2"/>
            <w:tcBorders>
              <w:top w:val="single" w:sz="6" w:space="0" w:color="auto"/>
              <w:left w:val="single" w:sz="6" w:space="0" w:color="auto"/>
              <w:bottom w:val="double" w:sz="4" w:space="0" w:color="auto"/>
              <w:right w:val="single" w:sz="6" w:space="0" w:color="auto"/>
            </w:tcBorders>
            <w:vAlign w:val="center"/>
          </w:tcPr>
          <w:p w:rsidR="00377901" w:rsidRPr="00E20A46" w:rsidRDefault="00377901" w:rsidP="00C93A01">
            <w:pPr>
              <w:pStyle w:val="Style2"/>
              <w:widowControl/>
              <w:jc w:val="center"/>
              <w:rPr>
                <w:rStyle w:val="FontStyle57"/>
                <w:rFonts w:ascii="Times New Roman" w:hAnsi="Times New Roman" w:cs="Times New Roman"/>
                <w:b w:val="0"/>
                <w:sz w:val="20"/>
                <w:szCs w:val="20"/>
                <w:lang w:eastAsia="en-US"/>
              </w:rPr>
            </w:pPr>
            <w:r w:rsidRPr="00E20A46">
              <w:rPr>
                <w:rStyle w:val="FontStyle57"/>
                <w:rFonts w:ascii="Times New Roman" w:hAnsi="Times New Roman" w:cs="Times New Roman"/>
                <w:b w:val="0"/>
                <w:sz w:val="20"/>
                <w:szCs w:val="20"/>
                <w:lang w:eastAsia="en-US"/>
              </w:rPr>
              <w:t>Предмет контроля</w:t>
            </w:r>
          </w:p>
        </w:tc>
        <w:tc>
          <w:tcPr>
            <w:tcW w:w="2554" w:type="dxa"/>
            <w:tcBorders>
              <w:top w:val="single" w:sz="6" w:space="0" w:color="auto"/>
              <w:left w:val="single" w:sz="6" w:space="0" w:color="auto"/>
              <w:bottom w:val="double" w:sz="4" w:space="0" w:color="auto"/>
              <w:right w:val="single" w:sz="6" w:space="0" w:color="auto"/>
            </w:tcBorders>
            <w:vAlign w:val="center"/>
          </w:tcPr>
          <w:p w:rsidR="00377901" w:rsidRPr="00E20A46" w:rsidRDefault="00377901" w:rsidP="00C93A01">
            <w:pPr>
              <w:pStyle w:val="Style2"/>
              <w:widowControl/>
              <w:jc w:val="center"/>
              <w:rPr>
                <w:rStyle w:val="FontStyle57"/>
                <w:rFonts w:ascii="Times New Roman" w:hAnsi="Times New Roman" w:cs="Times New Roman"/>
                <w:b w:val="0"/>
                <w:sz w:val="20"/>
                <w:szCs w:val="20"/>
                <w:lang w:eastAsia="en-US"/>
              </w:rPr>
            </w:pPr>
            <w:r w:rsidRPr="00E20A46">
              <w:rPr>
                <w:rStyle w:val="FontStyle57"/>
                <w:rFonts w:ascii="Times New Roman" w:hAnsi="Times New Roman" w:cs="Times New Roman"/>
                <w:b w:val="0"/>
                <w:sz w:val="20"/>
                <w:szCs w:val="20"/>
                <w:lang w:eastAsia="en-US"/>
              </w:rPr>
              <w:t>Цель проверки</w:t>
            </w:r>
          </w:p>
        </w:tc>
        <w:tc>
          <w:tcPr>
            <w:tcW w:w="1565" w:type="dxa"/>
            <w:tcBorders>
              <w:top w:val="single" w:sz="6" w:space="0" w:color="auto"/>
              <w:left w:val="single" w:sz="6" w:space="0" w:color="auto"/>
              <w:bottom w:val="double" w:sz="4" w:space="0" w:color="auto"/>
              <w:right w:val="single" w:sz="6" w:space="0" w:color="auto"/>
            </w:tcBorders>
            <w:vAlign w:val="center"/>
          </w:tcPr>
          <w:p w:rsidR="00377901" w:rsidRPr="00E20A46" w:rsidRDefault="00377901" w:rsidP="00C93A01">
            <w:pPr>
              <w:pStyle w:val="Style2"/>
              <w:widowControl/>
              <w:jc w:val="center"/>
              <w:rPr>
                <w:rStyle w:val="FontStyle57"/>
                <w:rFonts w:ascii="Times New Roman" w:hAnsi="Times New Roman" w:cs="Times New Roman"/>
                <w:b w:val="0"/>
                <w:sz w:val="20"/>
                <w:szCs w:val="20"/>
                <w:lang w:eastAsia="en-US"/>
              </w:rPr>
            </w:pPr>
            <w:r w:rsidRPr="00E20A46">
              <w:rPr>
                <w:rStyle w:val="FontStyle57"/>
                <w:rFonts w:ascii="Times New Roman" w:hAnsi="Times New Roman" w:cs="Times New Roman"/>
                <w:b w:val="0"/>
                <w:sz w:val="20"/>
                <w:szCs w:val="20"/>
                <w:lang w:eastAsia="en-US"/>
              </w:rPr>
              <w:t>Эталонный метод</w:t>
            </w:r>
          </w:p>
        </w:tc>
        <w:tc>
          <w:tcPr>
            <w:tcW w:w="2954" w:type="dxa"/>
            <w:gridSpan w:val="2"/>
            <w:tcBorders>
              <w:top w:val="single" w:sz="6" w:space="0" w:color="auto"/>
              <w:left w:val="single" w:sz="6" w:space="0" w:color="auto"/>
              <w:bottom w:val="double" w:sz="4" w:space="0" w:color="auto"/>
              <w:right w:val="single" w:sz="6" w:space="0" w:color="auto"/>
            </w:tcBorders>
            <w:vAlign w:val="center"/>
          </w:tcPr>
          <w:p w:rsidR="00377901" w:rsidRPr="00E20A46" w:rsidRDefault="00377901" w:rsidP="00C93A01">
            <w:pPr>
              <w:pStyle w:val="Style2"/>
              <w:widowControl/>
              <w:jc w:val="center"/>
              <w:rPr>
                <w:rStyle w:val="FontStyle57"/>
                <w:rFonts w:ascii="Times New Roman" w:hAnsi="Times New Roman" w:cs="Times New Roman"/>
                <w:b w:val="0"/>
                <w:sz w:val="20"/>
                <w:szCs w:val="20"/>
                <w:lang w:eastAsia="en-US"/>
              </w:rPr>
            </w:pPr>
            <w:r w:rsidRPr="00E20A46">
              <w:rPr>
                <w:rStyle w:val="FontStyle57"/>
                <w:rFonts w:ascii="Times New Roman" w:hAnsi="Times New Roman" w:cs="Times New Roman"/>
                <w:b w:val="0"/>
                <w:sz w:val="20"/>
                <w:szCs w:val="20"/>
                <w:lang w:eastAsia="en-US"/>
              </w:rPr>
              <w:t>Периодичность проверки изготовителем продуктовой линейки</w:t>
            </w:r>
          </w:p>
        </w:tc>
      </w:tr>
      <w:tr w:rsidR="006F3352" w:rsidRPr="00057FCC" w:rsidTr="006F3352">
        <w:trPr>
          <w:trHeight w:val="1008"/>
          <w:jc w:val="center"/>
        </w:trPr>
        <w:tc>
          <w:tcPr>
            <w:tcW w:w="2400" w:type="dxa"/>
            <w:gridSpan w:val="2"/>
            <w:tcBorders>
              <w:top w:val="single" w:sz="6" w:space="0" w:color="auto"/>
              <w:left w:val="single" w:sz="6" w:space="0" w:color="auto"/>
              <w:bottom w:val="single" w:sz="6" w:space="0" w:color="auto"/>
              <w:right w:val="single" w:sz="6" w:space="0" w:color="auto"/>
            </w:tcBorders>
          </w:tcPr>
          <w:p w:rsidR="006F3352" w:rsidRPr="00C45DB6" w:rsidRDefault="006F3352" w:rsidP="006F3352">
            <w:pPr>
              <w:pStyle w:val="Style35"/>
              <w:widowControl/>
              <w:jc w:val="both"/>
              <w:rPr>
                <w:rStyle w:val="FontStyle59"/>
                <w:rFonts w:ascii="Times New Roman" w:hAnsi="Times New Roman" w:cs="Times New Roman"/>
                <w:sz w:val="20"/>
                <w:szCs w:val="20"/>
                <w:lang w:eastAsia="en-US"/>
              </w:rPr>
            </w:pPr>
            <w:r w:rsidRPr="00C45DB6">
              <w:rPr>
                <w:rStyle w:val="FontStyle59"/>
                <w:rFonts w:ascii="Times New Roman" w:hAnsi="Times New Roman" w:cs="Times New Roman"/>
                <w:sz w:val="20"/>
                <w:szCs w:val="20"/>
                <w:lang w:eastAsia="en-US"/>
              </w:rPr>
              <w:t>Термическое сопротивление (для перемычек, применяемых в конструкциях, к которым предъявляются требования по термальной защите)</w:t>
            </w:r>
          </w:p>
          <w:p w:rsidR="006F3352" w:rsidRPr="00C45DB6" w:rsidRDefault="006F3352" w:rsidP="006F3352">
            <w:pPr>
              <w:pStyle w:val="Style35"/>
              <w:widowControl/>
              <w:jc w:val="both"/>
              <w:rPr>
                <w:rStyle w:val="FontStyle59"/>
                <w:rFonts w:ascii="Times New Roman" w:hAnsi="Times New Roman" w:cs="Times New Roman"/>
                <w:sz w:val="20"/>
                <w:szCs w:val="20"/>
                <w:lang w:eastAsia="en-US"/>
              </w:rPr>
            </w:pPr>
            <w:r w:rsidRPr="00C45DB6">
              <w:rPr>
                <w:rStyle w:val="FontStyle59"/>
                <w:rFonts w:ascii="Times New Roman" w:hAnsi="Times New Roman" w:cs="Times New Roman"/>
                <w:sz w:val="20"/>
                <w:szCs w:val="20"/>
                <w:lang w:eastAsia="en-US"/>
              </w:rPr>
              <w:t>(</w:t>
            </w:r>
            <w:proofErr w:type="spellStart"/>
            <w:r w:rsidRPr="00C45DB6">
              <w:rPr>
                <w:rStyle w:val="FontStyle59"/>
                <w:rFonts w:ascii="Times New Roman" w:hAnsi="Times New Roman" w:cs="Times New Roman"/>
                <w:sz w:val="20"/>
                <w:szCs w:val="20"/>
                <w:lang w:eastAsia="en-US"/>
              </w:rPr>
              <w:t>пп</w:t>
            </w:r>
            <w:proofErr w:type="spellEnd"/>
            <w:r w:rsidRPr="00C45DB6">
              <w:rPr>
                <w:rStyle w:val="FontStyle59"/>
                <w:rFonts w:ascii="Times New Roman" w:hAnsi="Times New Roman" w:cs="Times New Roman"/>
                <w:sz w:val="20"/>
                <w:szCs w:val="20"/>
                <w:lang w:eastAsia="en-US"/>
              </w:rPr>
              <w:t>. 4 и 5.6)</w:t>
            </w:r>
          </w:p>
        </w:tc>
        <w:tc>
          <w:tcPr>
            <w:tcW w:w="2554" w:type="dxa"/>
            <w:tcBorders>
              <w:top w:val="single" w:sz="6" w:space="0" w:color="auto"/>
              <w:left w:val="single" w:sz="6" w:space="0" w:color="auto"/>
              <w:bottom w:val="single" w:sz="6" w:space="0" w:color="auto"/>
              <w:right w:val="single" w:sz="6" w:space="0" w:color="auto"/>
            </w:tcBorders>
          </w:tcPr>
          <w:p w:rsidR="006F3352" w:rsidRPr="00C45DB6" w:rsidRDefault="006F3352" w:rsidP="006F3352">
            <w:pPr>
              <w:pStyle w:val="Style35"/>
              <w:widowControl/>
              <w:jc w:val="both"/>
              <w:rPr>
                <w:rStyle w:val="FontStyle59"/>
                <w:rFonts w:ascii="Times New Roman" w:hAnsi="Times New Roman" w:cs="Times New Roman"/>
                <w:sz w:val="20"/>
                <w:szCs w:val="20"/>
                <w:lang w:eastAsia="en-US"/>
              </w:rPr>
            </w:pPr>
            <w:r w:rsidRPr="00C45DB6">
              <w:rPr>
                <w:rStyle w:val="FontStyle59"/>
                <w:rFonts w:ascii="Times New Roman" w:hAnsi="Times New Roman" w:cs="Times New Roman"/>
                <w:sz w:val="20"/>
                <w:szCs w:val="20"/>
                <w:lang w:eastAsia="en-US"/>
              </w:rPr>
              <w:t>Соответствие заявленному значению в соответствии с EN 845-2</w:t>
            </w:r>
          </w:p>
        </w:tc>
        <w:tc>
          <w:tcPr>
            <w:tcW w:w="1565" w:type="dxa"/>
            <w:tcBorders>
              <w:top w:val="single" w:sz="6" w:space="0" w:color="auto"/>
              <w:left w:val="single" w:sz="6" w:space="0" w:color="auto"/>
              <w:bottom w:val="single" w:sz="6" w:space="0" w:color="auto"/>
              <w:right w:val="single" w:sz="6" w:space="0" w:color="auto"/>
            </w:tcBorders>
          </w:tcPr>
          <w:p w:rsidR="006F3352" w:rsidRPr="00C45DB6" w:rsidRDefault="006F3352" w:rsidP="006F3352">
            <w:pPr>
              <w:pStyle w:val="Style20"/>
              <w:jc w:val="both"/>
              <w:rPr>
                <w:rStyle w:val="FontStyle59"/>
                <w:rFonts w:ascii="Times New Roman" w:hAnsi="Times New Roman" w:cs="Times New Roman"/>
                <w:sz w:val="20"/>
                <w:szCs w:val="20"/>
                <w:lang w:eastAsia="en-US"/>
              </w:rPr>
            </w:pPr>
            <w:r w:rsidRPr="00C45DB6">
              <w:rPr>
                <w:rStyle w:val="FontStyle59"/>
                <w:rFonts w:ascii="Times New Roman" w:hAnsi="Times New Roman" w:cs="Times New Roman"/>
                <w:sz w:val="20"/>
                <w:szCs w:val="20"/>
                <w:lang w:eastAsia="en-US"/>
              </w:rPr>
              <w:t>EN 846-8</w:t>
            </w:r>
          </w:p>
        </w:tc>
        <w:tc>
          <w:tcPr>
            <w:tcW w:w="2954" w:type="dxa"/>
            <w:gridSpan w:val="2"/>
            <w:tcBorders>
              <w:top w:val="single" w:sz="6" w:space="0" w:color="auto"/>
              <w:left w:val="single" w:sz="6" w:space="0" w:color="auto"/>
              <w:bottom w:val="single" w:sz="6" w:space="0" w:color="auto"/>
              <w:right w:val="single" w:sz="6" w:space="0" w:color="auto"/>
            </w:tcBorders>
          </w:tcPr>
          <w:p w:rsidR="006F3352" w:rsidRPr="00C45DB6" w:rsidRDefault="00E20A46" w:rsidP="006F3352">
            <w:pPr>
              <w:pStyle w:val="Style38"/>
              <w:jc w:val="both"/>
              <w:rPr>
                <w:rStyle w:val="FontStyle59"/>
                <w:rFonts w:ascii="Times New Roman" w:hAnsi="Times New Roman" w:cs="Times New Roman"/>
                <w:sz w:val="20"/>
                <w:szCs w:val="20"/>
                <w:lang w:eastAsia="en-US"/>
              </w:rPr>
            </w:pPr>
            <w:r w:rsidRPr="00E20A46">
              <w:rPr>
                <w:rFonts w:ascii="Times New Roman" w:hAnsi="Times New Roman"/>
              </w:rPr>
              <w:t>–</w:t>
            </w:r>
            <w:r w:rsidR="006F3352" w:rsidRPr="00C45DB6">
              <w:rPr>
                <w:rStyle w:val="FontStyle59"/>
                <w:rFonts w:ascii="Times New Roman" w:hAnsi="Times New Roman" w:cs="Times New Roman"/>
                <w:sz w:val="20"/>
                <w:szCs w:val="20"/>
                <w:lang w:eastAsia="en-US"/>
              </w:rPr>
              <w:t xml:space="preserve"> 3 образца продукции за производственный год; или</w:t>
            </w:r>
          </w:p>
          <w:p w:rsidR="006F3352" w:rsidRPr="00C45DB6" w:rsidRDefault="00E20A46" w:rsidP="006F3352">
            <w:pPr>
              <w:pStyle w:val="Style38"/>
              <w:jc w:val="both"/>
              <w:rPr>
                <w:rStyle w:val="FontStyle59"/>
                <w:rFonts w:ascii="Times New Roman" w:hAnsi="Times New Roman" w:cs="Times New Roman"/>
                <w:sz w:val="20"/>
                <w:szCs w:val="20"/>
                <w:lang w:eastAsia="en-US"/>
              </w:rPr>
            </w:pPr>
            <w:r w:rsidRPr="006312CE">
              <w:rPr>
                <w:rFonts w:ascii="Times New Roman" w:hAnsi="Times New Roman"/>
                <w:lang w:val="en-US"/>
              </w:rPr>
              <w:t>–</w:t>
            </w:r>
            <w:r w:rsidR="006F3352" w:rsidRPr="00C45DB6">
              <w:rPr>
                <w:rStyle w:val="FontStyle59"/>
                <w:rFonts w:ascii="Times New Roman" w:hAnsi="Times New Roman" w:cs="Times New Roman"/>
                <w:sz w:val="20"/>
                <w:szCs w:val="20"/>
                <w:lang w:eastAsia="en-US"/>
              </w:rPr>
              <w:t xml:space="preserve"> согласно документации ЗПК</w:t>
            </w:r>
          </w:p>
        </w:tc>
      </w:tr>
      <w:tr w:rsidR="006F3352" w:rsidRPr="00057FCC" w:rsidTr="006F3352">
        <w:trPr>
          <w:gridBefore w:val="1"/>
          <w:gridAfter w:val="1"/>
          <w:wBefore w:w="11" w:type="dxa"/>
          <w:wAfter w:w="24" w:type="dxa"/>
          <w:trHeight w:val="1424"/>
          <w:jc w:val="center"/>
        </w:trPr>
        <w:tc>
          <w:tcPr>
            <w:tcW w:w="9438" w:type="dxa"/>
            <w:gridSpan w:val="4"/>
            <w:tcBorders>
              <w:top w:val="single" w:sz="6" w:space="0" w:color="auto"/>
              <w:left w:val="single" w:sz="6" w:space="0" w:color="auto"/>
              <w:bottom w:val="single" w:sz="6" w:space="0" w:color="auto"/>
              <w:right w:val="single" w:sz="6" w:space="0" w:color="auto"/>
            </w:tcBorders>
          </w:tcPr>
          <w:p w:rsidR="006F3352" w:rsidRPr="00162353" w:rsidRDefault="006F3352" w:rsidP="007D322F">
            <w:pPr>
              <w:pStyle w:val="Style35"/>
              <w:widowControl/>
              <w:jc w:val="both"/>
              <w:rPr>
                <w:rStyle w:val="FontStyle59"/>
                <w:rFonts w:ascii="Times New Roman" w:hAnsi="Times New Roman" w:cs="Times New Roman"/>
                <w:sz w:val="17"/>
                <w:szCs w:val="17"/>
                <w:lang w:eastAsia="en-US"/>
              </w:rPr>
            </w:pPr>
            <w:r w:rsidRPr="00162353">
              <w:rPr>
                <w:rStyle w:val="FontStyle59"/>
                <w:rFonts w:ascii="Times New Roman" w:hAnsi="Times New Roman" w:cs="Times New Roman"/>
                <w:sz w:val="17"/>
                <w:szCs w:val="17"/>
                <w:lang w:eastAsia="en-US"/>
              </w:rPr>
              <w:t>Изготовитель не обязан нормировать значения для каждой характеристики, некоторые значения могут быть взяты, например, на основе технических условий, на которые ссылается настоящий стандарт. Если заявленное значение устанавливается с применением стандартов, указанных в EN 845-2, испытания не требуются.</w:t>
            </w:r>
          </w:p>
          <w:p w:rsidR="006F3352" w:rsidRPr="00162353" w:rsidRDefault="006F3352" w:rsidP="007D322F">
            <w:pPr>
              <w:pStyle w:val="Style35"/>
              <w:widowControl/>
              <w:jc w:val="both"/>
              <w:rPr>
                <w:rStyle w:val="FontStyle59"/>
                <w:rFonts w:ascii="Times New Roman" w:hAnsi="Times New Roman" w:cs="Times New Roman"/>
                <w:sz w:val="17"/>
                <w:szCs w:val="17"/>
                <w:lang w:eastAsia="en-US"/>
              </w:rPr>
            </w:pPr>
            <w:r w:rsidRPr="00162353">
              <w:rPr>
                <w:rStyle w:val="FontStyle59"/>
                <w:rFonts w:ascii="Times New Roman" w:hAnsi="Times New Roman" w:cs="Times New Roman"/>
                <w:sz w:val="17"/>
                <w:szCs w:val="17"/>
                <w:lang w:eastAsia="en-US"/>
              </w:rPr>
              <w:t>Перечисленные в этой таблице испытания в рамках ЗПК должны проводиться в соответствии с п. 8.1.</w:t>
            </w:r>
          </w:p>
          <w:p w:rsidR="006F3352" w:rsidRPr="00057FCC" w:rsidRDefault="006F3352" w:rsidP="007D322F">
            <w:pPr>
              <w:pStyle w:val="Style35"/>
              <w:widowControl/>
              <w:jc w:val="both"/>
              <w:rPr>
                <w:rStyle w:val="FontStyle59"/>
                <w:rFonts w:ascii="Times New Roman" w:hAnsi="Times New Roman" w:cs="Times New Roman"/>
                <w:szCs w:val="28"/>
                <w:lang w:eastAsia="en-US"/>
              </w:rPr>
            </w:pPr>
            <w:r w:rsidRPr="00162353">
              <w:rPr>
                <w:rStyle w:val="FontStyle59"/>
                <w:rFonts w:ascii="Times New Roman" w:hAnsi="Times New Roman" w:cs="Times New Roman"/>
                <w:sz w:val="17"/>
                <w:szCs w:val="17"/>
                <w:lang w:eastAsia="en-US"/>
              </w:rPr>
              <w:t>Испытания на образцах конечных продуктов могут быть заменены проверками и измерениями, если изготовитель может гарантировать зависимость между измерениями/проверками и заявленной несущей способностью. Если заявленное значение несущей способности зависит от производственного процесса, т.е. качества выполнения сварки или предельных размеров, испытание может быть заменено проверкой, которая включает в себя сварку и измерение критических размеров.</w:t>
            </w:r>
          </w:p>
        </w:tc>
      </w:tr>
    </w:tbl>
    <w:p w:rsidR="003223E5" w:rsidRDefault="003223E5" w:rsidP="00D60A98">
      <w:pPr>
        <w:pStyle w:val="Style12"/>
        <w:widowControl/>
        <w:jc w:val="center"/>
        <w:rPr>
          <w:rStyle w:val="FontStyle35"/>
          <w:rFonts w:ascii="Times New Roman" w:hAnsi="Times New Roman" w:cs="Times New Roman"/>
          <w:sz w:val="24"/>
          <w:szCs w:val="24"/>
          <w:lang w:eastAsia="en-US"/>
        </w:rPr>
      </w:pPr>
    </w:p>
    <w:p w:rsidR="006F3352" w:rsidRDefault="006F3352" w:rsidP="00D60A98">
      <w:pPr>
        <w:pStyle w:val="Style12"/>
        <w:widowControl/>
        <w:jc w:val="center"/>
        <w:rPr>
          <w:rStyle w:val="FontStyle35"/>
          <w:rFonts w:ascii="Times New Roman" w:hAnsi="Times New Roman" w:cs="Times New Roman"/>
          <w:sz w:val="24"/>
          <w:szCs w:val="24"/>
          <w:lang w:eastAsia="en-US"/>
        </w:rPr>
      </w:pPr>
    </w:p>
    <w:p w:rsidR="006F3352" w:rsidRDefault="006F3352" w:rsidP="00D60A98">
      <w:pPr>
        <w:pStyle w:val="Style12"/>
        <w:widowControl/>
        <w:jc w:val="center"/>
        <w:rPr>
          <w:rStyle w:val="FontStyle35"/>
          <w:rFonts w:ascii="Times New Roman" w:hAnsi="Times New Roman" w:cs="Times New Roman"/>
          <w:sz w:val="24"/>
          <w:szCs w:val="24"/>
          <w:lang w:eastAsia="en-US"/>
        </w:rPr>
      </w:pPr>
    </w:p>
    <w:p w:rsidR="006F3352" w:rsidRDefault="006F3352" w:rsidP="00D60A98">
      <w:pPr>
        <w:pStyle w:val="Style12"/>
        <w:widowControl/>
        <w:jc w:val="center"/>
        <w:rPr>
          <w:rStyle w:val="FontStyle35"/>
          <w:rFonts w:ascii="Times New Roman" w:hAnsi="Times New Roman" w:cs="Times New Roman"/>
          <w:sz w:val="24"/>
          <w:szCs w:val="24"/>
          <w:lang w:eastAsia="en-US"/>
        </w:rPr>
      </w:pPr>
    </w:p>
    <w:p w:rsidR="006F3352" w:rsidRDefault="006F3352" w:rsidP="00D60A98">
      <w:pPr>
        <w:pStyle w:val="Style12"/>
        <w:widowControl/>
        <w:jc w:val="center"/>
        <w:rPr>
          <w:rStyle w:val="FontStyle35"/>
          <w:rFonts w:ascii="Times New Roman" w:hAnsi="Times New Roman" w:cs="Times New Roman"/>
          <w:sz w:val="24"/>
          <w:szCs w:val="24"/>
          <w:lang w:eastAsia="en-US"/>
        </w:rPr>
      </w:pPr>
    </w:p>
    <w:p w:rsidR="006F3352" w:rsidRDefault="006F3352" w:rsidP="00D60A98">
      <w:pPr>
        <w:pStyle w:val="Style12"/>
        <w:widowControl/>
        <w:jc w:val="center"/>
        <w:rPr>
          <w:rStyle w:val="FontStyle35"/>
          <w:rFonts w:ascii="Times New Roman" w:hAnsi="Times New Roman" w:cs="Times New Roman"/>
          <w:sz w:val="24"/>
          <w:szCs w:val="24"/>
          <w:lang w:eastAsia="en-US"/>
        </w:rPr>
      </w:pPr>
    </w:p>
    <w:p w:rsidR="006F3352" w:rsidRDefault="006F3352" w:rsidP="00D60A98">
      <w:pPr>
        <w:pStyle w:val="Style12"/>
        <w:widowControl/>
        <w:jc w:val="center"/>
        <w:rPr>
          <w:rStyle w:val="FontStyle35"/>
          <w:rFonts w:ascii="Times New Roman" w:hAnsi="Times New Roman" w:cs="Times New Roman"/>
          <w:sz w:val="24"/>
          <w:szCs w:val="24"/>
          <w:lang w:eastAsia="en-US"/>
        </w:rPr>
      </w:pPr>
    </w:p>
    <w:p w:rsidR="006F3352" w:rsidRDefault="006F3352" w:rsidP="00D60A98">
      <w:pPr>
        <w:pStyle w:val="Style12"/>
        <w:widowControl/>
        <w:jc w:val="center"/>
        <w:rPr>
          <w:rStyle w:val="FontStyle35"/>
          <w:rFonts w:ascii="Times New Roman" w:hAnsi="Times New Roman" w:cs="Times New Roman"/>
          <w:sz w:val="24"/>
          <w:szCs w:val="24"/>
          <w:lang w:eastAsia="en-US"/>
        </w:rPr>
      </w:pPr>
    </w:p>
    <w:p w:rsidR="006F3352" w:rsidRDefault="006F3352" w:rsidP="00D60A98">
      <w:pPr>
        <w:pStyle w:val="Style12"/>
        <w:widowControl/>
        <w:jc w:val="center"/>
        <w:rPr>
          <w:rStyle w:val="FontStyle35"/>
          <w:rFonts w:ascii="Times New Roman" w:hAnsi="Times New Roman" w:cs="Times New Roman"/>
          <w:sz w:val="24"/>
          <w:szCs w:val="24"/>
          <w:lang w:eastAsia="en-US"/>
        </w:rPr>
      </w:pPr>
    </w:p>
    <w:p w:rsidR="006F3352" w:rsidRDefault="006F3352" w:rsidP="00D60A98">
      <w:pPr>
        <w:pStyle w:val="Style12"/>
        <w:widowControl/>
        <w:jc w:val="center"/>
        <w:rPr>
          <w:rStyle w:val="FontStyle35"/>
          <w:rFonts w:ascii="Times New Roman" w:hAnsi="Times New Roman" w:cs="Times New Roman"/>
          <w:sz w:val="24"/>
          <w:szCs w:val="24"/>
          <w:lang w:eastAsia="en-US"/>
        </w:rPr>
      </w:pPr>
    </w:p>
    <w:p w:rsidR="006F3352" w:rsidRDefault="006F3352" w:rsidP="00D60A98">
      <w:pPr>
        <w:pStyle w:val="Style12"/>
        <w:widowControl/>
        <w:jc w:val="center"/>
        <w:rPr>
          <w:rStyle w:val="FontStyle35"/>
          <w:rFonts w:ascii="Times New Roman" w:hAnsi="Times New Roman" w:cs="Times New Roman"/>
          <w:sz w:val="24"/>
          <w:szCs w:val="24"/>
          <w:lang w:eastAsia="en-US"/>
        </w:rPr>
      </w:pPr>
    </w:p>
    <w:p w:rsidR="006F3352" w:rsidRDefault="006F3352" w:rsidP="00D60A98">
      <w:pPr>
        <w:pStyle w:val="Style12"/>
        <w:widowControl/>
        <w:jc w:val="center"/>
        <w:rPr>
          <w:rStyle w:val="FontStyle35"/>
          <w:rFonts w:ascii="Times New Roman" w:hAnsi="Times New Roman" w:cs="Times New Roman"/>
          <w:sz w:val="24"/>
          <w:szCs w:val="24"/>
          <w:lang w:eastAsia="en-US"/>
        </w:rPr>
      </w:pPr>
    </w:p>
    <w:p w:rsidR="006F3352" w:rsidRDefault="006F3352" w:rsidP="00D60A98">
      <w:pPr>
        <w:pStyle w:val="Style12"/>
        <w:widowControl/>
        <w:jc w:val="center"/>
        <w:rPr>
          <w:rStyle w:val="FontStyle35"/>
          <w:rFonts w:ascii="Times New Roman" w:hAnsi="Times New Roman" w:cs="Times New Roman"/>
          <w:sz w:val="24"/>
          <w:szCs w:val="24"/>
          <w:lang w:eastAsia="en-US"/>
        </w:rPr>
      </w:pPr>
    </w:p>
    <w:p w:rsidR="006F3352" w:rsidRDefault="006F3352" w:rsidP="00D60A98">
      <w:pPr>
        <w:pStyle w:val="Style12"/>
        <w:widowControl/>
        <w:jc w:val="center"/>
        <w:rPr>
          <w:rStyle w:val="FontStyle35"/>
          <w:rFonts w:ascii="Times New Roman" w:hAnsi="Times New Roman" w:cs="Times New Roman"/>
          <w:sz w:val="24"/>
          <w:szCs w:val="24"/>
          <w:lang w:eastAsia="en-US"/>
        </w:rPr>
      </w:pPr>
    </w:p>
    <w:p w:rsidR="006F3352" w:rsidRDefault="006F3352" w:rsidP="00D60A98">
      <w:pPr>
        <w:pStyle w:val="Style12"/>
        <w:widowControl/>
        <w:jc w:val="center"/>
        <w:rPr>
          <w:rStyle w:val="FontStyle35"/>
          <w:rFonts w:ascii="Times New Roman" w:hAnsi="Times New Roman" w:cs="Times New Roman"/>
          <w:sz w:val="24"/>
          <w:szCs w:val="24"/>
          <w:lang w:eastAsia="en-US"/>
        </w:rPr>
      </w:pPr>
    </w:p>
    <w:p w:rsidR="006F3352" w:rsidRDefault="006F3352" w:rsidP="00D60A98">
      <w:pPr>
        <w:pStyle w:val="Style12"/>
        <w:widowControl/>
        <w:jc w:val="center"/>
        <w:rPr>
          <w:rStyle w:val="FontStyle35"/>
          <w:rFonts w:ascii="Times New Roman" w:hAnsi="Times New Roman" w:cs="Times New Roman"/>
          <w:sz w:val="24"/>
          <w:szCs w:val="24"/>
          <w:lang w:eastAsia="en-US"/>
        </w:rPr>
      </w:pPr>
    </w:p>
    <w:p w:rsidR="006F3352" w:rsidRDefault="006F3352" w:rsidP="00D60A98">
      <w:pPr>
        <w:pStyle w:val="Style12"/>
        <w:widowControl/>
        <w:jc w:val="center"/>
        <w:rPr>
          <w:rStyle w:val="FontStyle35"/>
          <w:rFonts w:ascii="Times New Roman" w:hAnsi="Times New Roman" w:cs="Times New Roman"/>
          <w:sz w:val="24"/>
          <w:szCs w:val="24"/>
          <w:lang w:eastAsia="en-US"/>
        </w:rPr>
      </w:pPr>
    </w:p>
    <w:p w:rsidR="006F3352" w:rsidRDefault="006F3352" w:rsidP="00D60A98">
      <w:pPr>
        <w:pStyle w:val="Style12"/>
        <w:widowControl/>
        <w:jc w:val="center"/>
        <w:rPr>
          <w:rStyle w:val="FontStyle35"/>
          <w:rFonts w:ascii="Times New Roman" w:hAnsi="Times New Roman" w:cs="Times New Roman"/>
          <w:sz w:val="24"/>
          <w:szCs w:val="24"/>
          <w:lang w:eastAsia="en-US"/>
        </w:rPr>
      </w:pPr>
    </w:p>
    <w:p w:rsidR="006F3352" w:rsidRDefault="006F3352" w:rsidP="00D60A98">
      <w:pPr>
        <w:pStyle w:val="Style12"/>
        <w:widowControl/>
        <w:jc w:val="center"/>
        <w:rPr>
          <w:rStyle w:val="FontStyle35"/>
          <w:rFonts w:ascii="Times New Roman" w:hAnsi="Times New Roman" w:cs="Times New Roman"/>
          <w:sz w:val="24"/>
          <w:szCs w:val="24"/>
          <w:lang w:eastAsia="en-US"/>
        </w:rPr>
      </w:pPr>
    </w:p>
    <w:p w:rsidR="006F3352" w:rsidRDefault="006F3352" w:rsidP="00D60A98">
      <w:pPr>
        <w:pStyle w:val="Style12"/>
        <w:widowControl/>
        <w:jc w:val="center"/>
        <w:rPr>
          <w:rStyle w:val="FontStyle35"/>
          <w:rFonts w:ascii="Times New Roman" w:hAnsi="Times New Roman" w:cs="Times New Roman"/>
          <w:sz w:val="24"/>
          <w:szCs w:val="24"/>
          <w:lang w:eastAsia="en-US"/>
        </w:rPr>
      </w:pPr>
    </w:p>
    <w:p w:rsidR="006F3352" w:rsidRDefault="006F3352" w:rsidP="00D60A98">
      <w:pPr>
        <w:pStyle w:val="Style12"/>
        <w:widowControl/>
        <w:jc w:val="center"/>
        <w:rPr>
          <w:rStyle w:val="FontStyle35"/>
          <w:rFonts w:ascii="Times New Roman" w:hAnsi="Times New Roman" w:cs="Times New Roman"/>
          <w:sz w:val="24"/>
          <w:szCs w:val="24"/>
          <w:lang w:eastAsia="en-US"/>
        </w:rPr>
      </w:pPr>
    </w:p>
    <w:p w:rsidR="006F3352" w:rsidRDefault="006F3352" w:rsidP="00D60A98">
      <w:pPr>
        <w:pStyle w:val="Style12"/>
        <w:widowControl/>
        <w:jc w:val="center"/>
        <w:rPr>
          <w:rStyle w:val="FontStyle35"/>
          <w:rFonts w:ascii="Times New Roman" w:hAnsi="Times New Roman" w:cs="Times New Roman"/>
          <w:sz w:val="24"/>
          <w:szCs w:val="24"/>
          <w:lang w:eastAsia="en-US"/>
        </w:rPr>
      </w:pPr>
    </w:p>
    <w:p w:rsidR="006F3352" w:rsidRDefault="006F3352" w:rsidP="00D60A98">
      <w:pPr>
        <w:pStyle w:val="Style12"/>
        <w:widowControl/>
        <w:jc w:val="center"/>
        <w:rPr>
          <w:rStyle w:val="FontStyle35"/>
          <w:rFonts w:ascii="Times New Roman" w:hAnsi="Times New Roman" w:cs="Times New Roman"/>
          <w:sz w:val="24"/>
          <w:szCs w:val="24"/>
          <w:lang w:eastAsia="en-US"/>
        </w:rPr>
      </w:pPr>
    </w:p>
    <w:p w:rsidR="006F3352" w:rsidRDefault="006F3352" w:rsidP="00D60A98">
      <w:pPr>
        <w:pStyle w:val="Style12"/>
        <w:widowControl/>
        <w:jc w:val="center"/>
        <w:rPr>
          <w:rStyle w:val="FontStyle35"/>
          <w:rFonts w:ascii="Times New Roman" w:hAnsi="Times New Roman" w:cs="Times New Roman"/>
          <w:sz w:val="24"/>
          <w:szCs w:val="24"/>
          <w:lang w:eastAsia="en-US"/>
        </w:rPr>
      </w:pPr>
    </w:p>
    <w:p w:rsidR="006F3352" w:rsidRDefault="006F3352" w:rsidP="00D60A98">
      <w:pPr>
        <w:pStyle w:val="Style12"/>
        <w:widowControl/>
        <w:jc w:val="center"/>
        <w:rPr>
          <w:rStyle w:val="FontStyle35"/>
          <w:rFonts w:ascii="Times New Roman" w:hAnsi="Times New Roman" w:cs="Times New Roman"/>
          <w:sz w:val="24"/>
          <w:szCs w:val="24"/>
          <w:lang w:eastAsia="en-US"/>
        </w:rPr>
      </w:pPr>
    </w:p>
    <w:p w:rsidR="006F3352" w:rsidRDefault="006F3352" w:rsidP="00D60A98">
      <w:pPr>
        <w:pStyle w:val="Style12"/>
        <w:widowControl/>
        <w:jc w:val="center"/>
        <w:rPr>
          <w:rStyle w:val="FontStyle35"/>
          <w:rFonts w:ascii="Times New Roman" w:hAnsi="Times New Roman" w:cs="Times New Roman"/>
          <w:sz w:val="24"/>
          <w:szCs w:val="24"/>
          <w:lang w:eastAsia="en-US"/>
        </w:rPr>
      </w:pPr>
    </w:p>
    <w:p w:rsidR="006F3352" w:rsidRDefault="006F3352" w:rsidP="00D60A98">
      <w:pPr>
        <w:pStyle w:val="Style12"/>
        <w:widowControl/>
        <w:jc w:val="center"/>
        <w:rPr>
          <w:rStyle w:val="FontStyle35"/>
          <w:rFonts w:ascii="Times New Roman" w:hAnsi="Times New Roman" w:cs="Times New Roman"/>
          <w:sz w:val="24"/>
          <w:szCs w:val="24"/>
          <w:lang w:eastAsia="en-US"/>
        </w:rPr>
      </w:pPr>
    </w:p>
    <w:p w:rsidR="006F3352" w:rsidRDefault="006F3352" w:rsidP="00D60A98">
      <w:pPr>
        <w:pStyle w:val="Style12"/>
        <w:widowControl/>
        <w:jc w:val="center"/>
        <w:rPr>
          <w:rStyle w:val="FontStyle35"/>
          <w:rFonts w:ascii="Times New Roman" w:hAnsi="Times New Roman" w:cs="Times New Roman"/>
          <w:sz w:val="24"/>
          <w:szCs w:val="24"/>
          <w:lang w:eastAsia="en-US"/>
        </w:rPr>
      </w:pPr>
    </w:p>
    <w:p w:rsidR="006F3352" w:rsidRDefault="006F3352" w:rsidP="00D60A98">
      <w:pPr>
        <w:pStyle w:val="Style12"/>
        <w:widowControl/>
        <w:jc w:val="center"/>
        <w:rPr>
          <w:rStyle w:val="FontStyle35"/>
          <w:rFonts w:ascii="Times New Roman" w:hAnsi="Times New Roman" w:cs="Times New Roman"/>
          <w:sz w:val="24"/>
          <w:szCs w:val="24"/>
          <w:lang w:eastAsia="en-US"/>
        </w:rPr>
      </w:pPr>
    </w:p>
    <w:p w:rsidR="006F3352" w:rsidRDefault="006F3352" w:rsidP="00D60A98">
      <w:pPr>
        <w:pStyle w:val="Style12"/>
        <w:widowControl/>
        <w:jc w:val="center"/>
        <w:rPr>
          <w:rStyle w:val="FontStyle35"/>
          <w:rFonts w:ascii="Times New Roman" w:hAnsi="Times New Roman" w:cs="Times New Roman"/>
          <w:sz w:val="24"/>
          <w:szCs w:val="24"/>
          <w:lang w:eastAsia="en-US"/>
        </w:rPr>
      </w:pPr>
    </w:p>
    <w:p w:rsidR="006F3352" w:rsidRDefault="006F3352" w:rsidP="00D60A98">
      <w:pPr>
        <w:pStyle w:val="Style12"/>
        <w:widowControl/>
        <w:jc w:val="center"/>
        <w:rPr>
          <w:rStyle w:val="FontStyle35"/>
          <w:rFonts w:ascii="Times New Roman" w:hAnsi="Times New Roman" w:cs="Times New Roman"/>
          <w:sz w:val="24"/>
          <w:szCs w:val="24"/>
          <w:lang w:eastAsia="en-US"/>
        </w:rPr>
      </w:pPr>
    </w:p>
    <w:p w:rsidR="006F3352" w:rsidRDefault="006F3352" w:rsidP="00D60A98">
      <w:pPr>
        <w:pStyle w:val="Style12"/>
        <w:widowControl/>
        <w:jc w:val="center"/>
        <w:rPr>
          <w:rStyle w:val="FontStyle35"/>
          <w:rFonts w:ascii="Times New Roman" w:hAnsi="Times New Roman" w:cs="Times New Roman"/>
          <w:sz w:val="24"/>
          <w:szCs w:val="24"/>
          <w:lang w:eastAsia="en-US"/>
        </w:rPr>
      </w:pPr>
    </w:p>
    <w:p w:rsidR="00D30E7D" w:rsidRDefault="00D30E7D">
      <w:pPr>
        <w:widowControl/>
        <w:spacing w:after="200" w:line="276" w:lineRule="auto"/>
        <w:rPr>
          <w:rStyle w:val="FontStyle51"/>
          <w:rFonts w:ascii="Times New Roman" w:eastAsiaTheme="minorEastAsia" w:hAnsi="Times New Roman" w:cs="Times New Roman"/>
          <w:sz w:val="24"/>
          <w:szCs w:val="24"/>
          <w:lang w:val="ru" w:eastAsia="en-US"/>
        </w:rPr>
      </w:pPr>
      <w:r>
        <w:rPr>
          <w:rStyle w:val="FontStyle51"/>
          <w:rFonts w:ascii="Times New Roman" w:hAnsi="Times New Roman" w:cs="Times New Roman"/>
          <w:sz w:val="24"/>
          <w:szCs w:val="24"/>
          <w:lang w:val="ru" w:eastAsia="en-US"/>
        </w:rPr>
        <w:br w:type="page"/>
      </w:r>
    </w:p>
    <w:p w:rsidR="00501BCA" w:rsidRPr="00501BCA" w:rsidRDefault="00501BCA" w:rsidP="00501BCA">
      <w:pPr>
        <w:pStyle w:val="Style14"/>
        <w:widowControl/>
        <w:jc w:val="center"/>
        <w:rPr>
          <w:rStyle w:val="FontStyle51"/>
          <w:rFonts w:ascii="Times New Roman" w:hAnsi="Times New Roman" w:cs="Times New Roman"/>
          <w:sz w:val="24"/>
          <w:szCs w:val="24"/>
          <w:lang w:eastAsia="en-US"/>
        </w:rPr>
      </w:pPr>
      <w:r w:rsidRPr="00501BCA">
        <w:rPr>
          <w:rStyle w:val="FontStyle51"/>
          <w:rFonts w:ascii="Times New Roman" w:hAnsi="Times New Roman" w:cs="Times New Roman"/>
          <w:sz w:val="24"/>
          <w:szCs w:val="24"/>
          <w:lang w:val="ru" w:eastAsia="en-US"/>
        </w:rPr>
        <w:lastRenderedPageBreak/>
        <w:t>Приложение ZA</w:t>
      </w:r>
    </w:p>
    <w:p w:rsidR="00501BCA" w:rsidRPr="00501BCA" w:rsidRDefault="00501BCA" w:rsidP="00501BCA">
      <w:pPr>
        <w:pStyle w:val="Style16"/>
        <w:widowControl/>
        <w:jc w:val="center"/>
        <w:rPr>
          <w:rStyle w:val="FontStyle49"/>
          <w:rFonts w:ascii="Times New Roman" w:hAnsi="Times New Roman" w:cs="Times New Roman"/>
          <w:i/>
          <w:sz w:val="24"/>
          <w:szCs w:val="24"/>
          <w:lang w:eastAsia="en-US"/>
        </w:rPr>
      </w:pPr>
      <w:r w:rsidRPr="00501BCA">
        <w:rPr>
          <w:rStyle w:val="FontStyle49"/>
          <w:rFonts w:ascii="Times New Roman" w:hAnsi="Times New Roman" w:cs="Times New Roman"/>
          <w:i/>
          <w:sz w:val="24"/>
          <w:szCs w:val="24"/>
          <w:lang w:val="ru" w:eastAsia="en-US"/>
        </w:rPr>
        <w:t>(информационное)</w:t>
      </w:r>
    </w:p>
    <w:p w:rsidR="00501BCA" w:rsidRPr="00501BCA" w:rsidRDefault="00501BCA" w:rsidP="00501BCA">
      <w:pPr>
        <w:pStyle w:val="Style14"/>
        <w:widowControl/>
        <w:jc w:val="center"/>
        <w:rPr>
          <w:rStyle w:val="FontStyle51"/>
          <w:rFonts w:ascii="Times New Roman" w:hAnsi="Times New Roman" w:cs="Times New Roman"/>
          <w:sz w:val="24"/>
          <w:szCs w:val="24"/>
          <w:lang w:val="ru" w:eastAsia="en-US"/>
        </w:rPr>
      </w:pPr>
      <w:bookmarkStart w:id="2" w:name="bookmark36"/>
    </w:p>
    <w:p w:rsidR="00AD524A" w:rsidRPr="00AD524A" w:rsidRDefault="00AD524A" w:rsidP="00AD524A">
      <w:pPr>
        <w:jc w:val="center"/>
        <w:rPr>
          <w:rFonts w:ascii="Times New Roman" w:hAnsi="Times New Roman" w:cs="Times New Roman"/>
          <w:b/>
        </w:rPr>
      </w:pPr>
      <w:bookmarkStart w:id="3" w:name="bookmark37"/>
      <w:bookmarkEnd w:id="2"/>
      <w:r w:rsidRPr="00AD524A">
        <w:rPr>
          <w:rFonts w:ascii="Times New Roman" w:hAnsi="Times New Roman" w:cs="Times New Roman"/>
          <w:b/>
        </w:rPr>
        <w:t>Положения европейского стандарта, касающиеся</w:t>
      </w:r>
    </w:p>
    <w:p w:rsidR="00AD524A" w:rsidRPr="00AD524A" w:rsidRDefault="00AD524A" w:rsidP="00AD524A">
      <w:pPr>
        <w:jc w:val="center"/>
        <w:rPr>
          <w:rFonts w:ascii="Times New Roman" w:hAnsi="Times New Roman" w:cs="Times New Roman"/>
          <w:b/>
        </w:rPr>
      </w:pPr>
      <w:r w:rsidRPr="00AD524A">
        <w:rPr>
          <w:rFonts w:ascii="Times New Roman" w:hAnsi="Times New Roman" w:cs="Times New Roman"/>
          <w:b/>
        </w:rPr>
        <w:t>положения Регламента ЕС по строительн</w:t>
      </w:r>
      <w:r w:rsidR="00162353">
        <w:rPr>
          <w:rFonts w:ascii="Times New Roman" w:hAnsi="Times New Roman" w:cs="Times New Roman"/>
          <w:b/>
        </w:rPr>
        <w:t>ым</w:t>
      </w:r>
      <w:r w:rsidRPr="00AD524A">
        <w:rPr>
          <w:rFonts w:ascii="Times New Roman" w:hAnsi="Times New Roman" w:cs="Times New Roman"/>
          <w:b/>
        </w:rPr>
        <w:t xml:space="preserve"> </w:t>
      </w:r>
      <w:r w:rsidR="00162353">
        <w:rPr>
          <w:rFonts w:ascii="Times New Roman" w:hAnsi="Times New Roman" w:cs="Times New Roman"/>
          <w:b/>
        </w:rPr>
        <w:t>материалам</w:t>
      </w:r>
    </w:p>
    <w:p w:rsidR="00AD524A" w:rsidRPr="00326FAF" w:rsidRDefault="00AD524A" w:rsidP="00AD524A">
      <w:pPr>
        <w:pStyle w:val="Style34"/>
        <w:widowControl/>
        <w:jc w:val="both"/>
        <w:rPr>
          <w:rStyle w:val="FontStyle69"/>
          <w:sz w:val="24"/>
          <w:szCs w:val="24"/>
          <w:lang w:eastAsia="en-US"/>
        </w:rPr>
      </w:pPr>
    </w:p>
    <w:p w:rsidR="00162353" w:rsidRPr="000B33CD" w:rsidRDefault="00162353" w:rsidP="00162353">
      <w:pPr>
        <w:pStyle w:val="Style33"/>
        <w:widowControl/>
        <w:ind w:firstLine="567"/>
        <w:jc w:val="both"/>
        <w:rPr>
          <w:rStyle w:val="FontStyle56"/>
          <w:rFonts w:ascii="Times New Roman" w:hAnsi="Times New Roman" w:cs="Times New Roman"/>
          <w:lang w:eastAsia="en-US"/>
        </w:rPr>
      </w:pPr>
      <w:r w:rsidRPr="000B33CD">
        <w:rPr>
          <w:rStyle w:val="FontStyle56"/>
          <w:rFonts w:ascii="Times New Roman" w:hAnsi="Times New Roman" w:cs="Times New Roman"/>
          <w:lang w:eastAsia="en-US"/>
        </w:rPr>
        <w:t>ZA.1 Область применения и определяющие свойства</w:t>
      </w:r>
    </w:p>
    <w:p w:rsidR="00162353" w:rsidRPr="000B33CD" w:rsidRDefault="00D06533" w:rsidP="00162353">
      <w:pPr>
        <w:widowControl/>
        <w:ind w:firstLine="567"/>
        <w:jc w:val="both"/>
        <w:rPr>
          <w:rFonts w:ascii="Times New Roman" w:eastAsia="Arial Unicode MS" w:hAnsi="Times New Roman"/>
        </w:rPr>
      </w:pPr>
      <w:r>
        <w:rPr>
          <w:rFonts w:ascii="Times New Roman" w:eastAsia="Arial Unicode MS" w:hAnsi="Times New Roman"/>
        </w:rPr>
        <w:t>Е</w:t>
      </w:r>
      <w:r w:rsidR="00162353" w:rsidRPr="000B33CD">
        <w:rPr>
          <w:rFonts w:ascii="Times New Roman" w:eastAsia="Arial Unicode MS" w:hAnsi="Times New Roman"/>
        </w:rPr>
        <w:t>вропейский стандарт разработан в рамках мандата М/116 «Каменная кладка и применяемые в ней изделия», включая изменения, который был выдан CEN Европейской комиссией и Европейской ассоциацией свободной торговли.</w:t>
      </w:r>
    </w:p>
    <w:p w:rsidR="00162353" w:rsidRPr="000B33CD" w:rsidRDefault="00162353" w:rsidP="00162353">
      <w:pPr>
        <w:pStyle w:val="Style4"/>
        <w:widowControl/>
        <w:ind w:firstLine="567"/>
        <w:jc w:val="both"/>
        <w:rPr>
          <w:rStyle w:val="FontStyle65"/>
          <w:rFonts w:ascii="Times New Roman" w:hAnsi="Times New Roman" w:cs="Times New Roman"/>
          <w:sz w:val="24"/>
          <w:szCs w:val="24"/>
          <w:lang w:eastAsia="en-US"/>
        </w:rPr>
      </w:pPr>
      <w:r w:rsidRPr="000B33CD">
        <w:rPr>
          <w:rStyle w:val="FontStyle65"/>
          <w:rFonts w:ascii="Times New Roman" w:hAnsi="Times New Roman" w:cs="Times New Roman"/>
          <w:sz w:val="24"/>
          <w:szCs w:val="24"/>
          <w:lang w:eastAsia="en-US"/>
        </w:rPr>
        <w:t xml:space="preserve">Если европейский стандарт цитируется в Официальном вестнике Европейского Союза (ОВЕС) в соответствии с Регламентом (ЕС) № 305/2011, его можно использовать в качестве базы для создания Декларации рабочих характеристик (ДРХ) и маркировки CE </w:t>
      </w:r>
      <w:proofErr w:type="gramStart"/>
      <w:r w:rsidRPr="000B33CD">
        <w:rPr>
          <w:rStyle w:val="FontStyle65"/>
          <w:rFonts w:ascii="Times New Roman" w:hAnsi="Times New Roman" w:cs="Times New Roman"/>
          <w:sz w:val="24"/>
          <w:szCs w:val="24"/>
          <w:lang w:eastAsia="en-US"/>
        </w:rPr>
        <w:t>с даты начала</w:t>
      </w:r>
      <w:proofErr w:type="gramEnd"/>
      <w:r w:rsidRPr="000B33CD">
        <w:rPr>
          <w:rStyle w:val="FontStyle65"/>
          <w:rFonts w:ascii="Times New Roman" w:hAnsi="Times New Roman" w:cs="Times New Roman"/>
          <w:sz w:val="24"/>
          <w:szCs w:val="24"/>
          <w:lang w:eastAsia="en-US"/>
        </w:rPr>
        <w:t xml:space="preserve"> периода сосуществования, как указано в ОВЕС.</w:t>
      </w:r>
    </w:p>
    <w:p w:rsidR="00162353" w:rsidRPr="000B33CD" w:rsidRDefault="00162353" w:rsidP="00162353">
      <w:pPr>
        <w:pStyle w:val="Style4"/>
        <w:widowControl/>
        <w:ind w:firstLine="567"/>
        <w:jc w:val="both"/>
        <w:rPr>
          <w:rStyle w:val="FontStyle65"/>
          <w:rFonts w:ascii="Times New Roman" w:hAnsi="Times New Roman" w:cs="Times New Roman"/>
          <w:sz w:val="24"/>
          <w:szCs w:val="24"/>
          <w:lang w:eastAsia="en-US"/>
        </w:rPr>
      </w:pPr>
      <w:r w:rsidRPr="000B33CD">
        <w:rPr>
          <w:rStyle w:val="FontStyle65"/>
          <w:rFonts w:ascii="Times New Roman" w:hAnsi="Times New Roman" w:cs="Times New Roman"/>
          <w:sz w:val="24"/>
          <w:szCs w:val="24"/>
          <w:lang w:eastAsia="en-US"/>
        </w:rPr>
        <w:t>Регламент (ЕС) № 305/2011, включая изменения, содержит положения о ДРХ и маркировке CE.</w:t>
      </w:r>
    </w:p>
    <w:p w:rsidR="00501BCA" w:rsidRDefault="00501BCA" w:rsidP="00501BCA">
      <w:pPr>
        <w:pStyle w:val="Style26"/>
        <w:widowControl/>
        <w:ind w:firstLine="567"/>
        <w:jc w:val="both"/>
        <w:rPr>
          <w:rStyle w:val="FontStyle50"/>
          <w:rFonts w:ascii="Times New Roman" w:hAnsi="Times New Roman" w:cs="Times New Roman"/>
          <w:lang w:eastAsia="en-US"/>
        </w:rPr>
      </w:pPr>
    </w:p>
    <w:p w:rsidR="00AD524A" w:rsidRPr="00AD524A" w:rsidRDefault="00AD524A" w:rsidP="00AD524A">
      <w:pPr>
        <w:pStyle w:val="Style12"/>
        <w:widowControl/>
        <w:jc w:val="center"/>
        <w:rPr>
          <w:rStyle w:val="FontStyle54"/>
          <w:rFonts w:ascii="Times New Roman" w:hAnsi="Times New Roman" w:cs="Times New Roman"/>
          <w:sz w:val="24"/>
          <w:szCs w:val="24"/>
          <w:lang w:val="ru"/>
        </w:rPr>
      </w:pPr>
      <w:r w:rsidRPr="00AD524A">
        <w:rPr>
          <w:rStyle w:val="FontStyle54"/>
          <w:rFonts w:ascii="Times New Roman" w:hAnsi="Times New Roman" w:cs="Times New Roman"/>
          <w:sz w:val="24"/>
          <w:szCs w:val="24"/>
        </w:rPr>
        <w:t>Таблица ZA.1 –</w:t>
      </w:r>
      <w:r w:rsidR="00162353">
        <w:rPr>
          <w:rStyle w:val="FontStyle54"/>
          <w:rFonts w:ascii="Times New Roman" w:hAnsi="Times New Roman" w:cs="Times New Roman"/>
          <w:sz w:val="24"/>
          <w:szCs w:val="24"/>
        </w:rPr>
        <w:t xml:space="preserve"> П</w:t>
      </w:r>
      <w:r w:rsidRPr="00AD524A">
        <w:rPr>
          <w:rStyle w:val="FontStyle54"/>
          <w:rFonts w:ascii="Times New Roman" w:hAnsi="Times New Roman" w:cs="Times New Roman"/>
          <w:sz w:val="24"/>
          <w:szCs w:val="24"/>
        </w:rPr>
        <w:t>редполагаемо</w:t>
      </w:r>
      <w:r w:rsidR="00162353">
        <w:rPr>
          <w:rStyle w:val="FontStyle54"/>
          <w:rFonts w:ascii="Times New Roman" w:hAnsi="Times New Roman" w:cs="Times New Roman"/>
          <w:sz w:val="24"/>
          <w:szCs w:val="24"/>
        </w:rPr>
        <w:t>е</w:t>
      </w:r>
      <w:r w:rsidRPr="00AD524A">
        <w:rPr>
          <w:rStyle w:val="FontStyle54"/>
          <w:rFonts w:ascii="Times New Roman" w:hAnsi="Times New Roman" w:cs="Times New Roman"/>
          <w:sz w:val="24"/>
          <w:szCs w:val="24"/>
        </w:rPr>
        <w:t xml:space="preserve"> использовани</w:t>
      </w:r>
      <w:r w:rsidR="00162353">
        <w:rPr>
          <w:rStyle w:val="FontStyle54"/>
          <w:rFonts w:ascii="Times New Roman" w:hAnsi="Times New Roman" w:cs="Times New Roman"/>
          <w:sz w:val="24"/>
          <w:szCs w:val="24"/>
        </w:rPr>
        <w:t>е перемычек и определяющие размеры</w:t>
      </w:r>
    </w:p>
    <w:p w:rsidR="00AD524A" w:rsidRPr="00AD524A" w:rsidRDefault="00AD524A" w:rsidP="00AD524A">
      <w:pPr>
        <w:pStyle w:val="Style26"/>
        <w:widowControl/>
        <w:jc w:val="center"/>
        <w:rPr>
          <w:rStyle w:val="FontStyle54"/>
          <w:rFonts w:ascii="Times New Roman" w:hAnsi="Times New Roman" w:cs="Times New Roman"/>
          <w:sz w:val="24"/>
          <w:szCs w:val="24"/>
          <w:lang w:val="ru"/>
        </w:rPr>
      </w:pPr>
    </w:p>
    <w:tbl>
      <w:tblPr>
        <w:tblStyle w:val="af5"/>
        <w:tblW w:w="0" w:type="auto"/>
        <w:tblLook w:val="04A0" w:firstRow="1" w:lastRow="0" w:firstColumn="1" w:lastColumn="0" w:noHBand="0" w:noVBand="1"/>
      </w:tblPr>
      <w:tblGrid>
        <w:gridCol w:w="2399"/>
        <w:gridCol w:w="2502"/>
        <w:gridCol w:w="1286"/>
        <w:gridCol w:w="3386"/>
      </w:tblGrid>
      <w:tr w:rsidR="00501BCA" w:rsidRPr="00A24CBE" w:rsidTr="00D347A1">
        <w:tc>
          <w:tcPr>
            <w:tcW w:w="9573" w:type="dxa"/>
            <w:gridSpan w:val="4"/>
          </w:tcPr>
          <w:bookmarkEnd w:id="3"/>
          <w:p w:rsidR="00AD524A" w:rsidRPr="00A24CBE" w:rsidRDefault="00AD524A" w:rsidP="00501BCA">
            <w:pPr>
              <w:pStyle w:val="Style12"/>
              <w:widowControl/>
              <w:rPr>
                <w:rStyle w:val="FontStyle52"/>
                <w:rFonts w:ascii="Times New Roman" w:hAnsi="Times New Roman" w:cs="Times New Roman"/>
                <w:sz w:val="22"/>
                <w:szCs w:val="22"/>
                <w:lang w:val="ru" w:eastAsia="en-US"/>
              </w:rPr>
            </w:pPr>
            <w:r w:rsidRPr="00A24CBE">
              <w:rPr>
                <w:rStyle w:val="FontStyle54"/>
                <w:rFonts w:ascii="Times New Roman" w:hAnsi="Times New Roman" w:cs="Times New Roman"/>
                <w:sz w:val="22"/>
                <w:szCs w:val="22"/>
                <w:lang w:val="ru" w:eastAsia="en-US"/>
              </w:rPr>
              <w:t>Изделие</w:t>
            </w:r>
            <w:r w:rsidR="00501BCA" w:rsidRPr="00A24CBE">
              <w:rPr>
                <w:rStyle w:val="FontStyle54"/>
                <w:rFonts w:ascii="Times New Roman" w:hAnsi="Times New Roman" w:cs="Times New Roman"/>
                <w:sz w:val="22"/>
                <w:szCs w:val="22"/>
                <w:lang w:val="ru" w:eastAsia="en-US"/>
              </w:rPr>
              <w:t>:</w:t>
            </w:r>
            <w:r w:rsidR="00501BCA" w:rsidRPr="00A24CBE">
              <w:rPr>
                <w:rStyle w:val="FontStyle52"/>
                <w:rFonts w:ascii="Times New Roman" w:hAnsi="Times New Roman" w:cs="Times New Roman"/>
                <w:sz w:val="22"/>
                <w:szCs w:val="22"/>
                <w:lang w:val="ru" w:eastAsia="en-US"/>
              </w:rPr>
              <w:t xml:space="preserve"> </w:t>
            </w:r>
            <w:r w:rsidR="00E1413B">
              <w:rPr>
                <w:rStyle w:val="FontStyle52"/>
                <w:rFonts w:ascii="Times New Roman" w:hAnsi="Times New Roman" w:cs="Times New Roman"/>
                <w:bCs/>
                <w:sz w:val="22"/>
                <w:szCs w:val="22"/>
              </w:rPr>
              <w:t>Перемычки согласно разделу 1 стандарта</w:t>
            </w:r>
            <w:r w:rsidR="00501BCA" w:rsidRPr="00A24CBE">
              <w:rPr>
                <w:rStyle w:val="FontStyle52"/>
                <w:rFonts w:ascii="Times New Roman" w:hAnsi="Times New Roman" w:cs="Times New Roman"/>
                <w:sz w:val="22"/>
                <w:szCs w:val="22"/>
                <w:lang w:val="ru" w:eastAsia="en-US"/>
              </w:rPr>
              <w:t xml:space="preserve">. </w:t>
            </w:r>
          </w:p>
          <w:p w:rsidR="00501BCA" w:rsidRPr="00A24CBE" w:rsidRDefault="00501BCA" w:rsidP="00D06533">
            <w:pPr>
              <w:pStyle w:val="Style20"/>
              <w:widowControl/>
              <w:jc w:val="both"/>
              <w:rPr>
                <w:rStyle w:val="FontStyle35"/>
                <w:rFonts w:asciiTheme="minorHAnsi" w:hAnsiTheme="minorHAnsi" w:cs="Times New Roman"/>
                <w:sz w:val="22"/>
                <w:szCs w:val="22"/>
                <w:lang w:eastAsia="en-US"/>
              </w:rPr>
            </w:pPr>
            <w:r w:rsidRPr="00A24CBE">
              <w:rPr>
                <w:rStyle w:val="FontStyle54"/>
                <w:rFonts w:ascii="Times New Roman" w:hAnsi="Times New Roman" w:cs="Times New Roman"/>
                <w:sz w:val="22"/>
                <w:szCs w:val="22"/>
                <w:lang w:val="ru" w:eastAsia="en-US"/>
              </w:rPr>
              <w:t>Применение по назначению</w:t>
            </w:r>
            <w:r w:rsidRPr="00A24CBE">
              <w:rPr>
                <w:rStyle w:val="FontStyle52"/>
                <w:rFonts w:ascii="Times New Roman" w:hAnsi="Times New Roman" w:cs="Times New Roman"/>
                <w:sz w:val="22"/>
                <w:szCs w:val="22"/>
                <w:lang w:val="ru" w:eastAsia="en-US"/>
              </w:rPr>
              <w:t xml:space="preserve">: </w:t>
            </w:r>
            <w:r w:rsidR="00E1413B" w:rsidRPr="00B9681E">
              <w:rPr>
                <w:rStyle w:val="FontStyle59"/>
                <w:rFonts w:ascii="Times New Roman" w:hAnsi="Times New Roman" w:cs="Times New Roman"/>
                <w:sz w:val="22"/>
                <w:szCs w:val="22"/>
                <w:lang w:eastAsia="en-US"/>
              </w:rPr>
              <w:t>Стены и перегородки из кладки согласно области применения стандарта (для восприятия нагрузок над проемами в стенах из кладки)</w:t>
            </w:r>
          </w:p>
        </w:tc>
      </w:tr>
      <w:tr w:rsidR="00501BCA" w:rsidRPr="00A24CBE" w:rsidTr="000B39CB">
        <w:trPr>
          <w:trHeight w:val="1240"/>
        </w:trPr>
        <w:tc>
          <w:tcPr>
            <w:tcW w:w="2399" w:type="dxa"/>
            <w:tcBorders>
              <w:bottom w:val="double" w:sz="4" w:space="0" w:color="auto"/>
            </w:tcBorders>
            <w:vAlign w:val="center"/>
          </w:tcPr>
          <w:p w:rsidR="00501BCA" w:rsidRPr="00A24CBE" w:rsidRDefault="00501BCA" w:rsidP="00D347A1">
            <w:pPr>
              <w:pStyle w:val="Style23"/>
              <w:widowControl/>
              <w:jc w:val="center"/>
              <w:rPr>
                <w:rStyle w:val="FontStyle54"/>
                <w:rFonts w:ascii="Times New Roman" w:hAnsi="Times New Roman" w:cs="Times New Roman"/>
                <w:b w:val="0"/>
                <w:sz w:val="22"/>
                <w:szCs w:val="22"/>
                <w:lang w:val="en-US" w:eastAsia="en-US"/>
              </w:rPr>
            </w:pPr>
            <w:r w:rsidRPr="00A24CBE">
              <w:rPr>
                <w:rStyle w:val="FontStyle54"/>
                <w:rFonts w:ascii="Times New Roman" w:hAnsi="Times New Roman" w:cs="Times New Roman"/>
                <w:b w:val="0"/>
                <w:sz w:val="22"/>
                <w:szCs w:val="22"/>
                <w:lang w:val="ru" w:eastAsia="en-US"/>
              </w:rPr>
              <w:t>Основные свойства</w:t>
            </w:r>
          </w:p>
        </w:tc>
        <w:tc>
          <w:tcPr>
            <w:tcW w:w="2502" w:type="dxa"/>
            <w:tcBorders>
              <w:bottom w:val="double" w:sz="4" w:space="0" w:color="auto"/>
            </w:tcBorders>
            <w:vAlign w:val="center"/>
          </w:tcPr>
          <w:p w:rsidR="00501BCA" w:rsidRPr="00107A50" w:rsidRDefault="00501BCA" w:rsidP="00D06533">
            <w:pPr>
              <w:pStyle w:val="Style23"/>
              <w:widowControl/>
              <w:jc w:val="center"/>
              <w:rPr>
                <w:rStyle w:val="FontStyle54"/>
                <w:rFonts w:ascii="Times New Roman" w:hAnsi="Times New Roman" w:cs="Times New Roman"/>
                <w:b w:val="0"/>
                <w:sz w:val="22"/>
                <w:szCs w:val="22"/>
                <w:lang w:eastAsia="en-US"/>
              </w:rPr>
            </w:pPr>
            <w:r w:rsidRPr="00A24CBE">
              <w:rPr>
                <w:rStyle w:val="FontStyle54"/>
                <w:rFonts w:ascii="Times New Roman" w:hAnsi="Times New Roman" w:cs="Times New Roman"/>
                <w:b w:val="0"/>
                <w:sz w:val="22"/>
                <w:szCs w:val="22"/>
                <w:lang w:val="ru" w:eastAsia="en-US"/>
              </w:rPr>
              <w:t>Положения европейского стандарта, относящиеся к основным</w:t>
            </w:r>
            <w:r w:rsidR="00107A50">
              <w:rPr>
                <w:rStyle w:val="FontStyle54"/>
                <w:rFonts w:ascii="Times New Roman" w:hAnsi="Times New Roman" w:cs="Times New Roman"/>
                <w:b w:val="0"/>
                <w:sz w:val="22"/>
                <w:szCs w:val="22"/>
                <w:lang w:val="ru" w:eastAsia="en-US"/>
              </w:rPr>
              <w:t xml:space="preserve"> </w:t>
            </w:r>
            <w:r w:rsidRPr="00A24CBE">
              <w:rPr>
                <w:rStyle w:val="FontStyle54"/>
                <w:rFonts w:ascii="Times New Roman" w:hAnsi="Times New Roman" w:cs="Times New Roman"/>
                <w:b w:val="0"/>
                <w:sz w:val="22"/>
                <w:szCs w:val="22"/>
                <w:lang w:val="ru" w:eastAsia="en-US"/>
              </w:rPr>
              <w:t>свойствам</w:t>
            </w:r>
          </w:p>
        </w:tc>
        <w:tc>
          <w:tcPr>
            <w:tcW w:w="1286" w:type="dxa"/>
            <w:tcBorders>
              <w:bottom w:val="double" w:sz="4" w:space="0" w:color="auto"/>
            </w:tcBorders>
            <w:vAlign w:val="center"/>
          </w:tcPr>
          <w:p w:rsidR="00501BCA" w:rsidRPr="00A24CBE" w:rsidRDefault="00501BCA" w:rsidP="00D347A1">
            <w:pPr>
              <w:pStyle w:val="Style23"/>
              <w:widowControl/>
              <w:jc w:val="center"/>
              <w:rPr>
                <w:rStyle w:val="FontStyle54"/>
                <w:rFonts w:ascii="Times New Roman" w:hAnsi="Times New Roman" w:cs="Times New Roman"/>
                <w:b w:val="0"/>
                <w:sz w:val="22"/>
                <w:szCs w:val="22"/>
                <w:lang w:eastAsia="en-US"/>
              </w:rPr>
            </w:pPr>
            <w:r w:rsidRPr="00A24CBE">
              <w:rPr>
                <w:rStyle w:val="FontStyle54"/>
                <w:rFonts w:ascii="Times New Roman" w:hAnsi="Times New Roman" w:cs="Times New Roman"/>
                <w:b w:val="0"/>
                <w:sz w:val="22"/>
                <w:szCs w:val="22"/>
                <w:lang w:val="ru" w:eastAsia="en-US"/>
              </w:rPr>
              <w:t>Классы и/или пороговые уровни</w:t>
            </w:r>
          </w:p>
        </w:tc>
        <w:tc>
          <w:tcPr>
            <w:tcW w:w="3386" w:type="dxa"/>
            <w:tcBorders>
              <w:bottom w:val="double" w:sz="4" w:space="0" w:color="auto"/>
            </w:tcBorders>
            <w:vAlign w:val="center"/>
          </w:tcPr>
          <w:p w:rsidR="00501BCA" w:rsidRPr="00A24CBE" w:rsidRDefault="00501BCA" w:rsidP="00D347A1">
            <w:pPr>
              <w:pStyle w:val="Style23"/>
              <w:widowControl/>
              <w:jc w:val="center"/>
              <w:rPr>
                <w:rStyle w:val="FontStyle54"/>
                <w:rFonts w:ascii="Times New Roman" w:hAnsi="Times New Roman" w:cs="Times New Roman"/>
                <w:b w:val="0"/>
                <w:sz w:val="22"/>
                <w:szCs w:val="22"/>
                <w:lang w:val="en-US" w:eastAsia="en-US"/>
              </w:rPr>
            </w:pPr>
            <w:r w:rsidRPr="00A24CBE">
              <w:rPr>
                <w:rStyle w:val="FontStyle54"/>
                <w:rFonts w:ascii="Times New Roman" w:hAnsi="Times New Roman" w:cs="Times New Roman"/>
                <w:b w:val="0"/>
                <w:sz w:val="22"/>
                <w:szCs w:val="22"/>
                <w:lang w:val="ru" w:eastAsia="en-US"/>
              </w:rPr>
              <w:t>Примечания</w:t>
            </w:r>
          </w:p>
        </w:tc>
      </w:tr>
      <w:tr w:rsidR="00E1413B" w:rsidRPr="00A24CBE" w:rsidTr="000B39CB">
        <w:tc>
          <w:tcPr>
            <w:tcW w:w="2399" w:type="dxa"/>
            <w:tcBorders>
              <w:top w:val="double" w:sz="4" w:space="0" w:color="auto"/>
              <w:bottom w:val="nil"/>
            </w:tcBorders>
          </w:tcPr>
          <w:p w:rsidR="00E1413B" w:rsidRPr="00E1413B" w:rsidRDefault="00E1413B" w:rsidP="00301EFE">
            <w:pPr>
              <w:pStyle w:val="Style20"/>
              <w:widowControl/>
              <w:rPr>
                <w:rStyle w:val="FontStyle59"/>
                <w:rFonts w:ascii="Times New Roman" w:hAnsi="Times New Roman" w:cs="Times New Roman"/>
                <w:sz w:val="22"/>
                <w:szCs w:val="22"/>
                <w:lang w:eastAsia="en-US"/>
              </w:rPr>
            </w:pPr>
            <w:r w:rsidRPr="00E1413B">
              <w:rPr>
                <w:rStyle w:val="FontStyle59"/>
                <w:rFonts w:ascii="Times New Roman" w:hAnsi="Times New Roman" w:cs="Times New Roman"/>
                <w:sz w:val="22"/>
                <w:szCs w:val="22"/>
                <w:lang w:eastAsia="en-US"/>
              </w:rPr>
              <w:t>Несущая способность</w:t>
            </w:r>
          </w:p>
        </w:tc>
        <w:tc>
          <w:tcPr>
            <w:tcW w:w="2502" w:type="dxa"/>
            <w:tcBorders>
              <w:top w:val="double" w:sz="4" w:space="0" w:color="auto"/>
              <w:bottom w:val="nil"/>
            </w:tcBorders>
          </w:tcPr>
          <w:p w:rsidR="00E1413B" w:rsidRPr="00E1413B" w:rsidRDefault="00E1413B" w:rsidP="00301EFE">
            <w:pPr>
              <w:pStyle w:val="Style26"/>
              <w:widowControl/>
              <w:rPr>
                <w:rStyle w:val="FontStyle59"/>
                <w:rFonts w:ascii="Times New Roman" w:hAnsi="Times New Roman" w:cs="Times New Roman"/>
                <w:sz w:val="22"/>
                <w:szCs w:val="22"/>
                <w:lang w:eastAsia="en-US"/>
              </w:rPr>
            </w:pPr>
            <w:r w:rsidRPr="00E1413B">
              <w:rPr>
                <w:rStyle w:val="FontStyle59"/>
                <w:rFonts w:ascii="Times New Roman" w:hAnsi="Times New Roman" w:cs="Times New Roman"/>
                <w:sz w:val="22"/>
                <w:szCs w:val="22"/>
                <w:lang w:eastAsia="en-US"/>
              </w:rPr>
              <w:t>5.3.1.1 Общие положения</w:t>
            </w:r>
          </w:p>
          <w:p w:rsidR="00E1413B" w:rsidRPr="00E1413B" w:rsidRDefault="00E1413B" w:rsidP="00301EFE">
            <w:pPr>
              <w:pStyle w:val="Style26"/>
              <w:widowControl/>
              <w:rPr>
                <w:rStyle w:val="FontStyle59"/>
                <w:rFonts w:ascii="Times New Roman" w:hAnsi="Times New Roman" w:cs="Times New Roman"/>
                <w:sz w:val="22"/>
                <w:szCs w:val="22"/>
                <w:lang w:eastAsia="en-US"/>
              </w:rPr>
            </w:pPr>
            <w:r w:rsidRPr="00E1413B">
              <w:rPr>
                <w:rStyle w:val="FontStyle59"/>
                <w:rFonts w:ascii="Times New Roman" w:hAnsi="Times New Roman" w:cs="Times New Roman"/>
                <w:sz w:val="22"/>
                <w:szCs w:val="22"/>
                <w:lang w:eastAsia="en-US"/>
              </w:rPr>
              <w:t>5.3.1.2 Несущая способность и распределение нагрузок</w:t>
            </w:r>
          </w:p>
        </w:tc>
        <w:tc>
          <w:tcPr>
            <w:tcW w:w="1286" w:type="dxa"/>
            <w:tcBorders>
              <w:top w:val="double" w:sz="4" w:space="0" w:color="auto"/>
              <w:bottom w:val="nil"/>
            </w:tcBorders>
          </w:tcPr>
          <w:p w:rsidR="00E1413B" w:rsidRPr="00E1413B" w:rsidRDefault="00E1413B" w:rsidP="00301EFE">
            <w:pPr>
              <w:pStyle w:val="Style20"/>
              <w:widowControl/>
              <w:rPr>
                <w:rStyle w:val="FontStyle59"/>
                <w:rFonts w:ascii="Times New Roman" w:hAnsi="Times New Roman" w:cs="Times New Roman"/>
                <w:sz w:val="22"/>
                <w:szCs w:val="22"/>
                <w:lang w:eastAsia="en-US"/>
              </w:rPr>
            </w:pPr>
            <w:r w:rsidRPr="00E1413B">
              <w:rPr>
                <w:rStyle w:val="FontStyle59"/>
                <w:rFonts w:ascii="Times New Roman" w:hAnsi="Times New Roman" w:cs="Times New Roman"/>
                <w:sz w:val="22"/>
                <w:szCs w:val="22"/>
                <w:lang w:eastAsia="en-US"/>
              </w:rPr>
              <w:t>Нет</w:t>
            </w:r>
          </w:p>
        </w:tc>
        <w:tc>
          <w:tcPr>
            <w:tcW w:w="3386" w:type="dxa"/>
            <w:tcBorders>
              <w:top w:val="double" w:sz="4" w:space="0" w:color="auto"/>
              <w:bottom w:val="nil"/>
            </w:tcBorders>
          </w:tcPr>
          <w:p w:rsidR="00E1413B" w:rsidRPr="00E1413B" w:rsidRDefault="00E1413B" w:rsidP="00301EFE">
            <w:pPr>
              <w:pStyle w:val="Style20"/>
              <w:widowControl/>
              <w:rPr>
                <w:rStyle w:val="FontStyle59"/>
                <w:rFonts w:ascii="Times New Roman" w:hAnsi="Times New Roman" w:cs="Times New Roman"/>
                <w:sz w:val="22"/>
                <w:szCs w:val="22"/>
                <w:lang w:eastAsia="en-US"/>
              </w:rPr>
            </w:pPr>
            <w:r w:rsidRPr="00E1413B">
              <w:rPr>
                <w:rStyle w:val="FontStyle59"/>
                <w:rFonts w:ascii="Times New Roman" w:hAnsi="Times New Roman" w:cs="Times New Roman"/>
                <w:sz w:val="22"/>
                <w:szCs w:val="22"/>
                <w:lang w:eastAsia="en-US"/>
              </w:rPr>
              <w:t>Цельные и комбинированные перемычки:</w:t>
            </w:r>
          </w:p>
          <w:p w:rsidR="00E1413B" w:rsidRPr="00E1413B" w:rsidRDefault="00E1413B" w:rsidP="00301EFE">
            <w:pPr>
              <w:widowControl/>
              <w:rPr>
                <w:rStyle w:val="FontStyle59"/>
                <w:rFonts w:ascii="Times New Roman" w:hAnsi="Times New Roman" w:cs="Times New Roman"/>
                <w:sz w:val="22"/>
                <w:szCs w:val="22"/>
                <w:lang w:eastAsia="en-US"/>
              </w:rPr>
            </w:pPr>
            <w:r w:rsidRPr="00E1413B">
              <w:rPr>
                <w:rStyle w:val="FontStyle59"/>
                <w:rFonts w:ascii="Times New Roman" w:hAnsi="Times New Roman" w:cs="Times New Roman"/>
                <w:sz w:val="22"/>
                <w:szCs w:val="22"/>
                <w:lang w:eastAsia="en-US"/>
              </w:rPr>
              <w:t xml:space="preserve">- </w:t>
            </w:r>
            <w:r w:rsidRPr="00E1413B">
              <w:rPr>
                <w:rFonts w:ascii="Times New Roman" w:eastAsia="Arial Unicode MS" w:hAnsi="Times New Roman"/>
                <w:sz w:val="22"/>
                <w:szCs w:val="22"/>
              </w:rPr>
              <w:t xml:space="preserve">нагрузка как среднее значение и, при необходимости, дополнительно как показатель, в кН/м, и распределение нагрузки для перемычек, используемых для </w:t>
            </w:r>
            <w:proofErr w:type="spellStart"/>
            <w:r w:rsidRPr="00E1413B">
              <w:rPr>
                <w:rFonts w:ascii="Times New Roman" w:eastAsia="Arial Unicode MS" w:hAnsi="Times New Roman"/>
                <w:sz w:val="22"/>
                <w:szCs w:val="22"/>
              </w:rPr>
              <w:t>опирания</w:t>
            </w:r>
            <w:proofErr w:type="spellEnd"/>
            <w:r w:rsidRPr="00E1413B">
              <w:rPr>
                <w:rFonts w:ascii="Times New Roman" w:eastAsia="Arial Unicode MS" w:hAnsi="Times New Roman"/>
                <w:sz w:val="22"/>
                <w:szCs w:val="22"/>
              </w:rPr>
              <w:t xml:space="preserve"> более чем одной оболочки кладки;</w:t>
            </w:r>
          </w:p>
          <w:p w:rsidR="00E1413B" w:rsidRPr="00E1413B" w:rsidRDefault="00E1413B" w:rsidP="00301EFE">
            <w:pPr>
              <w:widowControl/>
              <w:rPr>
                <w:rFonts w:ascii="Times New Roman" w:eastAsia="Arial Unicode MS" w:hAnsi="Times New Roman"/>
                <w:sz w:val="22"/>
                <w:szCs w:val="22"/>
              </w:rPr>
            </w:pPr>
            <w:r w:rsidRPr="00E1413B">
              <w:rPr>
                <w:rStyle w:val="FontStyle59"/>
                <w:rFonts w:ascii="Times New Roman" w:hAnsi="Times New Roman" w:cs="Times New Roman"/>
                <w:sz w:val="22"/>
                <w:szCs w:val="22"/>
                <w:lang w:eastAsia="en-US"/>
              </w:rPr>
              <w:t xml:space="preserve">- </w:t>
            </w:r>
            <w:r w:rsidRPr="00E1413B">
              <w:rPr>
                <w:rFonts w:ascii="Times New Roman" w:eastAsia="Arial Unicode MS" w:hAnsi="Times New Roman"/>
                <w:sz w:val="22"/>
                <w:szCs w:val="22"/>
              </w:rPr>
              <w:t xml:space="preserve">длина, ширина и высота, в </w:t>
            </w:r>
            <w:proofErr w:type="gramStart"/>
            <w:r w:rsidRPr="00E1413B">
              <w:rPr>
                <w:rFonts w:ascii="Times New Roman" w:eastAsia="Arial Unicode MS" w:hAnsi="Times New Roman"/>
                <w:sz w:val="22"/>
                <w:szCs w:val="22"/>
              </w:rPr>
              <w:t>мм</w:t>
            </w:r>
            <w:proofErr w:type="gramEnd"/>
            <w:r w:rsidRPr="00E1413B">
              <w:rPr>
                <w:rFonts w:ascii="Times New Roman" w:eastAsia="Arial Unicode MS" w:hAnsi="Times New Roman"/>
                <w:sz w:val="22"/>
                <w:szCs w:val="22"/>
              </w:rPr>
              <w:t>, или ссылка на спецификацию</w:t>
            </w:r>
          </w:p>
          <w:p w:rsidR="00E1413B" w:rsidRPr="00E1413B" w:rsidRDefault="00E1413B" w:rsidP="00107A50">
            <w:pPr>
              <w:pStyle w:val="Style7"/>
              <w:widowControl/>
              <w:spacing w:line="229" w:lineRule="auto"/>
              <w:rPr>
                <w:rStyle w:val="FontStyle59"/>
                <w:rFonts w:ascii="Times New Roman" w:hAnsi="Times New Roman" w:cs="Times New Roman"/>
                <w:sz w:val="22"/>
                <w:szCs w:val="22"/>
                <w:lang w:eastAsia="en-US"/>
              </w:rPr>
            </w:pPr>
            <w:r w:rsidRPr="00E1413B">
              <w:rPr>
                <w:rFonts w:ascii="Times New Roman" w:eastAsia="Arial Unicode MS" w:hAnsi="Times New Roman"/>
                <w:sz w:val="22"/>
                <w:szCs w:val="22"/>
              </w:rPr>
              <w:t xml:space="preserve">для данного конструктивного элемента, </w:t>
            </w:r>
            <w:proofErr w:type="gramStart"/>
            <w:r w:rsidRPr="00E1413B">
              <w:rPr>
                <w:rFonts w:ascii="Times New Roman" w:eastAsia="Arial Unicode MS" w:hAnsi="Times New Roman"/>
                <w:sz w:val="22"/>
                <w:szCs w:val="22"/>
              </w:rPr>
              <w:t>составленную</w:t>
            </w:r>
            <w:proofErr w:type="gramEnd"/>
            <w:r w:rsidRPr="00E1413B">
              <w:rPr>
                <w:rFonts w:ascii="Times New Roman" w:eastAsia="Arial Unicode MS" w:hAnsi="Times New Roman"/>
                <w:sz w:val="22"/>
                <w:szCs w:val="22"/>
              </w:rPr>
              <w:t xml:space="preserve"> изготовителем;</w:t>
            </w:r>
          </w:p>
          <w:p w:rsidR="00E1413B" w:rsidRPr="00E1413B" w:rsidRDefault="00E1413B" w:rsidP="00107A50">
            <w:pPr>
              <w:pStyle w:val="Style7"/>
              <w:widowControl/>
              <w:spacing w:line="229" w:lineRule="auto"/>
              <w:rPr>
                <w:rStyle w:val="FontStyle59"/>
                <w:rFonts w:ascii="Times New Roman" w:hAnsi="Times New Roman" w:cs="Times New Roman"/>
                <w:sz w:val="22"/>
                <w:szCs w:val="22"/>
                <w:lang w:eastAsia="en-US"/>
              </w:rPr>
            </w:pPr>
            <w:r w:rsidRPr="00E1413B">
              <w:rPr>
                <w:rStyle w:val="FontStyle59"/>
                <w:rFonts w:ascii="Times New Roman" w:hAnsi="Times New Roman" w:cs="Times New Roman"/>
                <w:sz w:val="22"/>
                <w:szCs w:val="22"/>
                <w:lang w:eastAsia="en-US"/>
              </w:rPr>
              <w:t xml:space="preserve">- </w:t>
            </w:r>
            <w:r w:rsidRPr="00E1413B">
              <w:rPr>
                <w:rFonts w:ascii="Times New Roman" w:eastAsia="Arial Unicode MS" w:hAnsi="Times New Roman"/>
                <w:sz w:val="22"/>
                <w:szCs w:val="22"/>
              </w:rPr>
              <w:t>минимальная длина заделки</w:t>
            </w:r>
            <w:r w:rsidRPr="00E1413B">
              <w:rPr>
                <w:rStyle w:val="FontStyle59"/>
                <w:rFonts w:ascii="Times New Roman" w:hAnsi="Times New Roman" w:cs="Times New Roman"/>
                <w:sz w:val="22"/>
                <w:szCs w:val="22"/>
                <w:lang w:eastAsia="en-US"/>
              </w:rPr>
              <w:t xml:space="preserve"> в </w:t>
            </w:r>
            <w:proofErr w:type="gramStart"/>
            <w:r w:rsidRPr="00E1413B">
              <w:rPr>
                <w:rStyle w:val="FontStyle59"/>
                <w:rFonts w:ascii="Times New Roman" w:hAnsi="Times New Roman" w:cs="Times New Roman"/>
                <w:sz w:val="22"/>
                <w:szCs w:val="22"/>
                <w:lang w:eastAsia="en-US"/>
              </w:rPr>
              <w:t>мм</w:t>
            </w:r>
            <w:proofErr w:type="gramEnd"/>
          </w:p>
          <w:p w:rsidR="00E1413B" w:rsidRDefault="00E1413B" w:rsidP="00107A50">
            <w:pPr>
              <w:pStyle w:val="Style7"/>
              <w:widowControl/>
              <w:spacing w:line="229" w:lineRule="auto"/>
              <w:rPr>
                <w:rStyle w:val="FontStyle59"/>
                <w:rFonts w:ascii="Times New Roman" w:hAnsi="Times New Roman" w:cs="Times New Roman"/>
                <w:sz w:val="22"/>
                <w:szCs w:val="22"/>
                <w:lang w:eastAsia="en-US"/>
              </w:rPr>
            </w:pPr>
            <w:r w:rsidRPr="00E1413B">
              <w:rPr>
                <w:rStyle w:val="FontStyle59"/>
                <w:rFonts w:ascii="Times New Roman" w:hAnsi="Times New Roman" w:cs="Times New Roman"/>
                <w:sz w:val="22"/>
                <w:szCs w:val="22"/>
                <w:lang w:eastAsia="en-US"/>
              </w:rPr>
              <w:t>- Описание элементов составной перемычки, не поставляемой в комплекте</w:t>
            </w:r>
          </w:p>
          <w:p w:rsidR="00E1413B" w:rsidRPr="00E1413B" w:rsidRDefault="00E1413B" w:rsidP="00107A50">
            <w:pPr>
              <w:pStyle w:val="Style20"/>
              <w:widowControl/>
              <w:spacing w:line="229" w:lineRule="auto"/>
              <w:jc w:val="both"/>
              <w:rPr>
                <w:rStyle w:val="FontStyle59"/>
                <w:rFonts w:ascii="Times New Roman" w:hAnsi="Times New Roman" w:cs="Times New Roman"/>
                <w:sz w:val="22"/>
                <w:szCs w:val="22"/>
                <w:lang w:eastAsia="en-US"/>
              </w:rPr>
            </w:pPr>
            <w:r w:rsidRPr="00E1413B">
              <w:rPr>
                <w:rStyle w:val="FontStyle59"/>
                <w:rFonts w:ascii="Times New Roman" w:hAnsi="Times New Roman" w:cs="Times New Roman"/>
                <w:sz w:val="22"/>
                <w:szCs w:val="22"/>
                <w:lang w:eastAsia="en-US"/>
              </w:rPr>
              <w:t>- Вид отказа, если параметр является важным</w:t>
            </w:r>
          </w:p>
          <w:p w:rsidR="00E1413B" w:rsidRPr="00E1413B" w:rsidRDefault="00E1413B" w:rsidP="00107A50">
            <w:pPr>
              <w:pStyle w:val="Style20"/>
              <w:widowControl/>
              <w:spacing w:line="229" w:lineRule="auto"/>
              <w:jc w:val="both"/>
              <w:rPr>
                <w:rStyle w:val="FontStyle59"/>
                <w:rFonts w:ascii="Times New Roman" w:hAnsi="Times New Roman" w:cs="Times New Roman"/>
                <w:sz w:val="22"/>
                <w:szCs w:val="22"/>
                <w:lang w:eastAsia="en-US"/>
              </w:rPr>
            </w:pPr>
            <w:r w:rsidRPr="00E1413B">
              <w:rPr>
                <w:rStyle w:val="FontStyle59"/>
                <w:rFonts w:ascii="Times New Roman" w:hAnsi="Times New Roman" w:cs="Times New Roman"/>
                <w:sz w:val="22"/>
                <w:szCs w:val="22"/>
                <w:lang w:eastAsia="en-US"/>
              </w:rPr>
              <w:t>Составная перемычка, если указана несущая способность:</w:t>
            </w:r>
          </w:p>
          <w:p w:rsidR="00E1413B" w:rsidRPr="00E1413B" w:rsidRDefault="00E1413B" w:rsidP="00107A50">
            <w:pPr>
              <w:pStyle w:val="Style20"/>
              <w:widowControl/>
              <w:spacing w:line="229" w:lineRule="auto"/>
              <w:jc w:val="both"/>
              <w:rPr>
                <w:rStyle w:val="FontStyle59"/>
                <w:rFonts w:ascii="Times New Roman" w:hAnsi="Times New Roman" w:cs="Times New Roman"/>
                <w:sz w:val="22"/>
                <w:szCs w:val="22"/>
                <w:lang w:eastAsia="en-US"/>
              </w:rPr>
            </w:pPr>
            <w:r w:rsidRPr="00E1413B">
              <w:rPr>
                <w:rStyle w:val="FontStyle59"/>
                <w:rFonts w:ascii="Times New Roman" w:hAnsi="Times New Roman" w:cs="Times New Roman"/>
                <w:sz w:val="22"/>
                <w:szCs w:val="22"/>
                <w:lang w:eastAsia="en-US"/>
              </w:rPr>
              <w:t xml:space="preserve">- Нагрузка как среднее значение и, при необходимости, </w:t>
            </w:r>
          </w:p>
        </w:tc>
      </w:tr>
      <w:tr w:rsidR="00E1413B" w:rsidRPr="00A24CBE" w:rsidTr="00301EFE">
        <w:tc>
          <w:tcPr>
            <w:tcW w:w="9573" w:type="dxa"/>
            <w:gridSpan w:val="4"/>
            <w:tcBorders>
              <w:top w:val="nil"/>
              <w:left w:val="nil"/>
              <w:right w:val="nil"/>
            </w:tcBorders>
          </w:tcPr>
          <w:p w:rsidR="00E1413B" w:rsidRPr="00A24CBE" w:rsidRDefault="00107A50" w:rsidP="00E87AE4">
            <w:pPr>
              <w:jc w:val="center"/>
              <w:rPr>
                <w:rFonts w:ascii="Times New Roman" w:hAnsi="Times New Roman" w:cs="Times New Roman"/>
                <w:i/>
              </w:rPr>
            </w:pPr>
            <w:r>
              <w:rPr>
                <w:rFonts w:ascii="Times New Roman" w:hAnsi="Times New Roman" w:cs="Times New Roman"/>
                <w:i/>
              </w:rPr>
              <w:lastRenderedPageBreak/>
              <w:t>Продолже</w:t>
            </w:r>
            <w:r w:rsidR="00E1413B" w:rsidRPr="00A24CBE">
              <w:rPr>
                <w:rFonts w:ascii="Times New Roman" w:hAnsi="Times New Roman" w:cs="Times New Roman"/>
                <w:i/>
              </w:rPr>
              <w:t xml:space="preserve">ние таблицы </w:t>
            </w:r>
            <w:r w:rsidR="00E1413B" w:rsidRPr="00A24CBE">
              <w:rPr>
                <w:rFonts w:ascii="Times New Roman" w:hAnsi="Times New Roman" w:cs="Times New Roman"/>
                <w:i/>
                <w:lang w:val="en-US"/>
              </w:rPr>
              <w:t>ZA</w:t>
            </w:r>
            <w:r w:rsidR="007D15F9">
              <w:rPr>
                <w:rFonts w:ascii="Times New Roman" w:hAnsi="Times New Roman" w:cs="Times New Roman"/>
                <w:i/>
              </w:rPr>
              <w:t>.</w:t>
            </w:r>
            <w:r w:rsidR="00E1413B" w:rsidRPr="00A24CBE">
              <w:rPr>
                <w:rFonts w:ascii="Times New Roman" w:hAnsi="Times New Roman" w:cs="Times New Roman"/>
                <w:i/>
              </w:rPr>
              <w:t>1</w:t>
            </w:r>
          </w:p>
          <w:p w:rsidR="00E1413B" w:rsidRPr="00A24CBE" w:rsidRDefault="00E1413B" w:rsidP="00301EFE">
            <w:pPr>
              <w:ind w:firstLine="567"/>
              <w:jc w:val="both"/>
              <w:rPr>
                <w:rFonts w:ascii="Times New Roman" w:hAnsi="Times New Roman" w:cs="Times New Roman"/>
                <w:sz w:val="22"/>
                <w:szCs w:val="22"/>
              </w:rPr>
            </w:pPr>
          </w:p>
        </w:tc>
      </w:tr>
      <w:tr w:rsidR="00E1413B" w:rsidRPr="00A24CBE" w:rsidTr="00201BD4">
        <w:trPr>
          <w:trHeight w:val="1156"/>
        </w:trPr>
        <w:tc>
          <w:tcPr>
            <w:tcW w:w="2399" w:type="dxa"/>
            <w:tcBorders>
              <w:bottom w:val="double" w:sz="4" w:space="0" w:color="auto"/>
            </w:tcBorders>
            <w:vAlign w:val="center"/>
          </w:tcPr>
          <w:p w:rsidR="00E1413B" w:rsidRPr="00A24CBE" w:rsidRDefault="00E1413B" w:rsidP="00301EFE">
            <w:pPr>
              <w:pStyle w:val="Style23"/>
              <w:widowControl/>
              <w:jc w:val="center"/>
              <w:rPr>
                <w:rStyle w:val="FontStyle54"/>
                <w:rFonts w:ascii="Times New Roman" w:hAnsi="Times New Roman" w:cs="Times New Roman"/>
                <w:b w:val="0"/>
                <w:sz w:val="22"/>
                <w:szCs w:val="22"/>
                <w:lang w:val="en-US" w:eastAsia="en-US"/>
              </w:rPr>
            </w:pPr>
            <w:r w:rsidRPr="00A24CBE">
              <w:rPr>
                <w:rStyle w:val="FontStyle54"/>
                <w:rFonts w:ascii="Times New Roman" w:hAnsi="Times New Roman" w:cs="Times New Roman"/>
                <w:b w:val="0"/>
                <w:sz w:val="22"/>
                <w:szCs w:val="22"/>
                <w:lang w:val="ru" w:eastAsia="en-US"/>
              </w:rPr>
              <w:t>Основные свойства</w:t>
            </w:r>
          </w:p>
        </w:tc>
        <w:tc>
          <w:tcPr>
            <w:tcW w:w="2502" w:type="dxa"/>
            <w:tcBorders>
              <w:bottom w:val="double" w:sz="4" w:space="0" w:color="auto"/>
            </w:tcBorders>
            <w:vAlign w:val="center"/>
          </w:tcPr>
          <w:p w:rsidR="00E1413B" w:rsidRPr="00107A50" w:rsidRDefault="00E1413B" w:rsidP="00D06533">
            <w:pPr>
              <w:pStyle w:val="Style23"/>
              <w:widowControl/>
              <w:jc w:val="center"/>
              <w:rPr>
                <w:rStyle w:val="FontStyle54"/>
                <w:rFonts w:ascii="Times New Roman" w:hAnsi="Times New Roman" w:cs="Times New Roman"/>
                <w:b w:val="0"/>
                <w:sz w:val="22"/>
                <w:szCs w:val="22"/>
                <w:lang w:eastAsia="en-US"/>
              </w:rPr>
            </w:pPr>
            <w:r w:rsidRPr="00A24CBE">
              <w:rPr>
                <w:rStyle w:val="FontStyle54"/>
                <w:rFonts w:ascii="Times New Roman" w:hAnsi="Times New Roman" w:cs="Times New Roman"/>
                <w:b w:val="0"/>
                <w:sz w:val="22"/>
                <w:szCs w:val="22"/>
                <w:lang w:val="ru" w:eastAsia="en-US"/>
              </w:rPr>
              <w:t>Положения европейского стандарта, относящиеся к основным</w:t>
            </w:r>
            <w:r w:rsidR="00107A50">
              <w:rPr>
                <w:rStyle w:val="FontStyle54"/>
                <w:rFonts w:ascii="Times New Roman" w:hAnsi="Times New Roman" w:cs="Times New Roman"/>
                <w:b w:val="0"/>
                <w:sz w:val="22"/>
                <w:szCs w:val="22"/>
                <w:lang w:val="ru" w:eastAsia="en-US"/>
              </w:rPr>
              <w:t xml:space="preserve"> </w:t>
            </w:r>
            <w:r w:rsidRPr="00A24CBE">
              <w:rPr>
                <w:rStyle w:val="FontStyle54"/>
                <w:rFonts w:ascii="Times New Roman" w:hAnsi="Times New Roman" w:cs="Times New Roman"/>
                <w:b w:val="0"/>
                <w:sz w:val="22"/>
                <w:szCs w:val="22"/>
                <w:lang w:val="ru" w:eastAsia="en-US"/>
              </w:rPr>
              <w:t>свойствам</w:t>
            </w:r>
          </w:p>
        </w:tc>
        <w:tc>
          <w:tcPr>
            <w:tcW w:w="1286" w:type="dxa"/>
            <w:tcBorders>
              <w:bottom w:val="double" w:sz="4" w:space="0" w:color="auto"/>
            </w:tcBorders>
            <w:vAlign w:val="center"/>
          </w:tcPr>
          <w:p w:rsidR="00E1413B" w:rsidRPr="00A24CBE" w:rsidRDefault="00E1413B" w:rsidP="00301EFE">
            <w:pPr>
              <w:pStyle w:val="Style23"/>
              <w:widowControl/>
              <w:jc w:val="center"/>
              <w:rPr>
                <w:rStyle w:val="FontStyle54"/>
                <w:rFonts w:ascii="Times New Roman" w:hAnsi="Times New Roman" w:cs="Times New Roman"/>
                <w:b w:val="0"/>
                <w:sz w:val="22"/>
                <w:szCs w:val="22"/>
                <w:lang w:eastAsia="en-US"/>
              </w:rPr>
            </w:pPr>
            <w:r w:rsidRPr="00A24CBE">
              <w:rPr>
                <w:rStyle w:val="FontStyle54"/>
                <w:rFonts w:ascii="Times New Roman" w:hAnsi="Times New Roman" w:cs="Times New Roman"/>
                <w:b w:val="0"/>
                <w:sz w:val="22"/>
                <w:szCs w:val="22"/>
                <w:lang w:val="ru" w:eastAsia="en-US"/>
              </w:rPr>
              <w:t>Классы и/или пороговые уровни</w:t>
            </w:r>
          </w:p>
        </w:tc>
        <w:tc>
          <w:tcPr>
            <w:tcW w:w="3386" w:type="dxa"/>
            <w:tcBorders>
              <w:bottom w:val="double" w:sz="4" w:space="0" w:color="auto"/>
            </w:tcBorders>
            <w:vAlign w:val="center"/>
          </w:tcPr>
          <w:p w:rsidR="00E1413B" w:rsidRPr="00A24CBE" w:rsidRDefault="00E1413B" w:rsidP="00301EFE">
            <w:pPr>
              <w:pStyle w:val="Style23"/>
              <w:widowControl/>
              <w:jc w:val="center"/>
              <w:rPr>
                <w:rStyle w:val="FontStyle54"/>
                <w:rFonts w:ascii="Times New Roman" w:hAnsi="Times New Roman" w:cs="Times New Roman"/>
                <w:b w:val="0"/>
                <w:sz w:val="22"/>
                <w:szCs w:val="22"/>
                <w:lang w:val="en-US" w:eastAsia="en-US"/>
              </w:rPr>
            </w:pPr>
            <w:r w:rsidRPr="00A24CBE">
              <w:rPr>
                <w:rStyle w:val="FontStyle54"/>
                <w:rFonts w:ascii="Times New Roman" w:hAnsi="Times New Roman" w:cs="Times New Roman"/>
                <w:b w:val="0"/>
                <w:sz w:val="22"/>
                <w:szCs w:val="22"/>
                <w:lang w:val="ru" w:eastAsia="en-US"/>
              </w:rPr>
              <w:t>Примечания</w:t>
            </w:r>
          </w:p>
        </w:tc>
      </w:tr>
      <w:tr w:rsidR="00E1413B" w:rsidRPr="00A24CBE" w:rsidTr="000B39CB">
        <w:tc>
          <w:tcPr>
            <w:tcW w:w="2399" w:type="dxa"/>
            <w:tcBorders>
              <w:top w:val="double" w:sz="4" w:space="0" w:color="auto"/>
              <w:bottom w:val="nil"/>
            </w:tcBorders>
          </w:tcPr>
          <w:p w:rsidR="00E1413B" w:rsidRPr="00E1413B" w:rsidRDefault="00E1413B" w:rsidP="00301EFE">
            <w:pPr>
              <w:pStyle w:val="Style20"/>
              <w:widowControl/>
              <w:rPr>
                <w:rStyle w:val="FontStyle59"/>
                <w:rFonts w:ascii="Times New Roman" w:hAnsi="Times New Roman" w:cs="Times New Roman"/>
                <w:sz w:val="22"/>
                <w:szCs w:val="22"/>
                <w:lang w:eastAsia="en-US"/>
              </w:rPr>
            </w:pPr>
          </w:p>
        </w:tc>
        <w:tc>
          <w:tcPr>
            <w:tcW w:w="2502" w:type="dxa"/>
            <w:tcBorders>
              <w:top w:val="double" w:sz="4" w:space="0" w:color="auto"/>
              <w:bottom w:val="nil"/>
            </w:tcBorders>
          </w:tcPr>
          <w:p w:rsidR="00E1413B" w:rsidRPr="00E1413B" w:rsidRDefault="00E1413B" w:rsidP="00301EFE">
            <w:pPr>
              <w:pStyle w:val="Style26"/>
              <w:widowControl/>
              <w:rPr>
                <w:rStyle w:val="FontStyle59"/>
                <w:rFonts w:ascii="Times New Roman" w:hAnsi="Times New Roman" w:cs="Times New Roman"/>
                <w:sz w:val="22"/>
                <w:szCs w:val="22"/>
                <w:lang w:eastAsia="en-US"/>
              </w:rPr>
            </w:pPr>
          </w:p>
        </w:tc>
        <w:tc>
          <w:tcPr>
            <w:tcW w:w="1286" w:type="dxa"/>
            <w:tcBorders>
              <w:top w:val="double" w:sz="4" w:space="0" w:color="auto"/>
              <w:bottom w:val="nil"/>
            </w:tcBorders>
          </w:tcPr>
          <w:p w:rsidR="00E1413B" w:rsidRPr="00E1413B" w:rsidRDefault="00E1413B" w:rsidP="00301EFE">
            <w:pPr>
              <w:pStyle w:val="Style20"/>
              <w:widowControl/>
              <w:rPr>
                <w:rStyle w:val="FontStyle59"/>
                <w:rFonts w:ascii="Times New Roman" w:hAnsi="Times New Roman" w:cs="Times New Roman"/>
                <w:sz w:val="22"/>
                <w:szCs w:val="22"/>
                <w:lang w:eastAsia="en-US"/>
              </w:rPr>
            </w:pPr>
          </w:p>
        </w:tc>
        <w:tc>
          <w:tcPr>
            <w:tcW w:w="3386" w:type="dxa"/>
            <w:tcBorders>
              <w:top w:val="double" w:sz="4" w:space="0" w:color="auto"/>
              <w:bottom w:val="nil"/>
            </w:tcBorders>
          </w:tcPr>
          <w:p w:rsidR="00E1413B" w:rsidRPr="00E1413B" w:rsidRDefault="00E1413B" w:rsidP="00E1413B">
            <w:pPr>
              <w:pStyle w:val="Style20"/>
              <w:widowControl/>
              <w:jc w:val="both"/>
              <w:rPr>
                <w:rStyle w:val="FontStyle59"/>
                <w:rFonts w:ascii="Times New Roman" w:hAnsi="Times New Roman" w:cs="Times New Roman"/>
                <w:sz w:val="22"/>
                <w:szCs w:val="22"/>
                <w:lang w:eastAsia="en-US"/>
              </w:rPr>
            </w:pPr>
            <w:r w:rsidRPr="00E1413B">
              <w:rPr>
                <w:rStyle w:val="FontStyle59"/>
                <w:rFonts w:ascii="Times New Roman" w:hAnsi="Times New Roman" w:cs="Times New Roman"/>
                <w:sz w:val="22"/>
                <w:szCs w:val="22"/>
                <w:lang w:eastAsia="en-US"/>
              </w:rPr>
              <w:t>дополнительно как показатель, в кН/м</w:t>
            </w:r>
          </w:p>
          <w:p w:rsidR="00E1413B" w:rsidRPr="00E1413B" w:rsidRDefault="00E1413B" w:rsidP="00107A50">
            <w:pPr>
              <w:pStyle w:val="Style20"/>
              <w:widowControl/>
              <w:spacing w:line="229" w:lineRule="auto"/>
              <w:jc w:val="both"/>
              <w:rPr>
                <w:rStyle w:val="FontStyle59"/>
                <w:rFonts w:ascii="Times New Roman" w:hAnsi="Times New Roman" w:cs="Times New Roman"/>
                <w:sz w:val="22"/>
                <w:szCs w:val="22"/>
                <w:lang w:eastAsia="en-US"/>
              </w:rPr>
            </w:pPr>
            <w:r w:rsidRPr="00E1413B">
              <w:rPr>
                <w:rStyle w:val="FontStyle59"/>
                <w:rFonts w:ascii="Times New Roman" w:hAnsi="Times New Roman" w:cs="Times New Roman"/>
                <w:sz w:val="22"/>
                <w:szCs w:val="22"/>
                <w:lang w:eastAsia="en-US"/>
              </w:rPr>
              <w:t xml:space="preserve">- Длина, ширина и высота элемента заводского изготовления в </w:t>
            </w:r>
            <w:proofErr w:type="gramStart"/>
            <w:r w:rsidRPr="00E1413B">
              <w:rPr>
                <w:rStyle w:val="FontStyle59"/>
                <w:rFonts w:ascii="Times New Roman" w:hAnsi="Times New Roman" w:cs="Times New Roman"/>
                <w:sz w:val="22"/>
                <w:szCs w:val="22"/>
                <w:lang w:eastAsia="en-US"/>
              </w:rPr>
              <w:t>мм</w:t>
            </w:r>
            <w:proofErr w:type="gramEnd"/>
            <w:r w:rsidRPr="00E1413B">
              <w:rPr>
                <w:rStyle w:val="FontStyle59"/>
                <w:rFonts w:ascii="Times New Roman" w:hAnsi="Times New Roman" w:cs="Times New Roman"/>
                <w:sz w:val="22"/>
                <w:szCs w:val="22"/>
                <w:lang w:eastAsia="en-US"/>
              </w:rPr>
              <w:t xml:space="preserve"> или ссылка на</w:t>
            </w:r>
            <w:r w:rsidRPr="00057FCC">
              <w:rPr>
                <w:rStyle w:val="FontStyle59"/>
                <w:rFonts w:ascii="Times New Roman" w:hAnsi="Times New Roman" w:cs="Times New Roman"/>
                <w:szCs w:val="28"/>
                <w:lang w:eastAsia="en-US"/>
              </w:rPr>
              <w:t xml:space="preserve"> </w:t>
            </w:r>
            <w:r w:rsidRPr="00E1413B">
              <w:rPr>
                <w:rStyle w:val="FontStyle59"/>
                <w:rFonts w:ascii="Times New Roman" w:hAnsi="Times New Roman" w:cs="Times New Roman"/>
                <w:sz w:val="22"/>
                <w:szCs w:val="22"/>
                <w:lang w:eastAsia="en-US"/>
              </w:rPr>
              <w:t>спецификацию для компонента от изготовителя</w:t>
            </w:r>
          </w:p>
          <w:p w:rsidR="00E1413B" w:rsidRPr="00E1413B" w:rsidRDefault="00E1413B" w:rsidP="00107A50">
            <w:pPr>
              <w:pStyle w:val="Style20"/>
              <w:widowControl/>
              <w:spacing w:line="229" w:lineRule="auto"/>
              <w:jc w:val="both"/>
              <w:rPr>
                <w:rStyle w:val="FontStyle59"/>
                <w:rFonts w:ascii="Times New Roman" w:hAnsi="Times New Roman" w:cs="Times New Roman"/>
                <w:sz w:val="22"/>
                <w:szCs w:val="22"/>
                <w:lang w:eastAsia="en-US"/>
              </w:rPr>
            </w:pPr>
            <w:r w:rsidRPr="00E1413B">
              <w:rPr>
                <w:rStyle w:val="FontStyle59"/>
                <w:rFonts w:ascii="Times New Roman" w:hAnsi="Times New Roman" w:cs="Times New Roman"/>
                <w:sz w:val="22"/>
                <w:szCs w:val="22"/>
                <w:lang w:eastAsia="en-US"/>
              </w:rPr>
              <w:t xml:space="preserve">- Минимальная глубина заделки, в </w:t>
            </w:r>
            <w:proofErr w:type="gramStart"/>
            <w:r w:rsidRPr="00E1413B">
              <w:rPr>
                <w:rStyle w:val="FontStyle59"/>
                <w:rFonts w:ascii="Times New Roman" w:hAnsi="Times New Roman" w:cs="Times New Roman"/>
                <w:sz w:val="22"/>
                <w:szCs w:val="22"/>
                <w:lang w:eastAsia="en-US"/>
              </w:rPr>
              <w:t>мм</w:t>
            </w:r>
            <w:proofErr w:type="gramEnd"/>
          </w:p>
          <w:p w:rsidR="00E1413B" w:rsidRPr="00E1413B" w:rsidRDefault="00E1413B" w:rsidP="00107A50">
            <w:pPr>
              <w:pStyle w:val="Style20"/>
              <w:widowControl/>
              <w:spacing w:line="229" w:lineRule="auto"/>
              <w:jc w:val="both"/>
              <w:rPr>
                <w:rStyle w:val="FontStyle59"/>
                <w:rFonts w:ascii="Times New Roman" w:hAnsi="Times New Roman" w:cs="Times New Roman"/>
                <w:sz w:val="22"/>
                <w:szCs w:val="22"/>
                <w:vertAlign w:val="superscript"/>
                <w:lang w:eastAsia="en-US"/>
              </w:rPr>
            </w:pPr>
            <w:r w:rsidRPr="00E1413B">
              <w:rPr>
                <w:rStyle w:val="FontStyle59"/>
                <w:rFonts w:ascii="Times New Roman" w:hAnsi="Times New Roman" w:cs="Times New Roman"/>
                <w:sz w:val="22"/>
                <w:szCs w:val="22"/>
                <w:lang w:eastAsia="en-US"/>
              </w:rPr>
              <w:t>- Минимальная ширина, высота и необходимая минимальная прочность кладочных блоков и раствора для конструктивных элементов, в мм и Н/мм</w:t>
            </w:r>
            <w:proofErr w:type="gramStart"/>
            <w:r w:rsidRPr="00E1413B">
              <w:rPr>
                <w:rStyle w:val="FontStyle59"/>
                <w:rFonts w:ascii="Times New Roman" w:hAnsi="Times New Roman" w:cs="Times New Roman"/>
                <w:sz w:val="22"/>
                <w:szCs w:val="22"/>
                <w:vertAlign w:val="superscript"/>
                <w:lang w:eastAsia="en-US"/>
              </w:rPr>
              <w:t>2</w:t>
            </w:r>
            <w:proofErr w:type="gramEnd"/>
          </w:p>
          <w:p w:rsidR="00E1413B" w:rsidRPr="00E1413B" w:rsidRDefault="00E1413B" w:rsidP="00107A50">
            <w:pPr>
              <w:pStyle w:val="Style20"/>
              <w:widowControl/>
              <w:spacing w:line="229" w:lineRule="auto"/>
              <w:jc w:val="both"/>
              <w:rPr>
                <w:rStyle w:val="FontStyle59"/>
                <w:rFonts w:ascii="Times New Roman" w:hAnsi="Times New Roman" w:cs="Times New Roman"/>
                <w:sz w:val="22"/>
                <w:szCs w:val="22"/>
                <w:lang w:eastAsia="en-US"/>
              </w:rPr>
            </w:pPr>
            <w:r w:rsidRPr="00E1413B">
              <w:rPr>
                <w:rStyle w:val="FontStyle59"/>
                <w:rFonts w:ascii="Times New Roman" w:hAnsi="Times New Roman" w:cs="Times New Roman"/>
                <w:sz w:val="22"/>
                <w:szCs w:val="22"/>
                <w:lang w:eastAsia="en-US"/>
              </w:rPr>
              <w:t>- Вид отказа, если параметр является важным</w:t>
            </w:r>
          </w:p>
          <w:p w:rsidR="00E1413B" w:rsidRPr="00E1413B" w:rsidRDefault="00E1413B" w:rsidP="00107A50">
            <w:pPr>
              <w:pStyle w:val="Style20"/>
              <w:widowControl/>
              <w:jc w:val="both"/>
              <w:rPr>
                <w:rStyle w:val="FontStyle59"/>
                <w:rFonts w:ascii="Times New Roman" w:hAnsi="Times New Roman" w:cs="Times New Roman"/>
                <w:sz w:val="22"/>
                <w:szCs w:val="22"/>
                <w:lang w:eastAsia="en-US"/>
              </w:rPr>
            </w:pPr>
            <w:r w:rsidRPr="00E1413B">
              <w:rPr>
                <w:rStyle w:val="FontStyle59"/>
                <w:rFonts w:ascii="Times New Roman" w:hAnsi="Times New Roman" w:cs="Times New Roman"/>
                <w:sz w:val="22"/>
                <w:szCs w:val="22"/>
                <w:lang w:eastAsia="en-US"/>
              </w:rPr>
              <w:t>Элемент составной перемычки заводского изготовления:</w:t>
            </w:r>
          </w:p>
          <w:p w:rsidR="00E1413B" w:rsidRPr="00E1413B" w:rsidRDefault="00E1413B" w:rsidP="00107A50">
            <w:pPr>
              <w:pStyle w:val="Style20"/>
              <w:widowControl/>
              <w:jc w:val="both"/>
              <w:rPr>
                <w:rStyle w:val="FontStyle59"/>
                <w:rFonts w:ascii="Times New Roman" w:hAnsi="Times New Roman" w:cs="Times New Roman"/>
                <w:sz w:val="22"/>
                <w:szCs w:val="22"/>
                <w:lang w:eastAsia="en-US"/>
              </w:rPr>
            </w:pPr>
            <w:r w:rsidRPr="00E1413B">
              <w:rPr>
                <w:rStyle w:val="FontStyle59"/>
                <w:rFonts w:ascii="Times New Roman" w:hAnsi="Times New Roman" w:cs="Times New Roman"/>
                <w:sz w:val="22"/>
                <w:szCs w:val="22"/>
                <w:lang w:eastAsia="en-US"/>
              </w:rPr>
              <w:t xml:space="preserve">- Показатель прочности при растяжении, в </w:t>
            </w:r>
            <w:proofErr w:type="spellStart"/>
            <w:r w:rsidRPr="00E1413B">
              <w:rPr>
                <w:rStyle w:val="FontStyle59"/>
                <w:rFonts w:ascii="Times New Roman" w:hAnsi="Times New Roman" w:cs="Times New Roman"/>
                <w:sz w:val="22"/>
                <w:szCs w:val="22"/>
                <w:lang w:eastAsia="en-US"/>
              </w:rPr>
              <w:t>kN</w:t>
            </w:r>
            <w:proofErr w:type="spellEnd"/>
            <w:r w:rsidRPr="00E1413B">
              <w:rPr>
                <w:rStyle w:val="FontStyle59"/>
                <w:rFonts w:ascii="Times New Roman" w:hAnsi="Times New Roman" w:cs="Times New Roman"/>
                <w:sz w:val="22"/>
                <w:szCs w:val="22"/>
                <w:lang w:eastAsia="en-US"/>
              </w:rPr>
              <w:t xml:space="preserve">, </w:t>
            </w:r>
            <w:proofErr w:type="spellStart"/>
            <w:r w:rsidRPr="00E1413B">
              <w:rPr>
                <w:rStyle w:val="FontStyle59"/>
                <w:rFonts w:ascii="Times New Roman" w:hAnsi="Times New Roman" w:cs="Times New Roman"/>
                <w:sz w:val="22"/>
                <w:szCs w:val="22"/>
                <w:lang w:eastAsia="en-US"/>
              </w:rPr>
              <w:t>F</w:t>
            </w:r>
            <w:r w:rsidRPr="00E1413B">
              <w:rPr>
                <w:rStyle w:val="FontStyle61"/>
                <w:rFonts w:ascii="Times New Roman" w:hAnsi="Times New Roman" w:cs="Times New Roman"/>
                <w:sz w:val="22"/>
                <w:szCs w:val="22"/>
                <w:lang w:eastAsia="en-US"/>
              </w:rPr>
              <w:t>tkl</w:t>
            </w:r>
            <w:proofErr w:type="spellEnd"/>
            <w:r w:rsidRPr="00E1413B">
              <w:rPr>
                <w:rStyle w:val="FontStyle61"/>
                <w:rFonts w:ascii="Times New Roman" w:hAnsi="Times New Roman" w:cs="Times New Roman"/>
                <w:sz w:val="22"/>
                <w:szCs w:val="22"/>
                <w:lang w:eastAsia="en-US"/>
              </w:rPr>
              <w:t xml:space="preserve">, </w:t>
            </w:r>
            <w:r w:rsidRPr="00E1413B">
              <w:rPr>
                <w:rStyle w:val="FontStyle59"/>
                <w:rFonts w:ascii="Times New Roman" w:hAnsi="Times New Roman" w:cs="Times New Roman"/>
                <w:sz w:val="22"/>
                <w:szCs w:val="22"/>
                <w:lang w:eastAsia="en-US"/>
              </w:rPr>
              <w:t>если параметр является важным,</w:t>
            </w:r>
            <w:r w:rsidRPr="00E1413B">
              <w:rPr>
                <w:rStyle w:val="FontStyle61"/>
                <w:rFonts w:ascii="Times New Roman" w:hAnsi="Times New Roman" w:cs="Times New Roman"/>
                <w:sz w:val="22"/>
                <w:szCs w:val="22"/>
                <w:lang w:eastAsia="en-US"/>
              </w:rPr>
              <w:t xml:space="preserve"> и в предельном состоянии относительно пригодности к использованию</w:t>
            </w:r>
          </w:p>
          <w:p w:rsidR="00E1413B" w:rsidRPr="00E1413B" w:rsidRDefault="00E1413B" w:rsidP="00107A50">
            <w:pPr>
              <w:pStyle w:val="Style7"/>
              <w:widowControl/>
              <w:rPr>
                <w:rStyle w:val="FontStyle59"/>
                <w:rFonts w:ascii="Times New Roman" w:hAnsi="Times New Roman" w:cs="Times New Roman"/>
                <w:sz w:val="22"/>
                <w:szCs w:val="22"/>
                <w:lang w:eastAsia="en-US"/>
              </w:rPr>
            </w:pPr>
            <w:r w:rsidRPr="00E1413B">
              <w:rPr>
                <w:rStyle w:val="FontStyle59"/>
                <w:rFonts w:ascii="Times New Roman" w:hAnsi="Times New Roman" w:cs="Times New Roman"/>
                <w:sz w:val="22"/>
                <w:szCs w:val="22"/>
                <w:lang w:eastAsia="en-US"/>
              </w:rPr>
              <w:t xml:space="preserve">- Длина, ширина и высота элемента заводского изготовления в </w:t>
            </w:r>
            <w:proofErr w:type="gramStart"/>
            <w:r w:rsidRPr="00E1413B">
              <w:rPr>
                <w:rStyle w:val="FontStyle59"/>
                <w:rFonts w:ascii="Times New Roman" w:hAnsi="Times New Roman" w:cs="Times New Roman"/>
                <w:sz w:val="22"/>
                <w:szCs w:val="22"/>
                <w:lang w:eastAsia="en-US"/>
              </w:rPr>
              <w:t>мм</w:t>
            </w:r>
            <w:proofErr w:type="gramEnd"/>
            <w:r w:rsidRPr="00E1413B">
              <w:rPr>
                <w:rStyle w:val="FontStyle59"/>
                <w:rFonts w:ascii="Times New Roman" w:hAnsi="Times New Roman" w:cs="Times New Roman"/>
                <w:sz w:val="22"/>
                <w:szCs w:val="22"/>
                <w:lang w:eastAsia="en-US"/>
              </w:rPr>
              <w:t xml:space="preserve"> или ссылка на спецификацию для компонента от изготовителя</w:t>
            </w:r>
          </w:p>
          <w:p w:rsidR="00E1413B" w:rsidRPr="00E1413B" w:rsidRDefault="00E1413B" w:rsidP="00107A50">
            <w:pPr>
              <w:pStyle w:val="Style7"/>
              <w:widowControl/>
              <w:spacing w:line="229" w:lineRule="auto"/>
              <w:jc w:val="both"/>
              <w:rPr>
                <w:rStyle w:val="FontStyle59"/>
                <w:rFonts w:ascii="Times New Roman" w:hAnsi="Times New Roman" w:cs="Times New Roman"/>
                <w:sz w:val="22"/>
                <w:szCs w:val="22"/>
                <w:lang w:eastAsia="en-US"/>
              </w:rPr>
            </w:pPr>
            <w:r w:rsidRPr="00E1413B">
              <w:rPr>
                <w:rStyle w:val="FontStyle59"/>
                <w:rFonts w:ascii="Times New Roman" w:hAnsi="Times New Roman" w:cs="Times New Roman"/>
                <w:sz w:val="22"/>
                <w:szCs w:val="22"/>
                <w:lang w:eastAsia="en-US"/>
              </w:rPr>
              <w:t xml:space="preserve">- Минимальная глубина заделки, в </w:t>
            </w:r>
            <w:proofErr w:type="gramStart"/>
            <w:r w:rsidRPr="00E1413B">
              <w:rPr>
                <w:rStyle w:val="FontStyle59"/>
                <w:rFonts w:ascii="Times New Roman" w:hAnsi="Times New Roman" w:cs="Times New Roman"/>
                <w:sz w:val="22"/>
                <w:szCs w:val="22"/>
                <w:lang w:eastAsia="en-US"/>
              </w:rPr>
              <w:t>мм</w:t>
            </w:r>
            <w:proofErr w:type="gramEnd"/>
          </w:p>
          <w:p w:rsidR="00E1413B" w:rsidRPr="00E1413B" w:rsidRDefault="00E1413B" w:rsidP="00107A50">
            <w:pPr>
              <w:pStyle w:val="Style7"/>
              <w:widowControl/>
              <w:jc w:val="both"/>
              <w:rPr>
                <w:rStyle w:val="FontStyle59"/>
                <w:rFonts w:ascii="Times New Roman" w:hAnsi="Times New Roman" w:cs="Times New Roman"/>
                <w:sz w:val="22"/>
                <w:szCs w:val="22"/>
                <w:lang w:eastAsia="en-US"/>
              </w:rPr>
            </w:pPr>
            <w:r w:rsidRPr="00E1413B">
              <w:rPr>
                <w:rStyle w:val="FontStyle59"/>
                <w:rFonts w:ascii="Times New Roman" w:hAnsi="Times New Roman" w:cs="Times New Roman"/>
                <w:sz w:val="22"/>
                <w:szCs w:val="22"/>
                <w:lang w:eastAsia="en-US"/>
              </w:rPr>
              <w:t>- Геометрия и расположение элемента заводского</w:t>
            </w:r>
            <w:r>
              <w:rPr>
                <w:rStyle w:val="FontStyle59"/>
                <w:rFonts w:ascii="Times New Roman" w:hAnsi="Times New Roman" w:cs="Times New Roman"/>
                <w:sz w:val="22"/>
                <w:szCs w:val="22"/>
                <w:lang w:eastAsia="en-US"/>
              </w:rPr>
              <w:t xml:space="preserve"> </w:t>
            </w:r>
            <w:r w:rsidRPr="00E1413B">
              <w:rPr>
                <w:rStyle w:val="FontStyle59"/>
                <w:rFonts w:ascii="Times New Roman" w:hAnsi="Times New Roman" w:cs="Times New Roman"/>
                <w:sz w:val="22"/>
                <w:szCs w:val="22"/>
                <w:lang w:eastAsia="en-US"/>
              </w:rPr>
              <w:t>изготовления, включая положение, диаметр и предел текучести арматуры или ссылка на спецификацию для компонента от изготовителя</w:t>
            </w:r>
          </w:p>
          <w:p w:rsidR="00E1413B" w:rsidRPr="00E1413B" w:rsidRDefault="00E1413B" w:rsidP="00107A50">
            <w:pPr>
              <w:pStyle w:val="Style20"/>
              <w:widowControl/>
              <w:rPr>
                <w:rStyle w:val="FontStyle59"/>
                <w:rFonts w:ascii="Times New Roman" w:hAnsi="Times New Roman" w:cs="Times New Roman"/>
                <w:sz w:val="22"/>
                <w:szCs w:val="22"/>
                <w:lang w:eastAsia="en-US"/>
              </w:rPr>
            </w:pPr>
            <w:r w:rsidRPr="00E1413B">
              <w:rPr>
                <w:rStyle w:val="FontStyle59"/>
                <w:rFonts w:ascii="Times New Roman" w:hAnsi="Times New Roman" w:cs="Times New Roman"/>
                <w:sz w:val="22"/>
                <w:szCs w:val="22"/>
                <w:lang w:eastAsia="en-US"/>
              </w:rPr>
              <w:t>- Показатель начального предела прочности при срезе f</w:t>
            </w:r>
            <w:r w:rsidRPr="00E1413B">
              <w:rPr>
                <w:rStyle w:val="FontStyle61"/>
                <w:rFonts w:ascii="Times New Roman" w:hAnsi="Times New Roman" w:cs="Times New Roman"/>
                <w:sz w:val="22"/>
                <w:szCs w:val="22"/>
                <w:lang w:eastAsia="en-US"/>
              </w:rPr>
              <w:t xml:space="preserve">vk0 между элементом перемычки заводского изготовления и </w:t>
            </w:r>
            <w:r w:rsidRPr="00E1413B">
              <w:rPr>
                <w:rFonts w:ascii="Times New Roman" w:hAnsi="Times New Roman"/>
                <w:color w:val="000000"/>
                <w:sz w:val="22"/>
                <w:szCs w:val="22"/>
              </w:rPr>
              <w:t>строительным раствором горизонтального шва над перемычкой</w:t>
            </w:r>
            <w:r w:rsidRPr="00E1413B">
              <w:rPr>
                <w:rStyle w:val="FontStyle59"/>
                <w:rFonts w:ascii="Times New Roman" w:hAnsi="Times New Roman" w:cs="Times New Roman"/>
                <w:sz w:val="22"/>
                <w:szCs w:val="22"/>
                <w:lang w:eastAsia="en-US"/>
              </w:rPr>
              <w:t xml:space="preserve"> в Н/мм</w:t>
            </w:r>
            <w:proofErr w:type="gramStart"/>
            <w:r w:rsidRPr="00E1413B">
              <w:rPr>
                <w:rStyle w:val="FontStyle59"/>
                <w:rFonts w:ascii="Times New Roman" w:hAnsi="Times New Roman" w:cs="Times New Roman"/>
                <w:sz w:val="22"/>
                <w:szCs w:val="22"/>
                <w:vertAlign w:val="superscript"/>
                <w:lang w:eastAsia="en-US"/>
              </w:rPr>
              <w:t>2</w:t>
            </w:r>
            <w:proofErr w:type="gramEnd"/>
            <w:r w:rsidRPr="00E1413B">
              <w:rPr>
                <w:rStyle w:val="FontStyle59"/>
                <w:rFonts w:ascii="Times New Roman" w:hAnsi="Times New Roman" w:cs="Times New Roman"/>
                <w:sz w:val="22"/>
                <w:szCs w:val="22"/>
                <w:lang w:eastAsia="en-US"/>
              </w:rPr>
              <w:t>, и то, является ли заявленной значение установленной величиной или результатом испытания.</w:t>
            </w:r>
          </w:p>
        </w:tc>
      </w:tr>
      <w:tr w:rsidR="00E1413B" w:rsidRPr="00A24CBE" w:rsidTr="00301EFE">
        <w:tc>
          <w:tcPr>
            <w:tcW w:w="9573" w:type="dxa"/>
            <w:gridSpan w:val="4"/>
            <w:tcBorders>
              <w:top w:val="nil"/>
              <w:left w:val="nil"/>
              <w:right w:val="nil"/>
            </w:tcBorders>
          </w:tcPr>
          <w:p w:rsidR="00E1413B" w:rsidRPr="00A24CBE" w:rsidRDefault="00107A50" w:rsidP="00E87AE4">
            <w:pPr>
              <w:jc w:val="center"/>
              <w:rPr>
                <w:rFonts w:ascii="Times New Roman" w:hAnsi="Times New Roman" w:cs="Times New Roman"/>
                <w:i/>
              </w:rPr>
            </w:pPr>
            <w:r>
              <w:rPr>
                <w:rFonts w:ascii="Times New Roman" w:hAnsi="Times New Roman" w:cs="Times New Roman"/>
                <w:i/>
              </w:rPr>
              <w:lastRenderedPageBreak/>
              <w:t>Продолже</w:t>
            </w:r>
            <w:r w:rsidR="00E1413B" w:rsidRPr="00A24CBE">
              <w:rPr>
                <w:rFonts w:ascii="Times New Roman" w:hAnsi="Times New Roman" w:cs="Times New Roman"/>
                <w:i/>
              </w:rPr>
              <w:t xml:space="preserve">ние таблицы </w:t>
            </w:r>
            <w:r w:rsidR="00E1413B" w:rsidRPr="00A24CBE">
              <w:rPr>
                <w:rFonts w:ascii="Times New Roman" w:hAnsi="Times New Roman" w:cs="Times New Roman"/>
                <w:i/>
                <w:lang w:val="en-US"/>
              </w:rPr>
              <w:t>ZA</w:t>
            </w:r>
            <w:r w:rsidR="007D15F9">
              <w:rPr>
                <w:rFonts w:ascii="Times New Roman" w:hAnsi="Times New Roman" w:cs="Times New Roman"/>
                <w:i/>
              </w:rPr>
              <w:t>.</w:t>
            </w:r>
            <w:r w:rsidR="00E1413B" w:rsidRPr="00A24CBE">
              <w:rPr>
                <w:rFonts w:ascii="Times New Roman" w:hAnsi="Times New Roman" w:cs="Times New Roman"/>
                <w:i/>
              </w:rPr>
              <w:t>1</w:t>
            </w:r>
          </w:p>
          <w:p w:rsidR="00E1413B" w:rsidRPr="00A24CBE" w:rsidRDefault="00E1413B" w:rsidP="00301EFE">
            <w:pPr>
              <w:ind w:firstLine="567"/>
              <w:jc w:val="both"/>
              <w:rPr>
                <w:rFonts w:ascii="Times New Roman" w:hAnsi="Times New Roman" w:cs="Times New Roman"/>
                <w:sz w:val="22"/>
                <w:szCs w:val="22"/>
              </w:rPr>
            </w:pPr>
          </w:p>
        </w:tc>
      </w:tr>
      <w:tr w:rsidR="00E1413B" w:rsidRPr="00A24CBE" w:rsidTr="000B39CB">
        <w:tc>
          <w:tcPr>
            <w:tcW w:w="2399" w:type="dxa"/>
            <w:tcBorders>
              <w:bottom w:val="double" w:sz="4" w:space="0" w:color="auto"/>
            </w:tcBorders>
            <w:vAlign w:val="center"/>
          </w:tcPr>
          <w:p w:rsidR="00E1413B" w:rsidRPr="00A24CBE" w:rsidRDefault="00E1413B" w:rsidP="00301EFE">
            <w:pPr>
              <w:pStyle w:val="Style23"/>
              <w:widowControl/>
              <w:jc w:val="center"/>
              <w:rPr>
                <w:rStyle w:val="FontStyle54"/>
                <w:rFonts w:ascii="Times New Roman" w:hAnsi="Times New Roman" w:cs="Times New Roman"/>
                <w:b w:val="0"/>
                <w:sz w:val="22"/>
                <w:szCs w:val="22"/>
                <w:lang w:val="en-US" w:eastAsia="en-US"/>
              </w:rPr>
            </w:pPr>
            <w:r w:rsidRPr="00A24CBE">
              <w:rPr>
                <w:rStyle w:val="FontStyle54"/>
                <w:rFonts w:ascii="Times New Roman" w:hAnsi="Times New Roman" w:cs="Times New Roman"/>
                <w:b w:val="0"/>
                <w:sz w:val="22"/>
                <w:szCs w:val="22"/>
                <w:lang w:val="ru" w:eastAsia="en-US"/>
              </w:rPr>
              <w:t>Основные свойства</w:t>
            </w:r>
          </w:p>
        </w:tc>
        <w:tc>
          <w:tcPr>
            <w:tcW w:w="2502" w:type="dxa"/>
            <w:tcBorders>
              <w:bottom w:val="double" w:sz="4" w:space="0" w:color="auto"/>
            </w:tcBorders>
            <w:vAlign w:val="center"/>
          </w:tcPr>
          <w:p w:rsidR="00E1413B" w:rsidRPr="00107A50" w:rsidRDefault="00E1413B" w:rsidP="00D06533">
            <w:pPr>
              <w:pStyle w:val="Style23"/>
              <w:widowControl/>
              <w:jc w:val="center"/>
              <w:rPr>
                <w:rStyle w:val="FontStyle54"/>
                <w:rFonts w:ascii="Times New Roman" w:hAnsi="Times New Roman" w:cs="Times New Roman"/>
                <w:b w:val="0"/>
                <w:sz w:val="22"/>
                <w:szCs w:val="22"/>
                <w:lang w:eastAsia="en-US"/>
              </w:rPr>
            </w:pPr>
            <w:r w:rsidRPr="00A24CBE">
              <w:rPr>
                <w:rStyle w:val="FontStyle54"/>
                <w:rFonts w:ascii="Times New Roman" w:hAnsi="Times New Roman" w:cs="Times New Roman"/>
                <w:b w:val="0"/>
                <w:sz w:val="22"/>
                <w:szCs w:val="22"/>
                <w:lang w:val="ru" w:eastAsia="en-US"/>
              </w:rPr>
              <w:t>Положения европейского стандарта, относящиеся к основным</w:t>
            </w:r>
            <w:r w:rsidR="00107A50">
              <w:rPr>
                <w:rStyle w:val="FontStyle54"/>
                <w:rFonts w:ascii="Times New Roman" w:hAnsi="Times New Roman" w:cs="Times New Roman"/>
                <w:b w:val="0"/>
                <w:sz w:val="22"/>
                <w:szCs w:val="22"/>
                <w:lang w:val="ru" w:eastAsia="en-US"/>
              </w:rPr>
              <w:t xml:space="preserve"> </w:t>
            </w:r>
            <w:r w:rsidRPr="00A24CBE">
              <w:rPr>
                <w:rStyle w:val="FontStyle54"/>
                <w:rFonts w:ascii="Times New Roman" w:hAnsi="Times New Roman" w:cs="Times New Roman"/>
                <w:b w:val="0"/>
                <w:sz w:val="22"/>
                <w:szCs w:val="22"/>
                <w:lang w:val="ru" w:eastAsia="en-US"/>
              </w:rPr>
              <w:t>свойствам</w:t>
            </w:r>
          </w:p>
        </w:tc>
        <w:tc>
          <w:tcPr>
            <w:tcW w:w="1286" w:type="dxa"/>
            <w:tcBorders>
              <w:bottom w:val="double" w:sz="4" w:space="0" w:color="auto"/>
            </w:tcBorders>
            <w:vAlign w:val="center"/>
          </w:tcPr>
          <w:p w:rsidR="00E1413B" w:rsidRPr="00A24CBE" w:rsidRDefault="00E1413B" w:rsidP="00301EFE">
            <w:pPr>
              <w:pStyle w:val="Style23"/>
              <w:widowControl/>
              <w:jc w:val="center"/>
              <w:rPr>
                <w:rStyle w:val="FontStyle54"/>
                <w:rFonts w:ascii="Times New Roman" w:hAnsi="Times New Roman" w:cs="Times New Roman"/>
                <w:b w:val="0"/>
                <w:sz w:val="22"/>
                <w:szCs w:val="22"/>
                <w:lang w:eastAsia="en-US"/>
              </w:rPr>
            </w:pPr>
            <w:r w:rsidRPr="00A24CBE">
              <w:rPr>
                <w:rStyle w:val="FontStyle54"/>
                <w:rFonts w:ascii="Times New Roman" w:hAnsi="Times New Roman" w:cs="Times New Roman"/>
                <w:b w:val="0"/>
                <w:sz w:val="22"/>
                <w:szCs w:val="22"/>
                <w:lang w:val="ru" w:eastAsia="en-US"/>
              </w:rPr>
              <w:t>Классы и/или пороговые уровни</w:t>
            </w:r>
          </w:p>
        </w:tc>
        <w:tc>
          <w:tcPr>
            <w:tcW w:w="3386" w:type="dxa"/>
            <w:tcBorders>
              <w:bottom w:val="double" w:sz="4" w:space="0" w:color="auto"/>
            </w:tcBorders>
            <w:vAlign w:val="center"/>
          </w:tcPr>
          <w:p w:rsidR="00E1413B" w:rsidRPr="00A24CBE" w:rsidRDefault="00E1413B" w:rsidP="00301EFE">
            <w:pPr>
              <w:pStyle w:val="Style23"/>
              <w:widowControl/>
              <w:jc w:val="center"/>
              <w:rPr>
                <w:rStyle w:val="FontStyle54"/>
                <w:rFonts w:ascii="Times New Roman" w:hAnsi="Times New Roman" w:cs="Times New Roman"/>
                <w:b w:val="0"/>
                <w:sz w:val="22"/>
                <w:szCs w:val="22"/>
                <w:lang w:val="en-US" w:eastAsia="en-US"/>
              </w:rPr>
            </w:pPr>
            <w:r w:rsidRPr="00A24CBE">
              <w:rPr>
                <w:rStyle w:val="FontStyle54"/>
                <w:rFonts w:ascii="Times New Roman" w:hAnsi="Times New Roman" w:cs="Times New Roman"/>
                <w:b w:val="0"/>
                <w:sz w:val="22"/>
                <w:szCs w:val="22"/>
                <w:lang w:val="ru" w:eastAsia="en-US"/>
              </w:rPr>
              <w:t>Примечания</w:t>
            </w:r>
          </w:p>
        </w:tc>
      </w:tr>
      <w:tr w:rsidR="00E1413B" w:rsidRPr="00A24CBE" w:rsidTr="000B39CB">
        <w:tc>
          <w:tcPr>
            <w:tcW w:w="2399" w:type="dxa"/>
            <w:tcBorders>
              <w:top w:val="double" w:sz="4" w:space="0" w:color="auto"/>
            </w:tcBorders>
          </w:tcPr>
          <w:p w:rsidR="00E1413B" w:rsidRPr="00E1413B" w:rsidRDefault="00E1413B" w:rsidP="00301EFE">
            <w:pPr>
              <w:pStyle w:val="Style35"/>
              <w:widowControl/>
              <w:jc w:val="both"/>
              <w:rPr>
                <w:rStyle w:val="FontStyle59"/>
                <w:rFonts w:ascii="Times New Roman" w:hAnsi="Times New Roman" w:cs="Times New Roman"/>
                <w:sz w:val="22"/>
                <w:szCs w:val="22"/>
                <w:lang w:eastAsia="en-US"/>
              </w:rPr>
            </w:pPr>
            <w:r w:rsidRPr="00E1413B">
              <w:rPr>
                <w:rStyle w:val="FontStyle59"/>
                <w:rFonts w:ascii="Times New Roman" w:hAnsi="Times New Roman" w:cs="Times New Roman"/>
                <w:sz w:val="22"/>
                <w:szCs w:val="22"/>
                <w:lang w:eastAsia="en-US"/>
              </w:rPr>
              <w:t>Прогиб под нагрузкой</w:t>
            </w:r>
          </w:p>
        </w:tc>
        <w:tc>
          <w:tcPr>
            <w:tcW w:w="2502" w:type="dxa"/>
            <w:tcBorders>
              <w:top w:val="double" w:sz="4" w:space="0" w:color="auto"/>
            </w:tcBorders>
          </w:tcPr>
          <w:p w:rsidR="00E1413B" w:rsidRPr="00E1413B" w:rsidRDefault="00E1413B" w:rsidP="00301EFE">
            <w:pPr>
              <w:pStyle w:val="Style35"/>
              <w:widowControl/>
              <w:jc w:val="both"/>
              <w:rPr>
                <w:rStyle w:val="FontStyle59"/>
                <w:rFonts w:ascii="Times New Roman" w:hAnsi="Times New Roman" w:cs="Times New Roman"/>
                <w:sz w:val="22"/>
                <w:szCs w:val="22"/>
                <w:lang w:eastAsia="en-US"/>
              </w:rPr>
            </w:pPr>
            <w:r w:rsidRPr="00E1413B">
              <w:rPr>
                <w:rStyle w:val="FontStyle59"/>
                <w:rFonts w:ascii="Times New Roman" w:hAnsi="Times New Roman" w:cs="Times New Roman"/>
                <w:sz w:val="22"/>
                <w:szCs w:val="22"/>
                <w:lang w:eastAsia="en-US"/>
              </w:rPr>
              <w:t>П. 5.3.1.1 Общие положения и п. 5.3.1.4 Кратковременный прогиб</w:t>
            </w:r>
          </w:p>
        </w:tc>
        <w:tc>
          <w:tcPr>
            <w:tcW w:w="1286" w:type="dxa"/>
            <w:tcBorders>
              <w:top w:val="double" w:sz="4" w:space="0" w:color="auto"/>
            </w:tcBorders>
          </w:tcPr>
          <w:p w:rsidR="00E1413B" w:rsidRPr="00E1413B" w:rsidRDefault="00E1413B" w:rsidP="00301EFE">
            <w:pPr>
              <w:pStyle w:val="Style35"/>
              <w:widowControl/>
              <w:jc w:val="both"/>
              <w:rPr>
                <w:rStyle w:val="FontStyle59"/>
                <w:rFonts w:ascii="Times New Roman" w:hAnsi="Times New Roman" w:cs="Times New Roman"/>
                <w:sz w:val="22"/>
                <w:szCs w:val="22"/>
                <w:lang w:eastAsia="en-US"/>
              </w:rPr>
            </w:pPr>
            <w:r w:rsidRPr="00E1413B">
              <w:rPr>
                <w:rStyle w:val="FontStyle59"/>
                <w:rFonts w:ascii="Times New Roman" w:hAnsi="Times New Roman" w:cs="Times New Roman"/>
                <w:sz w:val="22"/>
                <w:szCs w:val="22"/>
                <w:lang w:eastAsia="en-US"/>
              </w:rPr>
              <w:t>Нет</w:t>
            </w:r>
          </w:p>
        </w:tc>
        <w:tc>
          <w:tcPr>
            <w:tcW w:w="3386" w:type="dxa"/>
            <w:tcBorders>
              <w:top w:val="double" w:sz="4" w:space="0" w:color="auto"/>
            </w:tcBorders>
          </w:tcPr>
          <w:p w:rsidR="00E1413B" w:rsidRPr="00E1413B" w:rsidRDefault="00E1413B" w:rsidP="00301EFE">
            <w:pPr>
              <w:pStyle w:val="Style35"/>
              <w:widowControl/>
              <w:jc w:val="both"/>
              <w:rPr>
                <w:rStyle w:val="FontStyle61"/>
                <w:rFonts w:ascii="Times New Roman" w:hAnsi="Times New Roman" w:cs="Times New Roman"/>
                <w:sz w:val="22"/>
                <w:szCs w:val="22"/>
                <w:vertAlign w:val="superscript"/>
                <w:lang w:eastAsia="en-US"/>
              </w:rPr>
            </w:pPr>
            <w:r w:rsidRPr="00E1413B">
              <w:rPr>
                <w:rStyle w:val="FontStyle59"/>
                <w:rFonts w:ascii="Times New Roman" w:hAnsi="Times New Roman" w:cs="Times New Roman"/>
                <w:sz w:val="22"/>
                <w:szCs w:val="22"/>
                <w:lang w:eastAsia="en-US"/>
              </w:rPr>
              <w:t xml:space="preserve">Прогиб в </w:t>
            </w:r>
            <w:proofErr w:type="gramStart"/>
            <w:r w:rsidRPr="00E1413B">
              <w:rPr>
                <w:rStyle w:val="FontStyle59"/>
                <w:rFonts w:ascii="Times New Roman" w:hAnsi="Times New Roman" w:cs="Times New Roman"/>
                <w:sz w:val="22"/>
                <w:szCs w:val="22"/>
                <w:lang w:eastAsia="en-US"/>
              </w:rPr>
              <w:t>мм</w:t>
            </w:r>
            <w:proofErr w:type="gramEnd"/>
            <w:r w:rsidRPr="00E1413B">
              <w:rPr>
                <w:rStyle w:val="FontStyle59"/>
                <w:rFonts w:ascii="Times New Roman" w:hAnsi="Times New Roman" w:cs="Times New Roman"/>
                <w:sz w:val="22"/>
                <w:szCs w:val="22"/>
                <w:lang w:eastAsia="en-US"/>
              </w:rPr>
              <w:t xml:space="preserve"> </w:t>
            </w:r>
            <w:r w:rsidRPr="00E1413B">
              <w:rPr>
                <w:rStyle w:val="FontStyle61"/>
                <w:rFonts w:ascii="Times New Roman" w:hAnsi="Times New Roman" w:cs="Times New Roman"/>
                <w:sz w:val="22"/>
                <w:szCs w:val="22"/>
                <w:vertAlign w:val="superscript"/>
                <w:lang w:eastAsia="en-US"/>
              </w:rPr>
              <w:t>a</w:t>
            </w:r>
          </w:p>
        </w:tc>
      </w:tr>
      <w:tr w:rsidR="00107A50" w:rsidRPr="00A24CBE" w:rsidTr="00107A50">
        <w:tc>
          <w:tcPr>
            <w:tcW w:w="2399" w:type="dxa"/>
          </w:tcPr>
          <w:p w:rsidR="00107A50" w:rsidRPr="00107A50" w:rsidRDefault="00107A50" w:rsidP="00107A50">
            <w:pPr>
              <w:pStyle w:val="Style35"/>
              <w:widowControl/>
              <w:spacing w:line="252" w:lineRule="auto"/>
              <w:jc w:val="both"/>
              <w:rPr>
                <w:rStyle w:val="FontStyle59"/>
                <w:rFonts w:ascii="Times New Roman" w:hAnsi="Times New Roman" w:cs="Times New Roman"/>
                <w:sz w:val="22"/>
                <w:szCs w:val="22"/>
                <w:lang w:eastAsia="en-US"/>
              </w:rPr>
            </w:pPr>
            <w:proofErr w:type="spellStart"/>
            <w:r w:rsidRPr="00107A50">
              <w:rPr>
                <w:rStyle w:val="FontStyle59"/>
                <w:rFonts w:ascii="Times New Roman" w:hAnsi="Times New Roman" w:cs="Times New Roman"/>
                <w:sz w:val="22"/>
                <w:szCs w:val="22"/>
                <w:lang w:eastAsia="en-US"/>
              </w:rPr>
              <w:t>Водопоглощение</w:t>
            </w:r>
            <w:proofErr w:type="spellEnd"/>
            <w:r w:rsidRPr="00107A50">
              <w:rPr>
                <w:rStyle w:val="FontStyle59"/>
                <w:rFonts w:ascii="Times New Roman" w:hAnsi="Times New Roman" w:cs="Times New Roman"/>
                <w:sz w:val="22"/>
                <w:szCs w:val="22"/>
                <w:lang w:eastAsia="en-US"/>
              </w:rPr>
              <w:t xml:space="preserve"> (для перемычек, применяемых в наружных конструкциях)</w:t>
            </w:r>
          </w:p>
        </w:tc>
        <w:tc>
          <w:tcPr>
            <w:tcW w:w="2502" w:type="dxa"/>
          </w:tcPr>
          <w:p w:rsidR="00107A50" w:rsidRPr="00107A50" w:rsidRDefault="00107A50" w:rsidP="00301EFE">
            <w:pPr>
              <w:pStyle w:val="Style35"/>
              <w:widowControl/>
              <w:jc w:val="both"/>
              <w:rPr>
                <w:rStyle w:val="FontStyle59"/>
                <w:rFonts w:ascii="Times New Roman" w:hAnsi="Times New Roman" w:cs="Times New Roman"/>
                <w:sz w:val="22"/>
                <w:szCs w:val="22"/>
                <w:lang w:eastAsia="en-US"/>
              </w:rPr>
            </w:pPr>
            <w:r w:rsidRPr="00107A50">
              <w:rPr>
                <w:rStyle w:val="FontStyle59"/>
                <w:rFonts w:ascii="Times New Roman" w:hAnsi="Times New Roman" w:cs="Times New Roman"/>
                <w:sz w:val="22"/>
                <w:szCs w:val="22"/>
                <w:lang w:eastAsia="en-US"/>
              </w:rPr>
              <w:t xml:space="preserve">П. 5.9 </w:t>
            </w:r>
            <w:proofErr w:type="spellStart"/>
            <w:r w:rsidRPr="00107A50">
              <w:rPr>
                <w:rStyle w:val="FontStyle59"/>
                <w:rFonts w:ascii="Times New Roman" w:hAnsi="Times New Roman" w:cs="Times New Roman"/>
                <w:sz w:val="22"/>
                <w:szCs w:val="22"/>
                <w:lang w:eastAsia="en-US"/>
              </w:rPr>
              <w:t>Водопоглощение</w:t>
            </w:r>
            <w:proofErr w:type="spellEnd"/>
          </w:p>
        </w:tc>
        <w:tc>
          <w:tcPr>
            <w:tcW w:w="1286" w:type="dxa"/>
          </w:tcPr>
          <w:p w:rsidR="00107A50" w:rsidRPr="00107A50" w:rsidRDefault="00107A50" w:rsidP="00301EFE">
            <w:pPr>
              <w:rPr>
                <w:rFonts w:ascii="Times New Roman" w:hAnsi="Times New Roman"/>
                <w:sz w:val="22"/>
                <w:szCs w:val="22"/>
              </w:rPr>
            </w:pPr>
            <w:r w:rsidRPr="00107A50">
              <w:rPr>
                <w:rStyle w:val="FontStyle59"/>
                <w:rFonts w:ascii="Times New Roman" w:hAnsi="Times New Roman" w:cs="Times New Roman"/>
                <w:sz w:val="22"/>
                <w:szCs w:val="22"/>
                <w:lang w:eastAsia="en-US"/>
              </w:rPr>
              <w:t>Нет</w:t>
            </w:r>
          </w:p>
        </w:tc>
        <w:tc>
          <w:tcPr>
            <w:tcW w:w="3386" w:type="dxa"/>
          </w:tcPr>
          <w:p w:rsidR="00107A50" w:rsidRPr="00107A50" w:rsidRDefault="00107A50" w:rsidP="00301EFE">
            <w:pPr>
              <w:pStyle w:val="Style35"/>
              <w:widowControl/>
              <w:jc w:val="both"/>
              <w:rPr>
                <w:rStyle w:val="FontStyle59"/>
                <w:rFonts w:ascii="Times New Roman" w:hAnsi="Times New Roman" w:cs="Times New Roman"/>
                <w:sz w:val="22"/>
                <w:szCs w:val="22"/>
                <w:vertAlign w:val="superscript"/>
                <w:lang w:eastAsia="en-US"/>
              </w:rPr>
            </w:pPr>
            <w:r w:rsidRPr="00107A50">
              <w:rPr>
                <w:rStyle w:val="FontStyle59"/>
                <w:rFonts w:ascii="Times New Roman" w:hAnsi="Times New Roman" w:cs="Times New Roman"/>
                <w:sz w:val="22"/>
                <w:szCs w:val="22"/>
                <w:lang w:eastAsia="en-US"/>
              </w:rPr>
              <w:t>Как указано в соответствующей части EN 771, в соответствии с видом материала</w:t>
            </w:r>
          </w:p>
        </w:tc>
      </w:tr>
      <w:tr w:rsidR="00107A50" w:rsidRPr="00A24CBE" w:rsidTr="00107A50">
        <w:tc>
          <w:tcPr>
            <w:tcW w:w="2399" w:type="dxa"/>
          </w:tcPr>
          <w:p w:rsidR="00107A50" w:rsidRPr="00107A50" w:rsidRDefault="00107A50" w:rsidP="00107A50">
            <w:pPr>
              <w:pStyle w:val="Style35"/>
              <w:widowControl/>
              <w:spacing w:line="252" w:lineRule="auto"/>
              <w:jc w:val="both"/>
              <w:rPr>
                <w:rStyle w:val="FontStyle59"/>
                <w:rFonts w:ascii="Times New Roman" w:hAnsi="Times New Roman" w:cs="Times New Roman"/>
                <w:sz w:val="22"/>
                <w:szCs w:val="22"/>
                <w:lang w:eastAsia="en-US"/>
              </w:rPr>
            </w:pPr>
            <w:proofErr w:type="spellStart"/>
            <w:r w:rsidRPr="00107A50">
              <w:rPr>
                <w:rStyle w:val="FontStyle59"/>
                <w:rFonts w:ascii="Times New Roman" w:hAnsi="Times New Roman" w:cs="Times New Roman"/>
                <w:sz w:val="22"/>
                <w:szCs w:val="22"/>
                <w:lang w:eastAsia="en-US"/>
              </w:rPr>
              <w:t>Паропроницаемость</w:t>
            </w:r>
            <w:proofErr w:type="spellEnd"/>
            <w:r w:rsidRPr="00107A50">
              <w:rPr>
                <w:rStyle w:val="FontStyle59"/>
                <w:rFonts w:ascii="Times New Roman" w:hAnsi="Times New Roman" w:cs="Times New Roman"/>
                <w:sz w:val="22"/>
                <w:szCs w:val="22"/>
                <w:lang w:eastAsia="en-US"/>
              </w:rPr>
              <w:t xml:space="preserve"> (для перемычек, применяемых в наружных конструкциях)</w:t>
            </w:r>
          </w:p>
        </w:tc>
        <w:tc>
          <w:tcPr>
            <w:tcW w:w="2502" w:type="dxa"/>
          </w:tcPr>
          <w:p w:rsidR="00107A50" w:rsidRPr="00107A50" w:rsidRDefault="00107A50" w:rsidP="00107A50">
            <w:pPr>
              <w:pStyle w:val="Style35"/>
              <w:widowControl/>
              <w:rPr>
                <w:rStyle w:val="FontStyle59"/>
                <w:rFonts w:ascii="Times New Roman" w:hAnsi="Times New Roman" w:cs="Times New Roman"/>
                <w:sz w:val="22"/>
                <w:szCs w:val="22"/>
                <w:lang w:eastAsia="en-US"/>
              </w:rPr>
            </w:pPr>
            <w:r w:rsidRPr="00107A50">
              <w:rPr>
                <w:rStyle w:val="FontStyle59"/>
                <w:rFonts w:ascii="Times New Roman" w:hAnsi="Times New Roman" w:cs="Times New Roman"/>
                <w:sz w:val="22"/>
                <w:szCs w:val="22"/>
                <w:lang w:eastAsia="en-US"/>
              </w:rPr>
              <w:t xml:space="preserve">П. 5.10     </w:t>
            </w:r>
            <w:proofErr w:type="spellStart"/>
            <w:r w:rsidRPr="00107A50">
              <w:rPr>
                <w:rStyle w:val="FontStyle59"/>
                <w:rFonts w:ascii="Times New Roman" w:hAnsi="Times New Roman" w:cs="Times New Roman"/>
                <w:sz w:val="22"/>
                <w:szCs w:val="22"/>
                <w:lang w:eastAsia="en-US"/>
              </w:rPr>
              <w:t>Паропроницаемость</w:t>
            </w:r>
            <w:proofErr w:type="spellEnd"/>
          </w:p>
        </w:tc>
        <w:tc>
          <w:tcPr>
            <w:tcW w:w="1286" w:type="dxa"/>
          </w:tcPr>
          <w:p w:rsidR="00107A50" w:rsidRPr="00107A50" w:rsidRDefault="00107A50" w:rsidP="00301EFE">
            <w:pPr>
              <w:rPr>
                <w:rFonts w:ascii="Times New Roman" w:hAnsi="Times New Roman"/>
                <w:sz w:val="22"/>
                <w:szCs w:val="22"/>
              </w:rPr>
            </w:pPr>
            <w:r w:rsidRPr="00107A50">
              <w:rPr>
                <w:rStyle w:val="FontStyle59"/>
                <w:rFonts w:ascii="Times New Roman" w:hAnsi="Times New Roman" w:cs="Times New Roman"/>
                <w:sz w:val="22"/>
                <w:szCs w:val="22"/>
                <w:lang w:eastAsia="en-US"/>
              </w:rPr>
              <w:t>Нет</w:t>
            </w:r>
          </w:p>
        </w:tc>
        <w:tc>
          <w:tcPr>
            <w:tcW w:w="3386" w:type="dxa"/>
          </w:tcPr>
          <w:p w:rsidR="00107A50" w:rsidRPr="00107A50" w:rsidRDefault="00107A50" w:rsidP="00301EFE">
            <w:pPr>
              <w:pStyle w:val="Style35"/>
              <w:widowControl/>
              <w:jc w:val="both"/>
              <w:rPr>
                <w:rStyle w:val="FontStyle59"/>
                <w:rFonts w:ascii="Times New Roman" w:hAnsi="Times New Roman" w:cs="Times New Roman"/>
                <w:sz w:val="22"/>
                <w:szCs w:val="22"/>
                <w:lang w:eastAsia="en-US"/>
              </w:rPr>
            </w:pPr>
            <w:r w:rsidRPr="00107A50">
              <w:rPr>
                <w:rStyle w:val="FontStyle59"/>
                <w:rFonts w:ascii="Times New Roman" w:hAnsi="Times New Roman" w:cs="Times New Roman"/>
                <w:sz w:val="22"/>
                <w:szCs w:val="22"/>
                <w:lang w:eastAsia="en-US"/>
              </w:rPr>
              <w:t>Коэффициент диффузии (безразмерная величина)</w:t>
            </w:r>
          </w:p>
        </w:tc>
      </w:tr>
      <w:tr w:rsidR="00107A50" w:rsidRPr="00A24CBE" w:rsidTr="00107A50">
        <w:tc>
          <w:tcPr>
            <w:tcW w:w="2399" w:type="dxa"/>
          </w:tcPr>
          <w:p w:rsidR="00107A50" w:rsidRPr="00107A50" w:rsidRDefault="00107A50" w:rsidP="00107A50">
            <w:pPr>
              <w:pStyle w:val="Style35"/>
              <w:widowControl/>
              <w:spacing w:line="252" w:lineRule="auto"/>
              <w:jc w:val="both"/>
              <w:rPr>
                <w:rStyle w:val="FontStyle59"/>
                <w:rFonts w:ascii="Times New Roman" w:hAnsi="Times New Roman" w:cs="Times New Roman"/>
                <w:sz w:val="22"/>
                <w:szCs w:val="22"/>
                <w:lang w:eastAsia="en-US"/>
              </w:rPr>
            </w:pPr>
            <w:proofErr w:type="gramStart"/>
            <w:r w:rsidRPr="00107A50">
              <w:rPr>
                <w:rStyle w:val="FontStyle59"/>
                <w:rFonts w:ascii="Times New Roman" w:hAnsi="Times New Roman" w:cs="Times New Roman"/>
                <w:sz w:val="22"/>
                <w:szCs w:val="22"/>
                <w:lang w:eastAsia="en-US"/>
              </w:rPr>
              <w:t>Прямая изоляция воздушного шума (в     состоянии использования)/[Масса на единицу площади] для перемычек, применяемых в конструкциях, к которым предъявляются требования по звукоизоляции)</w:t>
            </w:r>
            <w:proofErr w:type="gramEnd"/>
          </w:p>
        </w:tc>
        <w:tc>
          <w:tcPr>
            <w:tcW w:w="2502" w:type="dxa"/>
          </w:tcPr>
          <w:p w:rsidR="00107A50" w:rsidRPr="00107A50" w:rsidRDefault="00107A50" w:rsidP="00301EFE">
            <w:pPr>
              <w:pStyle w:val="Style35"/>
              <w:widowControl/>
              <w:jc w:val="both"/>
              <w:rPr>
                <w:rStyle w:val="FontStyle59"/>
                <w:rFonts w:ascii="Times New Roman" w:hAnsi="Times New Roman" w:cs="Times New Roman"/>
                <w:sz w:val="22"/>
                <w:szCs w:val="22"/>
                <w:lang w:eastAsia="en-US"/>
              </w:rPr>
            </w:pPr>
            <w:r w:rsidRPr="00107A50">
              <w:rPr>
                <w:rStyle w:val="FontStyle59"/>
                <w:rFonts w:ascii="Times New Roman" w:hAnsi="Times New Roman" w:cs="Times New Roman"/>
                <w:sz w:val="22"/>
                <w:szCs w:val="22"/>
                <w:lang w:eastAsia="en-US"/>
              </w:rPr>
              <w:t>П. 4 Материалы</w:t>
            </w:r>
          </w:p>
          <w:p w:rsidR="00107A50" w:rsidRPr="00107A50" w:rsidRDefault="00107A50" w:rsidP="00301EFE">
            <w:pPr>
              <w:pStyle w:val="Style35"/>
              <w:widowControl/>
              <w:jc w:val="both"/>
              <w:rPr>
                <w:rStyle w:val="FontStyle59"/>
                <w:rFonts w:ascii="Times New Roman" w:hAnsi="Times New Roman" w:cs="Times New Roman"/>
                <w:sz w:val="22"/>
                <w:szCs w:val="22"/>
                <w:lang w:eastAsia="en-US"/>
              </w:rPr>
            </w:pPr>
            <w:r w:rsidRPr="00107A50">
              <w:rPr>
                <w:rStyle w:val="FontStyle59"/>
                <w:rFonts w:ascii="Times New Roman" w:hAnsi="Times New Roman" w:cs="Times New Roman"/>
                <w:sz w:val="22"/>
                <w:szCs w:val="22"/>
                <w:lang w:eastAsia="en-US"/>
              </w:rPr>
              <w:t>П. 5.2.2 Масса на единицу площади</w:t>
            </w:r>
          </w:p>
        </w:tc>
        <w:tc>
          <w:tcPr>
            <w:tcW w:w="1286" w:type="dxa"/>
          </w:tcPr>
          <w:p w:rsidR="00107A50" w:rsidRPr="00107A50" w:rsidRDefault="00107A50" w:rsidP="00301EFE">
            <w:pPr>
              <w:rPr>
                <w:rFonts w:ascii="Times New Roman" w:hAnsi="Times New Roman"/>
                <w:sz w:val="22"/>
                <w:szCs w:val="22"/>
              </w:rPr>
            </w:pPr>
            <w:r w:rsidRPr="00107A50">
              <w:rPr>
                <w:rStyle w:val="FontStyle59"/>
                <w:rFonts w:ascii="Times New Roman" w:hAnsi="Times New Roman" w:cs="Times New Roman"/>
                <w:sz w:val="22"/>
                <w:szCs w:val="22"/>
                <w:lang w:eastAsia="en-US"/>
              </w:rPr>
              <w:t>Нет</w:t>
            </w:r>
          </w:p>
        </w:tc>
        <w:tc>
          <w:tcPr>
            <w:tcW w:w="3386" w:type="dxa"/>
          </w:tcPr>
          <w:p w:rsidR="00107A50" w:rsidRPr="00107A50" w:rsidRDefault="00107A50" w:rsidP="00301EFE">
            <w:pPr>
              <w:pStyle w:val="Style35"/>
              <w:widowControl/>
              <w:jc w:val="both"/>
              <w:rPr>
                <w:rStyle w:val="FontStyle59"/>
                <w:rFonts w:ascii="Times New Roman" w:hAnsi="Times New Roman" w:cs="Times New Roman"/>
                <w:sz w:val="22"/>
                <w:szCs w:val="22"/>
                <w:vertAlign w:val="superscript"/>
                <w:lang w:eastAsia="en-US"/>
              </w:rPr>
            </w:pPr>
            <w:r w:rsidRPr="00107A50">
              <w:rPr>
                <w:rStyle w:val="FontStyle59"/>
                <w:rFonts w:ascii="Times New Roman" w:hAnsi="Times New Roman" w:cs="Times New Roman"/>
                <w:sz w:val="22"/>
                <w:szCs w:val="22"/>
                <w:lang w:eastAsia="en-US"/>
              </w:rPr>
              <w:t>Масса на единицу площади в кг/м</w:t>
            </w:r>
            <w:proofErr w:type="gramStart"/>
            <w:r w:rsidRPr="00107A50">
              <w:rPr>
                <w:rStyle w:val="FontStyle59"/>
                <w:rFonts w:ascii="Times New Roman" w:hAnsi="Times New Roman" w:cs="Times New Roman"/>
                <w:sz w:val="22"/>
                <w:szCs w:val="22"/>
                <w:vertAlign w:val="superscript"/>
                <w:lang w:eastAsia="en-US"/>
              </w:rPr>
              <w:t>2</w:t>
            </w:r>
            <w:proofErr w:type="gramEnd"/>
          </w:p>
        </w:tc>
      </w:tr>
      <w:tr w:rsidR="00107A50" w:rsidRPr="00A24CBE" w:rsidTr="00107A50">
        <w:tc>
          <w:tcPr>
            <w:tcW w:w="2399" w:type="dxa"/>
          </w:tcPr>
          <w:p w:rsidR="00107A50" w:rsidRPr="00107A50" w:rsidRDefault="00107A50" w:rsidP="00107A50">
            <w:pPr>
              <w:pStyle w:val="Style35"/>
              <w:widowControl/>
              <w:spacing w:line="252" w:lineRule="auto"/>
              <w:jc w:val="both"/>
              <w:rPr>
                <w:rStyle w:val="FontStyle59"/>
                <w:rFonts w:ascii="Times New Roman" w:hAnsi="Times New Roman" w:cs="Times New Roman"/>
                <w:sz w:val="22"/>
                <w:szCs w:val="22"/>
                <w:lang w:eastAsia="en-US"/>
              </w:rPr>
            </w:pPr>
            <w:r w:rsidRPr="00107A50">
              <w:rPr>
                <w:rStyle w:val="FontStyle59"/>
                <w:rFonts w:ascii="Times New Roman" w:hAnsi="Times New Roman" w:cs="Times New Roman"/>
                <w:sz w:val="22"/>
                <w:szCs w:val="22"/>
                <w:lang w:eastAsia="en-US"/>
              </w:rPr>
              <w:t>Термическое сопротивление (для перемычек, применяемых в конструкциях, к которым предъявляются требования по термальной защите)</w:t>
            </w:r>
          </w:p>
        </w:tc>
        <w:tc>
          <w:tcPr>
            <w:tcW w:w="2502" w:type="dxa"/>
          </w:tcPr>
          <w:p w:rsidR="00107A50" w:rsidRPr="00107A50" w:rsidRDefault="00107A50" w:rsidP="00301EFE">
            <w:pPr>
              <w:pStyle w:val="Style35"/>
              <w:widowControl/>
              <w:jc w:val="both"/>
              <w:rPr>
                <w:rStyle w:val="FontStyle59"/>
                <w:rFonts w:ascii="Times New Roman" w:hAnsi="Times New Roman" w:cs="Times New Roman"/>
                <w:sz w:val="22"/>
                <w:szCs w:val="22"/>
                <w:lang w:eastAsia="en-US"/>
              </w:rPr>
            </w:pPr>
            <w:r w:rsidRPr="00107A50">
              <w:rPr>
                <w:rStyle w:val="FontStyle59"/>
                <w:rFonts w:ascii="Times New Roman" w:hAnsi="Times New Roman" w:cs="Times New Roman"/>
                <w:sz w:val="22"/>
                <w:szCs w:val="22"/>
                <w:lang w:eastAsia="en-US"/>
              </w:rPr>
              <w:t>П. 4 Материалы</w:t>
            </w:r>
          </w:p>
          <w:p w:rsidR="00107A50" w:rsidRPr="00107A50" w:rsidRDefault="00107A50" w:rsidP="00301EFE">
            <w:pPr>
              <w:pStyle w:val="Style35"/>
              <w:widowControl/>
              <w:jc w:val="both"/>
              <w:rPr>
                <w:rStyle w:val="FontStyle59"/>
                <w:rFonts w:ascii="Times New Roman" w:hAnsi="Times New Roman" w:cs="Times New Roman"/>
                <w:sz w:val="22"/>
                <w:szCs w:val="22"/>
                <w:lang w:eastAsia="en-US"/>
              </w:rPr>
            </w:pPr>
            <w:r w:rsidRPr="00107A50">
              <w:rPr>
                <w:rStyle w:val="FontStyle59"/>
                <w:rFonts w:ascii="Times New Roman" w:hAnsi="Times New Roman" w:cs="Times New Roman"/>
                <w:sz w:val="22"/>
                <w:szCs w:val="22"/>
                <w:lang w:eastAsia="en-US"/>
              </w:rPr>
              <w:t>П. 5.6 Термические свойства</w:t>
            </w:r>
          </w:p>
        </w:tc>
        <w:tc>
          <w:tcPr>
            <w:tcW w:w="1286" w:type="dxa"/>
          </w:tcPr>
          <w:p w:rsidR="00107A50" w:rsidRPr="00107A50" w:rsidRDefault="00107A50" w:rsidP="00301EFE">
            <w:pPr>
              <w:pStyle w:val="Style35"/>
              <w:widowControl/>
              <w:jc w:val="both"/>
              <w:rPr>
                <w:rStyle w:val="FontStyle59"/>
                <w:rFonts w:ascii="Times New Roman" w:hAnsi="Times New Roman" w:cs="Times New Roman"/>
                <w:sz w:val="22"/>
                <w:szCs w:val="22"/>
                <w:lang w:eastAsia="en-US"/>
              </w:rPr>
            </w:pPr>
            <w:r w:rsidRPr="00107A50">
              <w:rPr>
                <w:rStyle w:val="FontStyle59"/>
                <w:rFonts w:ascii="Times New Roman" w:hAnsi="Times New Roman" w:cs="Times New Roman"/>
                <w:sz w:val="22"/>
                <w:szCs w:val="22"/>
                <w:lang w:eastAsia="en-US"/>
              </w:rPr>
              <w:t>Нет</w:t>
            </w:r>
          </w:p>
        </w:tc>
        <w:tc>
          <w:tcPr>
            <w:tcW w:w="3386" w:type="dxa"/>
          </w:tcPr>
          <w:p w:rsidR="00107A50" w:rsidRPr="00107A50" w:rsidRDefault="00107A50" w:rsidP="00301EFE">
            <w:pPr>
              <w:pStyle w:val="Style35"/>
              <w:widowControl/>
              <w:jc w:val="both"/>
              <w:rPr>
                <w:rStyle w:val="FontStyle61"/>
                <w:rFonts w:ascii="Times New Roman" w:hAnsi="Times New Roman" w:cs="Times New Roman"/>
                <w:sz w:val="22"/>
                <w:szCs w:val="22"/>
                <w:vertAlign w:val="superscript"/>
                <w:lang w:eastAsia="en-US"/>
              </w:rPr>
            </w:pPr>
            <w:r w:rsidRPr="00107A50">
              <w:rPr>
                <w:rStyle w:val="FontStyle59"/>
                <w:rFonts w:ascii="Times New Roman" w:hAnsi="Times New Roman" w:cs="Times New Roman"/>
                <w:sz w:val="22"/>
                <w:szCs w:val="22"/>
                <w:lang w:eastAsia="en-US"/>
              </w:rPr>
              <w:t xml:space="preserve">Теплопроводность </w:t>
            </w:r>
            <w:proofErr w:type="gramStart"/>
            <w:r w:rsidRPr="00107A50">
              <w:rPr>
                <w:rStyle w:val="FontStyle59"/>
                <w:rFonts w:ascii="Times New Roman" w:hAnsi="Times New Roman" w:cs="Times New Roman"/>
                <w:sz w:val="22"/>
                <w:szCs w:val="22"/>
                <w:lang w:eastAsia="en-US"/>
              </w:rPr>
              <w:t>в</w:t>
            </w:r>
            <w:proofErr w:type="gramEnd"/>
            <w:r w:rsidRPr="00107A50">
              <w:rPr>
                <w:rStyle w:val="FontStyle59"/>
                <w:rFonts w:ascii="Times New Roman" w:hAnsi="Times New Roman" w:cs="Times New Roman"/>
                <w:sz w:val="22"/>
                <w:szCs w:val="22"/>
                <w:lang w:eastAsia="en-US"/>
              </w:rPr>
              <w:t xml:space="preserve"> Вт/(м-K) </w:t>
            </w:r>
            <w:r w:rsidRPr="00107A50">
              <w:rPr>
                <w:rStyle w:val="FontStyle61"/>
                <w:rFonts w:ascii="Times New Roman" w:hAnsi="Times New Roman" w:cs="Times New Roman"/>
                <w:sz w:val="22"/>
                <w:szCs w:val="22"/>
                <w:vertAlign w:val="superscript"/>
                <w:lang w:eastAsia="en-US"/>
              </w:rPr>
              <w:t>b</w:t>
            </w:r>
          </w:p>
        </w:tc>
      </w:tr>
      <w:tr w:rsidR="00107A50" w:rsidRPr="00A24CBE" w:rsidTr="00B42864">
        <w:tc>
          <w:tcPr>
            <w:tcW w:w="2399" w:type="dxa"/>
            <w:tcBorders>
              <w:bottom w:val="single" w:sz="4" w:space="0" w:color="auto"/>
            </w:tcBorders>
          </w:tcPr>
          <w:p w:rsidR="00107A50" w:rsidRPr="00107A50" w:rsidRDefault="00107A50" w:rsidP="00301EFE">
            <w:pPr>
              <w:pStyle w:val="Style35"/>
              <w:widowControl/>
              <w:jc w:val="both"/>
              <w:rPr>
                <w:rStyle w:val="FontStyle59"/>
                <w:rFonts w:ascii="Times New Roman" w:hAnsi="Times New Roman" w:cs="Times New Roman"/>
                <w:sz w:val="22"/>
                <w:szCs w:val="22"/>
                <w:lang w:eastAsia="en-US"/>
              </w:rPr>
            </w:pPr>
            <w:r w:rsidRPr="00107A50">
              <w:rPr>
                <w:rStyle w:val="FontStyle59"/>
                <w:rFonts w:ascii="Times New Roman" w:hAnsi="Times New Roman" w:cs="Times New Roman"/>
                <w:sz w:val="22"/>
                <w:szCs w:val="22"/>
                <w:lang w:eastAsia="en-US"/>
              </w:rPr>
              <w:t>Огнестойкость</w:t>
            </w:r>
          </w:p>
        </w:tc>
        <w:tc>
          <w:tcPr>
            <w:tcW w:w="2502" w:type="dxa"/>
            <w:tcBorders>
              <w:bottom w:val="single" w:sz="4" w:space="0" w:color="auto"/>
            </w:tcBorders>
          </w:tcPr>
          <w:p w:rsidR="00107A50" w:rsidRPr="00107A50" w:rsidRDefault="00107A50" w:rsidP="00301EFE">
            <w:pPr>
              <w:pStyle w:val="Style35"/>
              <w:widowControl/>
              <w:jc w:val="both"/>
              <w:rPr>
                <w:rStyle w:val="FontStyle59"/>
                <w:rFonts w:ascii="Times New Roman" w:hAnsi="Times New Roman" w:cs="Times New Roman"/>
                <w:sz w:val="22"/>
                <w:szCs w:val="22"/>
                <w:lang w:eastAsia="en-US"/>
              </w:rPr>
            </w:pPr>
            <w:r w:rsidRPr="00107A50">
              <w:rPr>
                <w:rStyle w:val="FontStyle59"/>
                <w:rFonts w:ascii="Times New Roman" w:hAnsi="Times New Roman" w:cs="Times New Roman"/>
                <w:sz w:val="22"/>
                <w:szCs w:val="22"/>
                <w:lang w:eastAsia="en-US"/>
              </w:rPr>
              <w:t>П. 5.8 Огнестойкость</w:t>
            </w:r>
          </w:p>
        </w:tc>
        <w:tc>
          <w:tcPr>
            <w:tcW w:w="1286" w:type="dxa"/>
            <w:tcBorders>
              <w:bottom w:val="single" w:sz="4" w:space="0" w:color="auto"/>
            </w:tcBorders>
          </w:tcPr>
          <w:p w:rsidR="00107A50" w:rsidRPr="00107A50" w:rsidRDefault="00107A50" w:rsidP="00301EFE">
            <w:pPr>
              <w:pStyle w:val="Style35"/>
              <w:widowControl/>
              <w:jc w:val="both"/>
              <w:rPr>
                <w:rStyle w:val="FontStyle59"/>
                <w:rFonts w:ascii="Times New Roman" w:hAnsi="Times New Roman" w:cs="Times New Roman"/>
                <w:sz w:val="22"/>
                <w:szCs w:val="22"/>
                <w:lang w:eastAsia="en-US"/>
              </w:rPr>
            </w:pPr>
            <w:r w:rsidRPr="00107A50">
              <w:rPr>
                <w:rStyle w:val="FontStyle59"/>
                <w:rFonts w:ascii="Times New Roman" w:hAnsi="Times New Roman" w:cs="Times New Roman"/>
                <w:sz w:val="22"/>
                <w:szCs w:val="22"/>
                <w:lang w:eastAsia="en-US"/>
              </w:rPr>
              <w:t>Классы согласно EN 13501-2</w:t>
            </w:r>
            <w:r>
              <w:rPr>
                <w:rStyle w:val="FontStyle59"/>
                <w:rFonts w:ascii="Times New Roman" w:hAnsi="Times New Roman" w:cs="Times New Roman"/>
                <w:sz w:val="22"/>
                <w:szCs w:val="22"/>
                <w:lang w:eastAsia="en-US"/>
              </w:rPr>
              <w:t xml:space="preserve"> </w:t>
            </w:r>
            <w:r w:rsidRPr="00107A50">
              <w:rPr>
                <w:rStyle w:val="FontStyle59"/>
                <w:rFonts w:ascii="Times New Roman" w:hAnsi="Times New Roman" w:cs="Times New Roman"/>
                <w:sz w:val="22"/>
                <w:szCs w:val="22"/>
                <w:lang w:eastAsia="en-US"/>
              </w:rPr>
              <w:t>для указанного назначения</w:t>
            </w:r>
          </w:p>
        </w:tc>
        <w:tc>
          <w:tcPr>
            <w:tcW w:w="3386" w:type="dxa"/>
            <w:tcBorders>
              <w:bottom w:val="single" w:sz="4" w:space="0" w:color="auto"/>
            </w:tcBorders>
          </w:tcPr>
          <w:p w:rsidR="00107A50" w:rsidRPr="00107A50" w:rsidRDefault="00107A50" w:rsidP="00301EFE">
            <w:pPr>
              <w:pStyle w:val="Style35"/>
              <w:widowControl/>
              <w:jc w:val="both"/>
              <w:rPr>
                <w:rStyle w:val="FontStyle59"/>
                <w:rFonts w:ascii="Times New Roman" w:hAnsi="Times New Roman" w:cs="Times New Roman"/>
                <w:sz w:val="22"/>
                <w:szCs w:val="22"/>
                <w:lang w:eastAsia="en-US"/>
              </w:rPr>
            </w:pPr>
            <w:r w:rsidRPr="00107A50">
              <w:rPr>
                <w:rStyle w:val="FontStyle59"/>
                <w:rFonts w:ascii="Times New Roman" w:hAnsi="Times New Roman" w:cs="Times New Roman"/>
                <w:sz w:val="22"/>
                <w:szCs w:val="22"/>
                <w:lang w:eastAsia="en-US"/>
              </w:rPr>
              <w:t>Классы с полным описанием описанной системы</w:t>
            </w:r>
          </w:p>
        </w:tc>
      </w:tr>
      <w:tr w:rsidR="00107A50" w:rsidRPr="00A24CBE" w:rsidTr="00B42864">
        <w:tc>
          <w:tcPr>
            <w:tcW w:w="2399" w:type="dxa"/>
            <w:tcBorders>
              <w:bottom w:val="nil"/>
            </w:tcBorders>
          </w:tcPr>
          <w:p w:rsidR="00107A50" w:rsidRPr="00107A50" w:rsidRDefault="00107A50" w:rsidP="00301EFE">
            <w:pPr>
              <w:pStyle w:val="Style35"/>
              <w:widowControl/>
              <w:jc w:val="both"/>
              <w:rPr>
                <w:rStyle w:val="FontStyle59"/>
                <w:rFonts w:ascii="Times New Roman" w:hAnsi="Times New Roman" w:cs="Times New Roman"/>
                <w:sz w:val="22"/>
                <w:szCs w:val="22"/>
                <w:lang w:eastAsia="en-US"/>
              </w:rPr>
            </w:pPr>
            <w:r w:rsidRPr="00107A50">
              <w:rPr>
                <w:rStyle w:val="FontStyle59"/>
                <w:rFonts w:ascii="Times New Roman" w:hAnsi="Times New Roman" w:cs="Times New Roman"/>
                <w:sz w:val="22"/>
                <w:szCs w:val="22"/>
                <w:lang w:eastAsia="en-US"/>
              </w:rPr>
              <w:t>Долговечность эксплуатационных характеристик (по отношению к коррозии)</w:t>
            </w:r>
          </w:p>
        </w:tc>
        <w:tc>
          <w:tcPr>
            <w:tcW w:w="2502" w:type="dxa"/>
            <w:tcBorders>
              <w:bottom w:val="nil"/>
            </w:tcBorders>
          </w:tcPr>
          <w:p w:rsidR="00107A50" w:rsidRPr="00107A50" w:rsidRDefault="00107A50" w:rsidP="00301EFE">
            <w:pPr>
              <w:pStyle w:val="Style35"/>
              <w:widowControl/>
              <w:jc w:val="both"/>
              <w:rPr>
                <w:rStyle w:val="FontStyle59"/>
                <w:rFonts w:ascii="Times New Roman" w:hAnsi="Times New Roman" w:cs="Times New Roman"/>
                <w:sz w:val="22"/>
                <w:szCs w:val="22"/>
                <w:lang w:eastAsia="en-US"/>
              </w:rPr>
            </w:pPr>
            <w:r w:rsidRPr="00107A50">
              <w:rPr>
                <w:rStyle w:val="FontStyle59"/>
                <w:rFonts w:ascii="Times New Roman" w:hAnsi="Times New Roman" w:cs="Times New Roman"/>
                <w:sz w:val="22"/>
                <w:szCs w:val="22"/>
                <w:lang w:eastAsia="en-US"/>
              </w:rPr>
              <w:t>П. 5.4 Долговечность</w:t>
            </w:r>
          </w:p>
        </w:tc>
        <w:tc>
          <w:tcPr>
            <w:tcW w:w="1286" w:type="dxa"/>
            <w:tcBorders>
              <w:bottom w:val="nil"/>
            </w:tcBorders>
          </w:tcPr>
          <w:p w:rsidR="00107A50" w:rsidRPr="00107A50" w:rsidRDefault="00107A50" w:rsidP="00301EFE">
            <w:pPr>
              <w:rPr>
                <w:rFonts w:ascii="Times New Roman" w:hAnsi="Times New Roman"/>
                <w:sz w:val="22"/>
                <w:szCs w:val="22"/>
              </w:rPr>
            </w:pPr>
            <w:r w:rsidRPr="00107A50">
              <w:rPr>
                <w:rStyle w:val="FontStyle59"/>
                <w:rFonts w:ascii="Times New Roman" w:hAnsi="Times New Roman" w:cs="Times New Roman"/>
                <w:sz w:val="22"/>
                <w:szCs w:val="22"/>
                <w:lang w:eastAsia="en-US"/>
              </w:rPr>
              <w:t>Нет</w:t>
            </w:r>
          </w:p>
        </w:tc>
        <w:tc>
          <w:tcPr>
            <w:tcW w:w="3386" w:type="dxa"/>
            <w:tcBorders>
              <w:bottom w:val="nil"/>
            </w:tcBorders>
          </w:tcPr>
          <w:p w:rsidR="00107A50" w:rsidRPr="00107A50" w:rsidRDefault="00107A50" w:rsidP="00301EFE">
            <w:pPr>
              <w:pStyle w:val="Style35"/>
              <w:widowControl/>
              <w:jc w:val="both"/>
              <w:rPr>
                <w:rStyle w:val="FontStyle59"/>
                <w:rFonts w:ascii="Times New Roman" w:hAnsi="Times New Roman" w:cs="Times New Roman"/>
                <w:sz w:val="22"/>
                <w:szCs w:val="22"/>
                <w:vertAlign w:val="superscript"/>
                <w:lang w:eastAsia="en-US"/>
              </w:rPr>
            </w:pPr>
            <w:r w:rsidRPr="00107A50">
              <w:rPr>
                <w:rStyle w:val="FontStyle59"/>
                <w:rFonts w:ascii="Times New Roman" w:hAnsi="Times New Roman" w:cs="Times New Roman"/>
                <w:sz w:val="22"/>
                <w:szCs w:val="22"/>
                <w:lang w:eastAsia="en-US"/>
              </w:rPr>
              <w:t xml:space="preserve">Краткое обозначение материала/покрытия и соответствующих марок стали / класса прочности бетона в соответствии с видом перемычки </w:t>
            </w:r>
          </w:p>
        </w:tc>
      </w:tr>
      <w:tr w:rsidR="007D15F9" w:rsidRPr="00A24CBE" w:rsidTr="00B42864">
        <w:tc>
          <w:tcPr>
            <w:tcW w:w="9573" w:type="dxa"/>
            <w:gridSpan w:val="4"/>
            <w:tcBorders>
              <w:top w:val="nil"/>
              <w:left w:val="nil"/>
              <w:right w:val="nil"/>
            </w:tcBorders>
          </w:tcPr>
          <w:p w:rsidR="007D15F9" w:rsidRPr="00A24CBE" w:rsidRDefault="007D15F9" w:rsidP="00E87AE4">
            <w:pPr>
              <w:jc w:val="center"/>
              <w:rPr>
                <w:rFonts w:ascii="Times New Roman" w:hAnsi="Times New Roman" w:cs="Times New Roman"/>
                <w:i/>
              </w:rPr>
            </w:pPr>
            <w:r>
              <w:rPr>
                <w:rFonts w:ascii="Times New Roman" w:hAnsi="Times New Roman" w:cs="Times New Roman"/>
                <w:i/>
              </w:rPr>
              <w:lastRenderedPageBreak/>
              <w:t>Оконча</w:t>
            </w:r>
            <w:r w:rsidRPr="00A24CBE">
              <w:rPr>
                <w:rFonts w:ascii="Times New Roman" w:hAnsi="Times New Roman" w:cs="Times New Roman"/>
                <w:i/>
              </w:rPr>
              <w:t xml:space="preserve">ние таблицы </w:t>
            </w:r>
            <w:r w:rsidRPr="00A24CBE">
              <w:rPr>
                <w:rFonts w:ascii="Times New Roman" w:hAnsi="Times New Roman" w:cs="Times New Roman"/>
                <w:i/>
                <w:lang w:val="en-US"/>
              </w:rPr>
              <w:t>ZA</w:t>
            </w:r>
            <w:r>
              <w:rPr>
                <w:rFonts w:ascii="Times New Roman" w:hAnsi="Times New Roman" w:cs="Times New Roman"/>
                <w:i/>
              </w:rPr>
              <w:t>.1</w:t>
            </w:r>
          </w:p>
          <w:p w:rsidR="007D15F9" w:rsidRPr="00A24CBE" w:rsidRDefault="007D15F9" w:rsidP="00301EFE">
            <w:pPr>
              <w:ind w:firstLine="567"/>
              <w:jc w:val="both"/>
              <w:rPr>
                <w:rFonts w:ascii="Times New Roman" w:hAnsi="Times New Roman" w:cs="Times New Roman"/>
                <w:sz w:val="22"/>
                <w:szCs w:val="22"/>
              </w:rPr>
            </w:pPr>
          </w:p>
        </w:tc>
      </w:tr>
      <w:tr w:rsidR="007D15F9" w:rsidRPr="00A24CBE" w:rsidTr="00E20A46">
        <w:tc>
          <w:tcPr>
            <w:tcW w:w="2399" w:type="dxa"/>
            <w:tcBorders>
              <w:bottom w:val="double" w:sz="4" w:space="0" w:color="auto"/>
            </w:tcBorders>
            <w:vAlign w:val="center"/>
          </w:tcPr>
          <w:p w:rsidR="007D15F9" w:rsidRPr="00A24CBE" w:rsidRDefault="007D15F9" w:rsidP="00301EFE">
            <w:pPr>
              <w:pStyle w:val="Style23"/>
              <w:widowControl/>
              <w:jc w:val="center"/>
              <w:rPr>
                <w:rStyle w:val="FontStyle54"/>
                <w:rFonts w:ascii="Times New Roman" w:hAnsi="Times New Roman" w:cs="Times New Roman"/>
                <w:b w:val="0"/>
                <w:sz w:val="22"/>
                <w:szCs w:val="22"/>
                <w:lang w:val="en-US" w:eastAsia="en-US"/>
              </w:rPr>
            </w:pPr>
            <w:r w:rsidRPr="00A24CBE">
              <w:rPr>
                <w:rStyle w:val="FontStyle54"/>
                <w:rFonts w:ascii="Times New Roman" w:hAnsi="Times New Roman" w:cs="Times New Roman"/>
                <w:b w:val="0"/>
                <w:sz w:val="22"/>
                <w:szCs w:val="22"/>
                <w:lang w:val="ru" w:eastAsia="en-US"/>
              </w:rPr>
              <w:t>Основные свойства</w:t>
            </w:r>
          </w:p>
        </w:tc>
        <w:tc>
          <w:tcPr>
            <w:tcW w:w="2502" w:type="dxa"/>
            <w:tcBorders>
              <w:bottom w:val="double" w:sz="4" w:space="0" w:color="auto"/>
            </w:tcBorders>
            <w:vAlign w:val="center"/>
          </w:tcPr>
          <w:p w:rsidR="007D15F9" w:rsidRPr="00107A50" w:rsidRDefault="007D15F9" w:rsidP="00D06533">
            <w:pPr>
              <w:pStyle w:val="Style23"/>
              <w:widowControl/>
              <w:jc w:val="center"/>
              <w:rPr>
                <w:rStyle w:val="FontStyle54"/>
                <w:rFonts w:ascii="Times New Roman" w:hAnsi="Times New Roman" w:cs="Times New Roman"/>
                <w:b w:val="0"/>
                <w:sz w:val="22"/>
                <w:szCs w:val="22"/>
                <w:lang w:eastAsia="en-US"/>
              </w:rPr>
            </w:pPr>
            <w:r w:rsidRPr="00A24CBE">
              <w:rPr>
                <w:rStyle w:val="FontStyle54"/>
                <w:rFonts w:ascii="Times New Roman" w:hAnsi="Times New Roman" w:cs="Times New Roman"/>
                <w:b w:val="0"/>
                <w:sz w:val="22"/>
                <w:szCs w:val="22"/>
                <w:lang w:val="ru" w:eastAsia="en-US"/>
              </w:rPr>
              <w:t>Положения европейского стандарта, относящиеся к основным</w:t>
            </w:r>
            <w:r>
              <w:rPr>
                <w:rStyle w:val="FontStyle54"/>
                <w:rFonts w:ascii="Times New Roman" w:hAnsi="Times New Roman" w:cs="Times New Roman"/>
                <w:b w:val="0"/>
                <w:sz w:val="22"/>
                <w:szCs w:val="22"/>
                <w:lang w:val="ru" w:eastAsia="en-US"/>
              </w:rPr>
              <w:t xml:space="preserve"> </w:t>
            </w:r>
            <w:r w:rsidRPr="00A24CBE">
              <w:rPr>
                <w:rStyle w:val="FontStyle54"/>
                <w:rFonts w:ascii="Times New Roman" w:hAnsi="Times New Roman" w:cs="Times New Roman"/>
                <w:b w:val="0"/>
                <w:sz w:val="22"/>
                <w:szCs w:val="22"/>
                <w:lang w:val="ru" w:eastAsia="en-US"/>
              </w:rPr>
              <w:t>свойствам</w:t>
            </w:r>
          </w:p>
        </w:tc>
        <w:tc>
          <w:tcPr>
            <w:tcW w:w="1286" w:type="dxa"/>
            <w:tcBorders>
              <w:bottom w:val="double" w:sz="4" w:space="0" w:color="auto"/>
            </w:tcBorders>
            <w:vAlign w:val="center"/>
          </w:tcPr>
          <w:p w:rsidR="007D15F9" w:rsidRPr="00A24CBE" w:rsidRDefault="007D15F9" w:rsidP="00301EFE">
            <w:pPr>
              <w:pStyle w:val="Style23"/>
              <w:widowControl/>
              <w:jc w:val="center"/>
              <w:rPr>
                <w:rStyle w:val="FontStyle54"/>
                <w:rFonts w:ascii="Times New Roman" w:hAnsi="Times New Roman" w:cs="Times New Roman"/>
                <w:b w:val="0"/>
                <w:sz w:val="22"/>
                <w:szCs w:val="22"/>
                <w:lang w:eastAsia="en-US"/>
              </w:rPr>
            </w:pPr>
            <w:r w:rsidRPr="00A24CBE">
              <w:rPr>
                <w:rStyle w:val="FontStyle54"/>
                <w:rFonts w:ascii="Times New Roman" w:hAnsi="Times New Roman" w:cs="Times New Roman"/>
                <w:b w:val="0"/>
                <w:sz w:val="22"/>
                <w:szCs w:val="22"/>
                <w:lang w:val="ru" w:eastAsia="en-US"/>
              </w:rPr>
              <w:t>Классы и/или пороговые уровни</w:t>
            </w:r>
          </w:p>
        </w:tc>
        <w:tc>
          <w:tcPr>
            <w:tcW w:w="3386" w:type="dxa"/>
            <w:tcBorders>
              <w:bottom w:val="double" w:sz="4" w:space="0" w:color="auto"/>
            </w:tcBorders>
            <w:vAlign w:val="center"/>
          </w:tcPr>
          <w:p w:rsidR="007D15F9" w:rsidRPr="00A24CBE" w:rsidRDefault="007D15F9" w:rsidP="00301EFE">
            <w:pPr>
              <w:pStyle w:val="Style23"/>
              <w:widowControl/>
              <w:jc w:val="center"/>
              <w:rPr>
                <w:rStyle w:val="FontStyle54"/>
                <w:rFonts w:ascii="Times New Roman" w:hAnsi="Times New Roman" w:cs="Times New Roman"/>
                <w:b w:val="0"/>
                <w:sz w:val="22"/>
                <w:szCs w:val="22"/>
                <w:lang w:val="en-US" w:eastAsia="en-US"/>
              </w:rPr>
            </w:pPr>
            <w:r w:rsidRPr="00A24CBE">
              <w:rPr>
                <w:rStyle w:val="FontStyle54"/>
                <w:rFonts w:ascii="Times New Roman" w:hAnsi="Times New Roman" w:cs="Times New Roman"/>
                <w:b w:val="0"/>
                <w:sz w:val="22"/>
                <w:szCs w:val="22"/>
                <w:lang w:val="ru" w:eastAsia="en-US"/>
              </w:rPr>
              <w:t>Примечания</w:t>
            </w:r>
          </w:p>
        </w:tc>
      </w:tr>
      <w:tr w:rsidR="00107A50" w:rsidRPr="00A24CBE" w:rsidTr="00E20A46">
        <w:tc>
          <w:tcPr>
            <w:tcW w:w="2399" w:type="dxa"/>
            <w:tcBorders>
              <w:top w:val="double" w:sz="4" w:space="0" w:color="auto"/>
            </w:tcBorders>
          </w:tcPr>
          <w:p w:rsidR="00107A50" w:rsidRPr="00107A50" w:rsidRDefault="00107A50" w:rsidP="00301EFE">
            <w:pPr>
              <w:pStyle w:val="Style35"/>
              <w:widowControl/>
              <w:jc w:val="both"/>
              <w:rPr>
                <w:rStyle w:val="FontStyle59"/>
                <w:rFonts w:ascii="Times New Roman" w:hAnsi="Times New Roman" w:cs="Times New Roman"/>
                <w:sz w:val="22"/>
                <w:szCs w:val="22"/>
                <w:lang w:eastAsia="en-US"/>
              </w:rPr>
            </w:pPr>
            <w:r w:rsidRPr="00107A50">
              <w:rPr>
                <w:rStyle w:val="FontStyle59"/>
                <w:rFonts w:ascii="Times New Roman" w:hAnsi="Times New Roman" w:cs="Times New Roman"/>
                <w:sz w:val="22"/>
                <w:szCs w:val="22"/>
                <w:lang w:eastAsia="en-US"/>
              </w:rPr>
              <w:t>Долговечность эксплуатационных характеристик (по отношению к морозостойкости)      (только для перемычек, применяемых в наружных конструкциях)</w:t>
            </w:r>
          </w:p>
        </w:tc>
        <w:tc>
          <w:tcPr>
            <w:tcW w:w="2502" w:type="dxa"/>
            <w:tcBorders>
              <w:top w:val="double" w:sz="4" w:space="0" w:color="auto"/>
            </w:tcBorders>
          </w:tcPr>
          <w:p w:rsidR="00107A50" w:rsidRPr="00107A50" w:rsidRDefault="00107A50" w:rsidP="00B6588B">
            <w:pPr>
              <w:pStyle w:val="Style35"/>
              <w:widowControl/>
              <w:jc w:val="both"/>
              <w:rPr>
                <w:rStyle w:val="FontStyle59"/>
                <w:rFonts w:ascii="Times New Roman" w:hAnsi="Times New Roman" w:cs="Times New Roman"/>
                <w:sz w:val="22"/>
                <w:szCs w:val="22"/>
                <w:lang w:eastAsia="en-US"/>
              </w:rPr>
            </w:pPr>
            <w:r w:rsidRPr="00107A50">
              <w:rPr>
                <w:rStyle w:val="FontStyle59"/>
                <w:rFonts w:ascii="Times New Roman" w:hAnsi="Times New Roman" w:cs="Times New Roman"/>
                <w:sz w:val="22"/>
                <w:szCs w:val="22"/>
                <w:lang w:eastAsia="en-US"/>
              </w:rPr>
              <w:t xml:space="preserve">П. 4 Материалы и </w:t>
            </w:r>
            <w:r w:rsidR="00B6588B">
              <w:rPr>
                <w:rStyle w:val="FontStyle59"/>
                <w:rFonts w:ascii="Times New Roman" w:hAnsi="Times New Roman" w:cs="Times New Roman"/>
                <w:sz w:val="22"/>
                <w:szCs w:val="22"/>
                <w:lang w:eastAsia="en-US"/>
              </w:rPr>
              <w:t>п</w:t>
            </w:r>
            <w:r w:rsidRPr="00107A50">
              <w:rPr>
                <w:rStyle w:val="FontStyle59"/>
                <w:rFonts w:ascii="Times New Roman" w:hAnsi="Times New Roman" w:cs="Times New Roman"/>
                <w:sz w:val="22"/>
                <w:szCs w:val="22"/>
                <w:lang w:eastAsia="en-US"/>
              </w:rPr>
              <w:t>. 5.7 Морозостойкость</w:t>
            </w:r>
          </w:p>
        </w:tc>
        <w:tc>
          <w:tcPr>
            <w:tcW w:w="1286" w:type="dxa"/>
            <w:tcBorders>
              <w:top w:val="double" w:sz="4" w:space="0" w:color="auto"/>
            </w:tcBorders>
          </w:tcPr>
          <w:p w:rsidR="00107A50" w:rsidRPr="00107A50" w:rsidRDefault="00107A50" w:rsidP="00301EFE">
            <w:pPr>
              <w:rPr>
                <w:rFonts w:ascii="Times New Roman" w:hAnsi="Times New Roman"/>
                <w:sz w:val="22"/>
                <w:szCs w:val="22"/>
              </w:rPr>
            </w:pPr>
            <w:r w:rsidRPr="00107A50">
              <w:rPr>
                <w:rStyle w:val="FontStyle59"/>
                <w:rFonts w:ascii="Times New Roman" w:hAnsi="Times New Roman" w:cs="Times New Roman"/>
                <w:sz w:val="22"/>
                <w:szCs w:val="22"/>
                <w:lang w:eastAsia="en-US"/>
              </w:rPr>
              <w:t>Нет</w:t>
            </w:r>
          </w:p>
        </w:tc>
        <w:tc>
          <w:tcPr>
            <w:tcW w:w="3386" w:type="dxa"/>
            <w:tcBorders>
              <w:top w:val="double" w:sz="4" w:space="0" w:color="auto"/>
            </w:tcBorders>
          </w:tcPr>
          <w:p w:rsidR="00107A50" w:rsidRPr="00107A50" w:rsidRDefault="00107A50" w:rsidP="00301EFE">
            <w:pPr>
              <w:widowControl/>
              <w:rPr>
                <w:rStyle w:val="FontStyle59"/>
                <w:rFonts w:ascii="Times New Roman" w:hAnsi="Times New Roman" w:cs="Times New Roman"/>
                <w:sz w:val="22"/>
                <w:szCs w:val="22"/>
                <w:lang w:eastAsia="en-US"/>
              </w:rPr>
            </w:pPr>
            <w:r w:rsidRPr="00107A50">
              <w:rPr>
                <w:rFonts w:ascii="Times New Roman" w:eastAsia="Arial Unicode MS" w:hAnsi="Times New Roman"/>
                <w:sz w:val="22"/>
                <w:szCs w:val="22"/>
              </w:rPr>
              <w:t>Стойкость или отсутствие стойкости к переменному замораживанию и оттаиванию</w:t>
            </w:r>
          </w:p>
        </w:tc>
      </w:tr>
      <w:tr w:rsidR="00107A50" w:rsidRPr="00A24CBE" w:rsidTr="00107A50">
        <w:tc>
          <w:tcPr>
            <w:tcW w:w="2399" w:type="dxa"/>
          </w:tcPr>
          <w:p w:rsidR="00107A50" w:rsidRPr="00107A50" w:rsidRDefault="00107A50" w:rsidP="00301EFE">
            <w:pPr>
              <w:pStyle w:val="Style35"/>
              <w:widowControl/>
              <w:jc w:val="both"/>
              <w:rPr>
                <w:rStyle w:val="FontStyle59"/>
                <w:rFonts w:ascii="Times New Roman" w:hAnsi="Times New Roman" w:cs="Times New Roman"/>
                <w:sz w:val="22"/>
                <w:szCs w:val="22"/>
                <w:lang w:eastAsia="en-US"/>
              </w:rPr>
            </w:pPr>
            <w:r w:rsidRPr="00107A50">
              <w:rPr>
                <w:rStyle w:val="FontStyle59"/>
                <w:rFonts w:ascii="Times New Roman" w:hAnsi="Times New Roman" w:cs="Times New Roman"/>
                <w:sz w:val="22"/>
                <w:szCs w:val="22"/>
                <w:lang w:eastAsia="en-US"/>
              </w:rPr>
              <w:t>Опасные вещества</w:t>
            </w:r>
          </w:p>
        </w:tc>
        <w:tc>
          <w:tcPr>
            <w:tcW w:w="2502" w:type="dxa"/>
          </w:tcPr>
          <w:p w:rsidR="00107A50" w:rsidRPr="00107A50" w:rsidRDefault="00107A50" w:rsidP="00301EFE">
            <w:pPr>
              <w:pStyle w:val="Style35"/>
              <w:widowControl/>
              <w:jc w:val="both"/>
              <w:rPr>
                <w:rStyle w:val="FontStyle59"/>
                <w:rFonts w:ascii="Times New Roman" w:hAnsi="Times New Roman" w:cs="Times New Roman"/>
                <w:sz w:val="22"/>
                <w:szCs w:val="22"/>
                <w:lang w:eastAsia="en-US"/>
              </w:rPr>
            </w:pPr>
            <w:r w:rsidRPr="00107A50">
              <w:rPr>
                <w:rStyle w:val="FontStyle59"/>
                <w:rFonts w:ascii="Times New Roman" w:hAnsi="Times New Roman" w:cs="Times New Roman"/>
                <w:sz w:val="22"/>
                <w:szCs w:val="22"/>
                <w:lang w:eastAsia="en-US"/>
              </w:rPr>
              <w:t>П. 5.11</w:t>
            </w:r>
          </w:p>
        </w:tc>
        <w:tc>
          <w:tcPr>
            <w:tcW w:w="1286" w:type="dxa"/>
          </w:tcPr>
          <w:p w:rsidR="00107A50" w:rsidRPr="00107A50" w:rsidRDefault="00107A50" w:rsidP="00301EFE">
            <w:pPr>
              <w:rPr>
                <w:rFonts w:ascii="Times New Roman" w:hAnsi="Times New Roman"/>
                <w:sz w:val="22"/>
                <w:szCs w:val="22"/>
              </w:rPr>
            </w:pPr>
            <w:r w:rsidRPr="00107A50">
              <w:rPr>
                <w:rStyle w:val="FontStyle59"/>
                <w:rFonts w:ascii="Times New Roman" w:hAnsi="Times New Roman" w:cs="Times New Roman"/>
                <w:sz w:val="22"/>
                <w:szCs w:val="22"/>
                <w:lang w:eastAsia="en-US"/>
              </w:rPr>
              <w:t>Нет</w:t>
            </w:r>
          </w:p>
        </w:tc>
        <w:tc>
          <w:tcPr>
            <w:tcW w:w="3386" w:type="dxa"/>
          </w:tcPr>
          <w:p w:rsidR="00107A50" w:rsidRPr="00107A50" w:rsidRDefault="00107A50" w:rsidP="00301EFE">
            <w:pPr>
              <w:pStyle w:val="Style46"/>
              <w:widowControl/>
              <w:jc w:val="both"/>
              <w:rPr>
                <w:rFonts w:ascii="Times New Roman" w:hAnsi="Times New Roman"/>
                <w:sz w:val="22"/>
                <w:szCs w:val="22"/>
              </w:rPr>
            </w:pPr>
          </w:p>
        </w:tc>
      </w:tr>
      <w:tr w:rsidR="00A24CBE" w:rsidRPr="00A24CBE" w:rsidTr="007D69F9">
        <w:tc>
          <w:tcPr>
            <w:tcW w:w="9573" w:type="dxa"/>
            <w:gridSpan w:val="4"/>
          </w:tcPr>
          <w:p w:rsidR="00A24CBE" w:rsidRDefault="00A24CBE" w:rsidP="00AD524A">
            <w:pPr>
              <w:rPr>
                <w:rFonts w:ascii="Times New Roman" w:hAnsi="Times New Roman" w:cs="Times New Roman"/>
                <w:sz w:val="22"/>
                <w:szCs w:val="22"/>
              </w:rPr>
            </w:pPr>
            <w:r>
              <w:rPr>
                <w:rFonts w:ascii="Times New Roman" w:hAnsi="Times New Roman" w:cs="Times New Roman"/>
                <w:sz w:val="22"/>
                <w:szCs w:val="22"/>
              </w:rPr>
              <w:t>________________________</w:t>
            </w:r>
          </w:p>
          <w:p w:rsidR="00107A50" w:rsidRPr="00107A50" w:rsidRDefault="00107A50" w:rsidP="00107A50">
            <w:pPr>
              <w:pStyle w:val="Style35"/>
              <w:widowControl/>
              <w:jc w:val="both"/>
              <w:rPr>
                <w:rStyle w:val="FontStyle59"/>
                <w:rFonts w:ascii="Times New Roman" w:hAnsi="Times New Roman" w:cs="Times New Roman"/>
                <w:sz w:val="19"/>
                <w:szCs w:val="19"/>
                <w:lang w:eastAsia="en-US"/>
              </w:rPr>
            </w:pPr>
            <w:r w:rsidRPr="00107A50">
              <w:rPr>
                <w:rStyle w:val="FontStyle59"/>
                <w:rFonts w:ascii="Times New Roman" w:hAnsi="Times New Roman" w:cs="Times New Roman"/>
                <w:sz w:val="19"/>
                <w:szCs w:val="19"/>
                <w:vertAlign w:val="superscript"/>
                <w:lang w:eastAsia="en-US"/>
              </w:rPr>
              <w:t>a</w:t>
            </w:r>
            <w:proofErr w:type="gramStart"/>
            <w:r w:rsidRPr="00107A50">
              <w:rPr>
                <w:rStyle w:val="FontStyle59"/>
                <w:rFonts w:ascii="Times New Roman" w:hAnsi="Times New Roman" w:cs="Times New Roman"/>
                <w:sz w:val="19"/>
                <w:szCs w:val="19"/>
                <w:lang w:eastAsia="en-US"/>
              </w:rPr>
              <w:t xml:space="preserve"> Н</w:t>
            </w:r>
            <w:proofErr w:type="gramEnd"/>
            <w:r w:rsidRPr="00107A50">
              <w:rPr>
                <w:rStyle w:val="FontStyle59"/>
                <w:rFonts w:ascii="Times New Roman" w:hAnsi="Times New Roman" w:cs="Times New Roman"/>
                <w:sz w:val="19"/>
                <w:szCs w:val="19"/>
                <w:lang w:eastAsia="en-US"/>
              </w:rPr>
              <w:t>е является важным для элементов составных перемычек заводского изготовления.</w:t>
            </w:r>
          </w:p>
          <w:p w:rsidR="00107A50" w:rsidRPr="00107A50" w:rsidRDefault="00107A50" w:rsidP="00107A50">
            <w:pPr>
              <w:pStyle w:val="Style35"/>
              <w:widowControl/>
              <w:jc w:val="both"/>
              <w:rPr>
                <w:rStyle w:val="FontStyle59"/>
                <w:rFonts w:ascii="Times New Roman" w:hAnsi="Times New Roman" w:cs="Times New Roman"/>
                <w:sz w:val="19"/>
                <w:szCs w:val="19"/>
                <w:lang w:eastAsia="en-US"/>
              </w:rPr>
            </w:pPr>
            <w:r w:rsidRPr="00107A50">
              <w:rPr>
                <w:rStyle w:val="FontStyle59"/>
                <w:rFonts w:ascii="Times New Roman" w:hAnsi="Times New Roman" w:cs="Times New Roman"/>
                <w:sz w:val="19"/>
                <w:szCs w:val="19"/>
                <w:vertAlign w:val="superscript"/>
                <w:lang w:eastAsia="en-US"/>
              </w:rPr>
              <w:t>b</w:t>
            </w:r>
            <w:proofErr w:type="gramStart"/>
            <w:r w:rsidRPr="00107A50">
              <w:rPr>
                <w:rStyle w:val="FontStyle59"/>
                <w:rFonts w:ascii="Times New Roman" w:hAnsi="Times New Roman" w:cs="Times New Roman"/>
                <w:sz w:val="19"/>
                <w:szCs w:val="19"/>
                <w:lang w:eastAsia="en-US"/>
              </w:rPr>
              <w:t xml:space="preserve"> П</w:t>
            </w:r>
            <w:proofErr w:type="gramEnd"/>
            <w:r w:rsidRPr="00107A50">
              <w:rPr>
                <w:rStyle w:val="FontStyle59"/>
                <w:rFonts w:ascii="Times New Roman" w:hAnsi="Times New Roman" w:cs="Times New Roman"/>
                <w:sz w:val="19"/>
                <w:szCs w:val="19"/>
                <w:lang w:eastAsia="en-US"/>
              </w:rPr>
              <w:t>ри необходимости значения рассчитываются согласно EN 1745 или на основании теплопроводности материалов.</w:t>
            </w:r>
          </w:p>
          <w:p w:rsidR="00A24CBE" w:rsidRPr="00A24CBE" w:rsidRDefault="00107A50" w:rsidP="00107A50">
            <w:pPr>
              <w:jc w:val="both"/>
              <w:rPr>
                <w:rFonts w:ascii="Times New Roman" w:hAnsi="Times New Roman" w:cs="Times New Roman"/>
                <w:sz w:val="22"/>
                <w:szCs w:val="22"/>
              </w:rPr>
            </w:pPr>
            <w:r w:rsidRPr="00107A50">
              <w:rPr>
                <w:rStyle w:val="FontStyle59"/>
                <w:rFonts w:ascii="Times New Roman" w:hAnsi="Times New Roman" w:cs="Times New Roman"/>
                <w:sz w:val="19"/>
                <w:szCs w:val="19"/>
                <w:vertAlign w:val="superscript"/>
                <w:lang w:eastAsia="en-US"/>
              </w:rPr>
              <w:t>c</w:t>
            </w:r>
            <w:r w:rsidRPr="00107A50">
              <w:rPr>
                <w:rStyle w:val="FontStyle59"/>
                <w:rFonts w:ascii="Times New Roman" w:hAnsi="Times New Roman" w:cs="Times New Roman"/>
                <w:sz w:val="19"/>
                <w:szCs w:val="19"/>
                <w:lang w:eastAsia="en-US"/>
              </w:rPr>
              <w:t xml:space="preserve"> Долговечность эксплуатационных характеристик по отношению к коррозии зависит как от условий воздействия на кладку, так и от спецификации материала/покрытия</w:t>
            </w:r>
            <w:proofErr w:type="gramStart"/>
            <w:r w:rsidRPr="00107A50">
              <w:rPr>
                <w:rStyle w:val="FontStyle59"/>
                <w:rFonts w:ascii="Times New Roman" w:hAnsi="Times New Roman" w:cs="Times New Roman"/>
                <w:sz w:val="19"/>
                <w:szCs w:val="19"/>
                <w:lang w:eastAsia="en-US"/>
              </w:rPr>
              <w:t>.</w:t>
            </w:r>
            <w:r w:rsidR="00A24CBE" w:rsidRPr="00107A50">
              <w:rPr>
                <w:rStyle w:val="FontStyle12"/>
                <w:rFonts w:ascii="Times New Roman" w:eastAsiaTheme="minorEastAsia" w:hAnsi="Times New Roman" w:cs="Times New Roman"/>
                <w:b w:val="0"/>
                <w:sz w:val="19"/>
                <w:szCs w:val="19"/>
              </w:rPr>
              <w:t>.</w:t>
            </w:r>
            <w:proofErr w:type="gramEnd"/>
          </w:p>
        </w:tc>
      </w:tr>
    </w:tbl>
    <w:p w:rsidR="00AD524A" w:rsidRDefault="00AD524A" w:rsidP="00501BCA">
      <w:pPr>
        <w:pStyle w:val="Style13"/>
        <w:widowControl/>
        <w:jc w:val="center"/>
        <w:rPr>
          <w:rStyle w:val="FontStyle54"/>
          <w:rFonts w:ascii="Times New Roman" w:hAnsi="Times New Roman" w:cs="Times New Roman"/>
          <w:sz w:val="24"/>
          <w:szCs w:val="24"/>
          <w:lang w:val="ru" w:eastAsia="en-US"/>
        </w:rPr>
      </w:pPr>
    </w:p>
    <w:p w:rsidR="007D15F9" w:rsidRPr="00A7243D" w:rsidRDefault="007D15F9" w:rsidP="007D15F9">
      <w:pPr>
        <w:pStyle w:val="Style33"/>
        <w:widowControl/>
        <w:ind w:firstLine="567"/>
        <w:jc w:val="both"/>
        <w:rPr>
          <w:rStyle w:val="FontStyle56"/>
          <w:rFonts w:ascii="Times New Roman" w:hAnsi="Times New Roman" w:cs="Times New Roman"/>
          <w:lang w:eastAsia="en-US"/>
        </w:rPr>
      </w:pPr>
      <w:r w:rsidRPr="00A7243D">
        <w:rPr>
          <w:rStyle w:val="FontStyle56"/>
          <w:rFonts w:ascii="Times New Roman" w:hAnsi="Times New Roman" w:cs="Times New Roman"/>
          <w:lang w:eastAsia="en-US"/>
        </w:rPr>
        <w:t xml:space="preserve">ZA.2 </w:t>
      </w:r>
      <w:r w:rsidRPr="00A7243D">
        <w:rPr>
          <w:rStyle w:val="FontStyle60"/>
          <w:rFonts w:ascii="Times New Roman" w:hAnsi="Times New Roman" w:cs="Times New Roman"/>
          <w:sz w:val="24"/>
          <w:szCs w:val="24"/>
          <w:lang w:eastAsia="en-US"/>
        </w:rPr>
        <w:t>Система оценки и проверка постоянства рабочих характеристик (AVCP</w:t>
      </w:r>
      <w:r w:rsidRPr="00A7243D">
        <w:rPr>
          <w:rStyle w:val="FontStyle56"/>
          <w:rFonts w:ascii="Times New Roman" w:hAnsi="Times New Roman" w:cs="Times New Roman"/>
          <w:lang w:eastAsia="en-US"/>
        </w:rPr>
        <w:t>)</w:t>
      </w:r>
    </w:p>
    <w:p w:rsidR="007D15F9" w:rsidRPr="00A7243D" w:rsidRDefault="007D15F9" w:rsidP="007D15F9">
      <w:pPr>
        <w:pStyle w:val="Style4"/>
        <w:widowControl/>
        <w:ind w:firstLine="567"/>
        <w:jc w:val="both"/>
        <w:rPr>
          <w:rStyle w:val="FontStyle65"/>
          <w:rFonts w:ascii="Times New Roman" w:hAnsi="Times New Roman" w:cs="Times New Roman"/>
          <w:sz w:val="24"/>
          <w:szCs w:val="24"/>
          <w:lang w:eastAsia="en-US"/>
        </w:rPr>
      </w:pPr>
      <w:r w:rsidRPr="00A7243D">
        <w:rPr>
          <w:rStyle w:val="FontStyle65"/>
          <w:rFonts w:ascii="Times New Roman" w:hAnsi="Times New Roman" w:cs="Times New Roman"/>
          <w:sz w:val="24"/>
          <w:szCs w:val="24"/>
          <w:lang w:eastAsia="en-US"/>
        </w:rPr>
        <w:t xml:space="preserve">Системы AVCP для перемычек, указанные в </w:t>
      </w:r>
      <w:r w:rsidR="00B42864">
        <w:rPr>
          <w:rStyle w:val="FontStyle65"/>
          <w:rFonts w:ascii="Times New Roman" w:hAnsi="Times New Roman" w:cs="Times New Roman"/>
          <w:sz w:val="24"/>
          <w:szCs w:val="24"/>
          <w:lang w:eastAsia="en-US"/>
        </w:rPr>
        <w:t>т</w:t>
      </w:r>
      <w:r w:rsidRPr="00A7243D">
        <w:rPr>
          <w:rStyle w:val="FontStyle65"/>
          <w:rFonts w:ascii="Times New Roman" w:hAnsi="Times New Roman" w:cs="Times New Roman"/>
          <w:sz w:val="24"/>
          <w:szCs w:val="24"/>
          <w:lang w:eastAsia="en-US"/>
        </w:rPr>
        <w:t>аблице ZA.1, можно найти в правовых актах ЕС, принятых ЕС: Директива 89/106/EEC (CPD), приложение III.2.(</w:t>
      </w:r>
      <w:proofErr w:type="spellStart"/>
      <w:r w:rsidRPr="00A7243D">
        <w:rPr>
          <w:rStyle w:val="FontStyle65"/>
          <w:rFonts w:ascii="Times New Roman" w:hAnsi="Times New Roman" w:cs="Times New Roman"/>
          <w:sz w:val="24"/>
          <w:szCs w:val="24"/>
          <w:lang w:eastAsia="en-US"/>
        </w:rPr>
        <w:t>ii</w:t>
      </w:r>
      <w:proofErr w:type="spellEnd"/>
      <w:r w:rsidRPr="00A7243D">
        <w:rPr>
          <w:rStyle w:val="FontStyle65"/>
          <w:rFonts w:ascii="Times New Roman" w:hAnsi="Times New Roman" w:cs="Times New Roman"/>
          <w:sz w:val="24"/>
          <w:szCs w:val="24"/>
          <w:lang w:eastAsia="en-US"/>
        </w:rPr>
        <w:t>), второй вариант.</w:t>
      </w:r>
    </w:p>
    <w:p w:rsidR="007D15F9" w:rsidRPr="00A7243D" w:rsidRDefault="007D15F9" w:rsidP="007D15F9">
      <w:pPr>
        <w:pStyle w:val="Style4"/>
        <w:widowControl/>
        <w:ind w:firstLine="567"/>
        <w:jc w:val="both"/>
        <w:rPr>
          <w:rStyle w:val="FontStyle65"/>
          <w:rFonts w:ascii="Times New Roman" w:hAnsi="Times New Roman" w:cs="Times New Roman"/>
          <w:sz w:val="24"/>
          <w:szCs w:val="24"/>
          <w:lang w:eastAsia="en-US"/>
        </w:rPr>
      </w:pPr>
      <w:r w:rsidRPr="00A7243D">
        <w:rPr>
          <w:rStyle w:val="FontStyle65"/>
          <w:rFonts w:ascii="Times New Roman" w:hAnsi="Times New Roman" w:cs="Times New Roman"/>
          <w:sz w:val="24"/>
          <w:szCs w:val="24"/>
          <w:lang w:eastAsia="en-US"/>
        </w:rPr>
        <w:t>Малым предприятиям разрешается обрабатывать продукцию по системе 3 AVCP, на которую распространяется стандарт в соответствии с системой 4 AVCP, применяя эту упрощенную процедуру с ее условиями, как это предусмотрено в статье 37 Регламента (ЕС) № 305/2011.</w:t>
      </w:r>
    </w:p>
    <w:p w:rsidR="007D15F9" w:rsidRPr="00A7243D" w:rsidRDefault="007D15F9" w:rsidP="007D15F9">
      <w:pPr>
        <w:pStyle w:val="Style33"/>
        <w:widowControl/>
        <w:ind w:firstLine="567"/>
        <w:jc w:val="both"/>
        <w:rPr>
          <w:rStyle w:val="FontStyle56"/>
          <w:rFonts w:ascii="Times New Roman" w:hAnsi="Times New Roman" w:cs="Times New Roman"/>
          <w:lang w:eastAsia="en-US"/>
        </w:rPr>
      </w:pPr>
    </w:p>
    <w:p w:rsidR="007D15F9" w:rsidRPr="00A7243D" w:rsidRDefault="007D15F9" w:rsidP="007D15F9">
      <w:pPr>
        <w:pStyle w:val="Style33"/>
        <w:widowControl/>
        <w:ind w:firstLine="567"/>
        <w:jc w:val="both"/>
        <w:rPr>
          <w:rStyle w:val="FontStyle56"/>
          <w:rFonts w:ascii="Times New Roman" w:hAnsi="Times New Roman" w:cs="Times New Roman"/>
          <w:lang w:eastAsia="en-US"/>
        </w:rPr>
      </w:pPr>
      <w:r w:rsidRPr="00A7243D">
        <w:rPr>
          <w:rStyle w:val="FontStyle56"/>
          <w:rFonts w:ascii="Times New Roman" w:hAnsi="Times New Roman" w:cs="Times New Roman"/>
          <w:lang w:eastAsia="en-US"/>
        </w:rPr>
        <w:t>ZA.3 Распределение задач по AVCP</w:t>
      </w:r>
    </w:p>
    <w:p w:rsidR="007D15F9" w:rsidRPr="00A7243D" w:rsidRDefault="007D15F9" w:rsidP="007D15F9">
      <w:pPr>
        <w:pStyle w:val="Style4"/>
        <w:widowControl/>
        <w:ind w:firstLine="567"/>
        <w:jc w:val="both"/>
        <w:rPr>
          <w:rStyle w:val="FontStyle65"/>
          <w:rFonts w:ascii="Times New Roman" w:hAnsi="Times New Roman" w:cs="Times New Roman"/>
          <w:sz w:val="24"/>
          <w:szCs w:val="24"/>
          <w:lang w:eastAsia="en-US"/>
        </w:rPr>
      </w:pPr>
      <w:proofErr w:type="gramStart"/>
      <w:r w:rsidRPr="00A7243D">
        <w:rPr>
          <w:rStyle w:val="FontStyle65"/>
          <w:rFonts w:ascii="Times New Roman" w:hAnsi="Times New Roman" w:cs="Times New Roman"/>
          <w:sz w:val="24"/>
          <w:szCs w:val="24"/>
          <w:lang w:eastAsia="en-US"/>
        </w:rPr>
        <w:t>AVCP для перемычек, как указано в таблице ZA.1, определяется в таблице ZA.2 как результат применения положений этого или других европейских стандартов, указанных в нем. Содержание задач, возложенных на уполномоченный орган, должно быть ограничено теми основными характеристиками, если таковые имеются, в соответствии с приложением III соответствующего запроса на стандартизацию, и теми, которые изготовитель намеревается заявить.</w:t>
      </w:r>
      <w:proofErr w:type="gramEnd"/>
    </w:p>
    <w:p w:rsidR="007D15F9" w:rsidRPr="00A7243D" w:rsidRDefault="007D15F9" w:rsidP="007D15F9">
      <w:pPr>
        <w:pStyle w:val="Style4"/>
        <w:widowControl/>
        <w:ind w:firstLine="567"/>
        <w:jc w:val="both"/>
        <w:rPr>
          <w:rStyle w:val="FontStyle65"/>
          <w:rFonts w:ascii="Times New Roman" w:hAnsi="Times New Roman" w:cs="Times New Roman"/>
          <w:sz w:val="24"/>
          <w:szCs w:val="24"/>
          <w:lang w:eastAsia="en-US"/>
        </w:rPr>
      </w:pPr>
      <w:r w:rsidRPr="00A7243D">
        <w:rPr>
          <w:rStyle w:val="FontStyle65"/>
          <w:rFonts w:ascii="Times New Roman" w:hAnsi="Times New Roman" w:cs="Times New Roman"/>
          <w:sz w:val="24"/>
          <w:szCs w:val="24"/>
          <w:lang w:eastAsia="en-US"/>
        </w:rPr>
        <w:t>Принимая во внимание системы AVCP, определенные для продуктов и их предполагаемого использования, следующие задачи должны быть выполнены изготовителем и уполномоченным органом, соответственно, для оценки и проверки постоянства рабочих характеристик продукта.</w:t>
      </w:r>
    </w:p>
    <w:p w:rsidR="00D038A7" w:rsidRDefault="00D038A7" w:rsidP="00A24CBE">
      <w:pPr>
        <w:pStyle w:val="Style13"/>
        <w:widowControl/>
        <w:jc w:val="center"/>
        <w:rPr>
          <w:rStyle w:val="FontStyle54"/>
          <w:rFonts w:ascii="Times New Roman" w:hAnsi="Times New Roman" w:cs="Times New Roman"/>
          <w:sz w:val="24"/>
          <w:szCs w:val="24"/>
          <w:lang w:eastAsia="en-US"/>
        </w:rPr>
      </w:pPr>
    </w:p>
    <w:p w:rsidR="007D15F9" w:rsidRDefault="007D15F9" w:rsidP="00A24CBE">
      <w:pPr>
        <w:pStyle w:val="Style13"/>
        <w:widowControl/>
        <w:jc w:val="center"/>
        <w:rPr>
          <w:rStyle w:val="FontStyle54"/>
          <w:rFonts w:ascii="Times New Roman" w:hAnsi="Times New Roman" w:cs="Times New Roman"/>
          <w:sz w:val="24"/>
          <w:szCs w:val="24"/>
          <w:lang w:eastAsia="en-US"/>
        </w:rPr>
      </w:pPr>
    </w:p>
    <w:p w:rsidR="007D15F9" w:rsidRDefault="007D15F9" w:rsidP="00A24CBE">
      <w:pPr>
        <w:pStyle w:val="Style13"/>
        <w:widowControl/>
        <w:jc w:val="center"/>
        <w:rPr>
          <w:rStyle w:val="FontStyle54"/>
          <w:rFonts w:ascii="Times New Roman" w:hAnsi="Times New Roman" w:cs="Times New Roman"/>
          <w:sz w:val="24"/>
          <w:szCs w:val="24"/>
          <w:lang w:eastAsia="en-US"/>
        </w:rPr>
      </w:pPr>
    </w:p>
    <w:p w:rsidR="007D15F9" w:rsidRDefault="007D15F9" w:rsidP="00A24CBE">
      <w:pPr>
        <w:pStyle w:val="Style13"/>
        <w:widowControl/>
        <w:jc w:val="center"/>
        <w:rPr>
          <w:rStyle w:val="FontStyle54"/>
          <w:rFonts w:ascii="Times New Roman" w:hAnsi="Times New Roman" w:cs="Times New Roman"/>
          <w:sz w:val="24"/>
          <w:szCs w:val="24"/>
          <w:lang w:eastAsia="en-US"/>
        </w:rPr>
      </w:pPr>
    </w:p>
    <w:p w:rsidR="007D15F9" w:rsidRDefault="007D15F9" w:rsidP="00A24CBE">
      <w:pPr>
        <w:pStyle w:val="Style13"/>
        <w:widowControl/>
        <w:jc w:val="center"/>
        <w:rPr>
          <w:rStyle w:val="FontStyle54"/>
          <w:rFonts w:ascii="Times New Roman" w:hAnsi="Times New Roman" w:cs="Times New Roman"/>
          <w:sz w:val="24"/>
          <w:szCs w:val="24"/>
          <w:lang w:eastAsia="en-US"/>
        </w:rPr>
      </w:pPr>
    </w:p>
    <w:p w:rsidR="007D15F9" w:rsidRPr="007D15F9" w:rsidRDefault="007D15F9" w:rsidP="00A24CBE">
      <w:pPr>
        <w:pStyle w:val="Style13"/>
        <w:widowControl/>
        <w:jc w:val="center"/>
        <w:rPr>
          <w:rStyle w:val="FontStyle54"/>
          <w:rFonts w:ascii="Times New Roman" w:hAnsi="Times New Roman" w:cs="Times New Roman"/>
          <w:sz w:val="24"/>
          <w:szCs w:val="24"/>
          <w:lang w:eastAsia="en-US"/>
        </w:rPr>
      </w:pPr>
    </w:p>
    <w:p w:rsidR="005F03C9" w:rsidRDefault="005F03C9" w:rsidP="00D347A1">
      <w:pPr>
        <w:pStyle w:val="Style12"/>
        <w:widowControl/>
        <w:ind w:firstLine="567"/>
        <w:rPr>
          <w:rStyle w:val="FontStyle35"/>
          <w:rFonts w:asciiTheme="minorHAnsi" w:hAnsiTheme="minorHAnsi" w:cs="Times New Roman"/>
          <w:sz w:val="24"/>
          <w:szCs w:val="24"/>
          <w:lang w:eastAsia="en-US"/>
        </w:rPr>
      </w:pPr>
    </w:p>
    <w:p w:rsidR="007D15F9" w:rsidRDefault="007D15F9" w:rsidP="00D347A1">
      <w:pPr>
        <w:pStyle w:val="Style12"/>
        <w:widowControl/>
        <w:ind w:firstLine="567"/>
        <w:rPr>
          <w:rStyle w:val="FontStyle35"/>
          <w:rFonts w:asciiTheme="minorHAnsi" w:hAnsiTheme="minorHAnsi" w:cs="Times New Roman"/>
          <w:sz w:val="24"/>
          <w:szCs w:val="24"/>
          <w:lang w:eastAsia="en-US"/>
        </w:rPr>
      </w:pPr>
    </w:p>
    <w:p w:rsidR="000A58E9" w:rsidRPr="004F31BB" w:rsidRDefault="009C028E" w:rsidP="000A58E9">
      <w:pPr>
        <w:pStyle w:val="Style12"/>
        <w:widowControl/>
        <w:jc w:val="center"/>
        <w:rPr>
          <w:rStyle w:val="FontStyle70"/>
          <w:rFonts w:ascii="Times New Roman" w:hAnsi="Times New Roman" w:cs="Times New Roman"/>
          <w:sz w:val="24"/>
          <w:szCs w:val="24"/>
          <w:lang w:eastAsia="en-US"/>
        </w:rPr>
      </w:pPr>
      <w:r w:rsidRPr="00501BCA">
        <w:rPr>
          <w:rStyle w:val="FontStyle54"/>
          <w:rFonts w:ascii="Times New Roman" w:hAnsi="Times New Roman" w:cs="Times New Roman"/>
          <w:sz w:val="24"/>
          <w:szCs w:val="24"/>
          <w:lang w:val="ru" w:eastAsia="en-US"/>
        </w:rPr>
        <w:lastRenderedPageBreak/>
        <w:t>Таблица ZA.</w:t>
      </w:r>
      <w:r w:rsidR="005A5FC6">
        <w:rPr>
          <w:rStyle w:val="FontStyle54"/>
          <w:rFonts w:ascii="Times New Roman" w:hAnsi="Times New Roman" w:cs="Times New Roman"/>
          <w:sz w:val="24"/>
          <w:szCs w:val="24"/>
          <w:lang w:val="ru" w:eastAsia="en-US"/>
        </w:rPr>
        <w:t>2</w:t>
      </w:r>
      <w:r w:rsidRPr="00501BCA">
        <w:rPr>
          <w:rStyle w:val="FontStyle54"/>
          <w:rFonts w:ascii="Times New Roman" w:hAnsi="Times New Roman" w:cs="Times New Roman"/>
          <w:sz w:val="24"/>
          <w:szCs w:val="24"/>
          <w:lang w:val="ru" w:eastAsia="en-US"/>
        </w:rPr>
        <w:t xml:space="preserve"> –</w:t>
      </w:r>
      <w:r w:rsidR="000A58E9">
        <w:rPr>
          <w:rStyle w:val="FontStyle54"/>
          <w:rFonts w:ascii="Times New Roman" w:hAnsi="Times New Roman" w:cs="Times New Roman"/>
          <w:sz w:val="24"/>
          <w:szCs w:val="24"/>
          <w:lang w:val="ru" w:eastAsia="en-US"/>
        </w:rPr>
        <w:t xml:space="preserve"> </w:t>
      </w:r>
      <w:r w:rsidR="000A58E9" w:rsidRPr="000A58E9">
        <w:rPr>
          <w:rStyle w:val="FontStyle54"/>
          <w:rFonts w:ascii="Times New Roman" w:hAnsi="Times New Roman" w:cs="Times New Roman"/>
          <w:sz w:val="24"/>
          <w:szCs w:val="24"/>
        </w:rPr>
        <w:t xml:space="preserve">Постановка задач AVCP для </w:t>
      </w:r>
      <w:r w:rsidR="007D15F9">
        <w:rPr>
          <w:rStyle w:val="FontStyle54"/>
          <w:rFonts w:ascii="Times New Roman" w:hAnsi="Times New Roman" w:cs="Times New Roman"/>
          <w:sz w:val="24"/>
          <w:szCs w:val="24"/>
        </w:rPr>
        <w:t>перемычек</w:t>
      </w:r>
    </w:p>
    <w:p w:rsidR="009C028E" w:rsidRPr="00042CDB" w:rsidRDefault="009C028E" w:rsidP="000A58E9">
      <w:pPr>
        <w:pStyle w:val="Style13"/>
        <w:widowControl/>
        <w:jc w:val="center"/>
        <w:rPr>
          <w:rStyle w:val="FontStyle35"/>
          <w:rFonts w:asciiTheme="minorHAnsi" w:hAnsiTheme="minorHAnsi" w:cs="Times New Roman"/>
          <w:lang w:eastAsia="en-US"/>
        </w:rPr>
      </w:pPr>
    </w:p>
    <w:tbl>
      <w:tblPr>
        <w:tblStyle w:val="af5"/>
        <w:tblW w:w="0" w:type="auto"/>
        <w:tblLook w:val="04A0" w:firstRow="1" w:lastRow="0" w:firstColumn="1" w:lastColumn="0" w:noHBand="0" w:noVBand="1"/>
      </w:tblPr>
      <w:tblGrid>
        <w:gridCol w:w="1809"/>
        <w:gridCol w:w="2552"/>
        <w:gridCol w:w="3544"/>
        <w:gridCol w:w="1668"/>
      </w:tblGrid>
      <w:tr w:rsidR="009C028E" w:rsidRPr="00E9740E" w:rsidTr="000B39CB">
        <w:tc>
          <w:tcPr>
            <w:tcW w:w="4361" w:type="dxa"/>
            <w:gridSpan w:val="2"/>
            <w:tcBorders>
              <w:bottom w:val="double" w:sz="4" w:space="0" w:color="auto"/>
            </w:tcBorders>
            <w:vAlign w:val="center"/>
          </w:tcPr>
          <w:p w:rsidR="009C028E" w:rsidRPr="00E9740E" w:rsidRDefault="009C028E" w:rsidP="007D15F9">
            <w:pPr>
              <w:pStyle w:val="Style23"/>
              <w:widowControl/>
              <w:jc w:val="center"/>
              <w:rPr>
                <w:rStyle w:val="FontStyle54"/>
                <w:rFonts w:ascii="Times New Roman" w:hAnsi="Times New Roman" w:cs="Times New Roman"/>
                <w:b w:val="0"/>
                <w:sz w:val="24"/>
                <w:szCs w:val="24"/>
                <w:lang w:val="en-US" w:eastAsia="en-US"/>
              </w:rPr>
            </w:pPr>
            <w:r w:rsidRPr="00E9740E">
              <w:rPr>
                <w:rStyle w:val="FontStyle54"/>
                <w:rFonts w:ascii="Times New Roman" w:hAnsi="Times New Roman" w:cs="Times New Roman"/>
                <w:b w:val="0"/>
                <w:sz w:val="24"/>
                <w:szCs w:val="24"/>
                <w:lang w:val="ru" w:eastAsia="en-US"/>
              </w:rPr>
              <w:t>Задачи</w:t>
            </w:r>
          </w:p>
        </w:tc>
        <w:tc>
          <w:tcPr>
            <w:tcW w:w="3544" w:type="dxa"/>
            <w:tcBorders>
              <w:bottom w:val="double" w:sz="4" w:space="0" w:color="auto"/>
            </w:tcBorders>
            <w:vAlign w:val="center"/>
          </w:tcPr>
          <w:p w:rsidR="009C028E" w:rsidRPr="00E9740E" w:rsidRDefault="009C028E" w:rsidP="007D15F9">
            <w:pPr>
              <w:pStyle w:val="Style23"/>
              <w:widowControl/>
              <w:jc w:val="center"/>
              <w:rPr>
                <w:rStyle w:val="FontStyle54"/>
                <w:rFonts w:ascii="Times New Roman" w:hAnsi="Times New Roman" w:cs="Times New Roman"/>
                <w:b w:val="0"/>
                <w:sz w:val="24"/>
                <w:szCs w:val="24"/>
                <w:lang w:val="en-US" w:eastAsia="en-US"/>
              </w:rPr>
            </w:pPr>
            <w:r w:rsidRPr="00E9740E">
              <w:rPr>
                <w:rStyle w:val="FontStyle54"/>
                <w:rFonts w:ascii="Times New Roman" w:hAnsi="Times New Roman" w:cs="Times New Roman"/>
                <w:b w:val="0"/>
                <w:sz w:val="24"/>
                <w:szCs w:val="24"/>
                <w:lang w:val="ru" w:eastAsia="en-US"/>
              </w:rPr>
              <w:t>Содержание задачи</w:t>
            </w:r>
          </w:p>
        </w:tc>
        <w:tc>
          <w:tcPr>
            <w:tcW w:w="1668" w:type="dxa"/>
            <w:tcBorders>
              <w:bottom w:val="double" w:sz="4" w:space="0" w:color="auto"/>
            </w:tcBorders>
            <w:vAlign w:val="center"/>
          </w:tcPr>
          <w:p w:rsidR="009C028E" w:rsidRPr="007D15F9" w:rsidRDefault="007D15F9" w:rsidP="007D15F9">
            <w:pPr>
              <w:pStyle w:val="Style23"/>
              <w:widowControl/>
              <w:jc w:val="center"/>
              <w:rPr>
                <w:rStyle w:val="FontStyle54"/>
                <w:rFonts w:ascii="Times New Roman" w:hAnsi="Times New Roman" w:cs="Times New Roman"/>
                <w:b w:val="0"/>
                <w:sz w:val="24"/>
                <w:szCs w:val="24"/>
                <w:vertAlign w:val="superscript"/>
                <w:lang w:eastAsia="en-US"/>
              </w:rPr>
            </w:pPr>
            <w:r w:rsidRPr="007D15F9">
              <w:rPr>
                <w:rStyle w:val="FontStyle54"/>
                <w:rFonts w:ascii="Times New Roman" w:hAnsi="Times New Roman" w:cs="Times New Roman"/>
                <w:b w:val="0"/>
                <w:iCs/>
                <w:sz w:val="24"/>
                <w:szCs w:val="24"/>
                <w:lang w:val="ru"/>
              </w:rPr>
              <w:t>Применяемые разделы для оценки соответствия</w:t>
            </w:r>
          </w:p>
        </w:tc>
      </w:tr>
      <w:tr w:rsidR="00481403" w:rsidRPr="00E9740E" w:rsidTr="000B39CB">
        <w:tc>
          <w:tcPr>
            <w:tcW w:w="1809" w:type="dxa"/>
            <w:vMerge w:val="restart"/>
            <w:tcBorders>
              <w:top w:val="double" w:sz="4" w:space="0" w:color="auto"/>
            </w:tcBorders>
          </w:tcPr>
          <w:p w:rsidR="00481403" w:rsidRPr="00E9740E" w:rsidRDefault="00481403" w:rsidP="007D69F9">
            <w:pPr>
              <w:pStyle w:val="Style4"/>
              <w:widowControl/>
              <w:jc w:val="both"/>
              <w:rPr>
                <w:rStyle w:val="FontStyle52"/>
                <w:rFonts w:ascii="Times New Roman" w:hAnsi="Times New Roman" w:cs="Times New Roman"/>
                <w:sz w:val="24"/>
                <w:szCs w:val="24"/>
                <w:lang w:val="ru" w:eastAsia="en-US"/>
              </w:rPr>
            </w:pPr>
            <w:r w:rsidRPr="00E9740E">
              <w:rPr>
                <w:rStyle w:val="FontStyle52"/>
                <w:rFonts w:ascii="Times New Roman" w:hAnsi="Times New Roman" w:cs="Times New Roman"/>
                <w:sz w:val="24"/>
                <w:szCs w:val="24"/>
                <w:lang w:val="ru" w:eastAsia="en-US"/>
              </w:rPr>
              <w:t xml:space="preserve">Задачи </w:t>
            </w:r>
          </w:p>
          <w:p w:rsidR="00481403" w:rsidRPr="00E9740E" w:rsidRDefault="00481403" w:rsidP="007D69F9">
            <w:pPr>
              <w:pStyle w:val="Style4"/>
              <w:widowControl/>
              <w:jc w:val="both"/>
              <w:rPr>
                <w:rStyle w:val="FontStyle52"/>
                <w:rFonts w:ascii="Times New Roman" w:hAnsi="Times New Roman" w:cs="Times New Roman"/>
                <w:sz w:val="24"/>
                <w:szCs w:val="24"/>
                <w:lang w:val="en-US" w:eastAsia="en-US"/>
              </w:rPr>
            </w:pPr>
            <w:r w:rsidRPr="00E9740E">
              <w:rPr>
                <w:rStyle w:val="FontStyle52"/>
                <w:rFonts w:ascii="Times New Roman" w:hAnsi="Times New Roman" w:cs="Times New Roman"/>
                <w:sz w:val="24"/>
                <w:szCs w:val="24"/>
                <w:lang w:val="ru" w:eastAsia="en-US"/>
              </w:rPr>
              <w:t>для производителя</w:t>
            </w:r>
          </w:p>
        </w:tc>
        <w:tc>
          <w:tcPr>
            <w:tcW w:w="2552" w:type="dxa"/>
            <w:tcBorders>
              <w:top w:val="double" w:sz="4" w:space="0" w:color="auto"/>
            </w:tcBorders>
            <w:vAlign w:val="center"/>
          </w:tcPr>
          <w:p w:rsidR="00481403" w:rsidRPr="00E9740E" w:rsidRDefault="00481403" w:rsidP="005A5FC6">
            <w:pPr>
              <w:pStyle w:val="Style4"/>
              <w:widowControl/>
              <w:jc w:val="both"/>
              <w:rPr>
                <w:rStyle w:val="FontStyle52"/>
                <w:rFonts w:ascii="Times New Roman" w:hAnsi="Times New Roman" w:cs="Times New Roman"/>
                <w:sz w:val="24"/>
                <w:szCs w:val="24"/>
                <w:lang w:val="en-US" w:eastAsia="en-US"/>
              </w:rPr>
            </w:pPr>
            <w:r w:rsidRPr="00E9740E">
              <w:rPr>
                <w:rStyle w:val="FontStyle52"/>
                <w:rFonts w:ascii="Times New Roman" w:hAnsi="Times New Roman" w:cs="Times New Roman"/>
                <w:sz w:val="24"/>
                <w:szCs w:val="24"/>
                <w:lang w:val="ru" w:eastAsia="en-US"/>
              </w:rPr>
              <w:t>Заводской производственный контроль, FPC</w:t>
            </w:r>
          </w:p>
        </w:tc>
        <w:tc>
          <w:tcPr>
            <w:tcW w:w="3544" w:type="dxa"/>
            <w:tcBorders>
              <w:top w:val="double" w:sz="4" w:space="0" w:color="auto"/>
              <w:bottom w:val="single" w:sz="4" w:space="0" w:color="auto"/>
            </w:tcBorders>
          </w:tcPr>
          <w:p w:rsidR="00481403" w:rsidRPr="00E9740E" w:rsidRDefault="00481403" w:rsidP="005A5FC6">
            <w:pPr>
              <w:jc w:val="both"/>
              <w:rPr>
                <w:rFonts w:ascii="Times New Roman" w:hAnsi="Times New Roman" w:cs="Times New Roman"/>
              </w:rPr>
            </w:pPr>
            <w:r w:rsidRPr="00E9740E">
              <w:rPr>
                <w:rFonts w:ascii="Times New Roman" w:hAnsi="Times New Roman" w:cs="Times New Roman"/>
              </w:rPr>
              <w:t>Параметры, относящиеся ко всем характеристикам таблиц ZA.1</w:t>
            </w:r>
          </w:p>
          <w:p w:rsidR="00481403" w:rsidRPr="00E9740E" w:rsidRDefault="00481403" w:rsidP="005A5FC6">
            <w:pPr>
              <w:jc w:val="both"/>
              <w:rPr>
                <w:rFonts w:ascii="Times New Roman" w:hAnsi="Times New Roman" w:cs="Times New Roman"/>
              </w:rPr>
            </w:pPr>
          </w:p>
        </w:tc>
        <w:tc>
          <w:tcPr>
            <w:tcW w:w="1668" w:type="dxa"/>
            <w:tcBorders>
              <w:top w:val="double" w:sz="4" w:space="0" w:color="auto"/>
            </w:tcBorders>
          </w:tcPr>
          <w:p w:rsidR="00481403" w:rsidRPr="00E9740E" w:rsidRDefault="00481403" w:rsidP="005A5FC6">
            <w:pPr>
              <w:jc w:val="both"/>
              <w:rPr>
                <w:rFonts w:ascii="Times New Roman" w:hAnsi="Times New Roman" w:cs="Times New Roman"/>
              </w:rPr>
            </w:pPr>
            <w:r>
              <w:rPr>
                <w:rFonts w:ascii="Times New Roman" w:hAnsi="Times New Roman" w:cs="Times New Roman"/>
              </w:rPr>
              <w:t>П.</w:t>
            </w:r>
            <w:r w:rsidRPr="00E9740E">
              <w:rPr>
                <w:rFonts w:ascii="Times New Roman" w:hAnsi="Times New Roman" w:cs="Times New Roman"/>
              </w:rPr>
              <w:t xml:space="preserve">8.3 и </w:t>
            </w:r>
          </w:p>
          <w:p w:rsidR="00481403" w:rsidRPr="007D15F9" w:rsidRDefault="00481403" w:rsidP="007D15F9">
            <w:pPr>
              <w:jc w:val="both"/>
              <w:rPr>
                <w:rFonts w:ascii="Times New Roman" w:hAnsi="Times New Roman" w:cs="Times New Roman"/>
                <w:lang w:val="en-US"/>
              </w:rPr>
            </w:pPr>
            <w:r w:rsidRPr="00E9740E">
              <w:rPr>
                <w:rFonts w:ascii="Times New Roman" w:hAnsi="Times New Roman" w:cs="Times New Roman"/>
              </w:rPr>
              <w:t xml:space="preserve">приложение </w:t>
            </w:r>
            <w:r>
              <w:rPr>
                <w:rFonts w:ascii="Times New Roman" w:hAnsi="Times New Roman" w:cs="Times New Roman"/>
                <w:lang w:val="en-US"/>
              </w:rPr>
              <w:t>D</w:t>
            </w:r>
          </w:p>
        </w:tc>
      </w:tr>
      <w:tr w:rsidR="00481403" w:rsidRPr="00E9740E" w:rsidTr="00301EFE">
        <w:trPr>
          <w:trHeight w:val="276"/>
        </w:trPr>
        <w:tc>
          <w:tcPr>
            <w:tcW w:w="1809" w:type="dxa"/>
            <w:vMerge/>
          </w:tcPr>
          <w:p w:rsidR="00481403" w:rsidRPr="00E9740E" w:rsidRDefault="00481403" w:rsidP="007D69F9">
            <w:pPr>
              <w:pStyle w:val="Style4"/>
              <w:widowControl/>
              <w:jc w:val="both"/>
              <w:rPr>
                <w:rStyle w:val="FontStyle52"/>
                <w:rFonts w:ascii="Times New Roman" w:hAnsi="Times New Roman" w:cs="Times New Roman"/>
                <w:sz w:val="24"/>
                <w:szCs w:val="24"/>
                <w:lang w:val="ru" w:eastAsia="en-US"/>
              </w:rPr>
            </w:pPr>
          </w:p>
        </w:tc>
        <w:tc>
          <w:tcPr>
            <w:tcW w:w="2552" w:type="dxa"/>
            <w:vMerge w:val="restart"/>
          </w:tcPr>
          <w:p w:rsidR="00481403" w:rsidRPr="00481403" w:rsidRDefault="00481403" w:rsidP="00301EFE">
            <w:pPr>
              <w:pStyle w:val="Style20"/>
              <w:widowControl/>
              <w:jc w:val="both"/>
              <w:rPr>
                <w:rStyle w:val="FontStyle59"/>
                <w:rFonts w:ascii="Times New Roman" w:hAnsi="Times New Roman" w:cs="Times New Roman"/>
                <w:sz w:val="24"/>
                <w:szCs w:val="24"/>
                <w:lang w:eastAsia="en-US"/>
              </w:rPr>
            </w:pPr>
            <w:r w:rsidRPr="00481403">
              <w:rPr>
                <w:rStyle w:val="FontStyle59"/>
                <w:rFonts w:ascii="Times New Roman" w:hAnsi="Times New Roman" w:cs="Times New Roman"/>
                <w:sz w:val="24"/>
                <w:szCs w:val="24"/>
                <w:lang w:eastAsia="en-US"/>
              </w:rPr>
              <w:t>Аккредитованная лаборатория должна провести оценку рабочих характеристик на основании испытания (исходя из отбора образцов, выполненного изготовителем), расчета, табличных значений или описательной документации к строительному материалу.</w:t>
            </w:r>
          </w:p>
        </w:tc>
        <w:tc>
          <w:tcPr>
            <w:tcW w:w="3544" w:type="dxa"/>
            <w:vMerge w:val="restart"/>
          </w:tcPr>
          <w:p w:rsidR="00481403" w:rsidRPr="00481403" w:rsidRDefault="00481403" w:rsidP="00301EFE">
            <w:pPr>
              <w:pStyle w:val="Style20"/>
              <w:widowControl/>
              <w:jc w:val="both"/>
              <w:rPr>
                <w:rStyle w:val="FontStyle59"/>
                <w:rFonts w:ascii="Times New Roman" w:hAnsi="Times New Roman" w:cs="Times New Roman"/>
                <w:sz w:val="24"/>
                <w:szCs w:val="24"/>
                <w:lang w:eastAsia="en-US"/>
              </w:rPr>
            </w:pPr>
            <w:r w:rsidRPr="00481403">
              <w:rPr>
                <w:rStyle w:val="FontStyle59"/>
                <w:rFonts w:ascii="Times New Roman" w:hAnsi="Times New Roman" w:cs="Times New Roman"/>
                <w:sz w:val="24"/>
                <w:szCs w:val="24"/>
                <w:lang w:eastAsia="en-US"/>
              </w:rPr>
              <w:t xml:space="preserve">Несущая способность (см. </w:t>
            </w:r>
            <w:proofErr w:type="spellStart"/>
            <w:r w:rsidRPr="00481403">
              <w:rPr>
                <w:rStyle w:val="FontStyle59"/>
                <w:rFonts w:ascii="Times New Roman" w:hAnsi="Times New Roman" w:cs="Times New Roman"/>
                <w:sz w:val="24"/>
                <w:szCs w:val="24"/>
                <w:lang w:eastAsia="en-US"/>
              </w:rPr>
              <w:t>пп</w:t>
            </w:r>
            <w:proofErr w:type="spellEnd"/>
            <w:r w:rsidRPr="00481403">
              <w:rPr>
                <w:rStyle w:val="FontStyle59"/>
                <w:rFonts w:ascii="Times New Roman" w:hAnsi="Times New Roman" w:cs="Times New Roman"/>
                <w:sz w:val="24"/>
                <w:szCs w:val="24"/>
                <w:lang w:eastAsia="en-US"/>
              </w:rPr>
              <w:t>. 5.3.1.1, 5.3.1.2 и 5.3.2)</w:t>
            </w:r>
          </w:p>
          <w:p w:rsidR="00481403" w:rsidRPr="00481403" w:rsidRDefault="00481403" w:rsidP="00301EFE">
            <w:pPr>
              <w:pStyle w:val="Style20"/>
              <w:widowControl/>
              <w:jc w:val="both"/>
              <w:rPr>
                <w:rStyle w:val="FontStyle59"/>
                <w:rFonts w:ascii="Times New Roman" w:hAnsi="Times New Roman" w:cs="Times New Roman"/>
                <w:sz w:val="24"/>
                <w:szCs w:val="24"/>
                <w:lang w:eastAsia="en-US"/>
              </w:rPr>
            </w:pPr>
            <w:r w:rsidRPr="00481403">
              <w:rPr>
                <w:rStyle w:val="FontStyle59"/>
                <w:rFonts w:ascii="Times New Roman" w:hAnsi="Times New Roman" w:cs="Times New Roman"/>
                <w:sz w:val="24"/>
                <w:szCs w:val="24"/>
                <w:lang w:eastAsia="en-US"/>
              </w:rPr>
              <w:t xml:space="preserve">Прогиб   </w:t>
            </w:r>
            <w:proofErr w:type="spellStart"/>
            <w:r w:rsidRPr="00481403">
              <w:rPr>
                <w:rStyle w:val="FontStyle59"/>
                <w:rFonts w:ascii="Times New Roman" w:hAnsi="Times New Roman" w:cs="Times New Roman"/>
                <w:sz w:val="24"/>
                <w:szCs w:val="24"/>
                <w:lang w:eastAsia="en-US"/>
              </w:rPr>
              <w:t>S</w:t>
            </w:r>
            <w:r w:rsidRPr="00481403">
              <w:rPr>
                <w:rStyle w:val="FontStyle61"/>
                <w:rFonts w:ascii="Times New Roman" w:hAnsi="Times New Roman" w:cs="Times New Roman"/>
                <w:sz w:val="24"/>
                <w:szCs w:val="24"/>
                <w:lang w:eastAsia="en-US"/>
              </w:rPr>
              <w:t>dv</w:t>
            </w:r>
            <w:proofErr w:type="spellEnd"/>
            <w:r w:rsidRPr="00481403">
              <w:rPr>
                <w:rStyle w:val="FontStyle61"/>
                <w:rFonts w:ascii="Times New Roman" w:hAnsi="Times New Roman" w:cs="Times New Roman"/>
                <w:sz w:val="24"/>
                <w:szCs w:val="24"/>
                <w:lang w:eastAsia="en-US"/>
              </w:rPr>
              <w:t xml:space="preserve">   </w:t>
            </w:r>
            <w:r w:rsidRPr="00481403">
              <w:rPr>
                <w:rStyle w:val="FontStyle59"/>
                <w:rFonts w:ascii="Times New Roman" w:hAnsi="Times New Roman" w:cs="Times New Roman"/>
                <w:sz w:val="24"/>
                <w:szCs w:val="24"/>
                <w:lang w:eastAsia="en-US"/>
              </w:rPr>
              <w:t xml:space="preserve">и   </w:t>
            </w:r>
            <w:proofErr w:type="spellStart"/>
            <w:r w:rsidRPr="00481403">
              <w:rPr>
                <w:rStyle w:val="FontStyle59"/>
                <w:rFonts w:ascii="Times New Roman" w:hAnsi="Times New Roman" w:cs="Times New Roman"/>
                <w:sz w:val="24"/>
                <w:szCs w:val="24"/>
                <w:lang w:eastAsia="en-US"/>
              </w:rPr>
              <w:t>S</w:t>
            </w:r>
            <w:r w:rsidRPr="00481403">
              <w:rPr>
                <w:rStyle w:val="FontStyle61"/>
                <w:rFonts w:ascii="Times New Roman" w:hAnsi="Times New Roman" w:cs="Times New Roman"/>
                <w:sz w:val="24"/>
                <w:szCs w:val="24"/>
                <w:lang w:eastAsia="en-US"/>
              </w:rPr>
              <w:t>dh</w:t>
            </w:r>
            <w:proofErr w:type="spellEnd"/>
            <w:r w:rsidRPr="00481403">
              <w:rPr>
                <w:rStyle w:val="FontStyle61"/>
                <w:rFonts w:ascii="Times New Roman" w:hAnsi="Times New Roman" w:cs="Times New Roman"/>
                <w:sz w:val="24"/>
                <w:szCs w:val="24"/>
                <w:lang w:eastAsia="en-US"/>
              </w:rPr>
              <w:t xml:space="preserve">, </w:t>
            </w:r>
            <w:r w:rsidRPr="00481403">
              <w:rPr>
                <w:rStyle w:val="FontStyle59"/>
                <w:rFonts w:ascii="Times New Roman" w:hAnsi="Times New Roman" w:cs="Times New Roman"/>
                <w:sz w:val="24"/>
                <w:szCs w:val="24"/>
                <w:lang w:eastAsia="en-US"/>
              </w:rPr>
              <w:t>если параметр является важным (см. п. 5.3.1.4)</w:t>
            </w:r>
          </w:p>
          <w:p w:rsidR="00481403" w:rsidRPr="00481403" w:rsidRDefault="00481403" w:rsidP="00301EFE">
            <w:pPr>
              <w:pStyle w:val="Style20"/>
              <w:widowControl/>
              <w:jc w:val="both"/>
              <w:rPr>
                <w:rStyle w:val="FontStyle59"/>
                <w:rFonts w:ascii="Times New Roman" w:hAnsi="Times New Roman" w:cs="Times New Roman"/>
                <w:sz w:val="24"/>
                <w:szCs w:val="24"/>
                <w:lang w:eastAsia="en-US"/>
              </w:rPr>
            </w:pPr>
            <w:r w:rsidRPr="00481403">
              <w:rPr>
                <w:rStyle w:val="FontStyle59"/>
                <w:rFonts w:ascii="Times New Roman" w:hAnsi="Times New Roman" w:cs="Times New Roman"/>
                <w:sz w:val="24"/>
                <w:szCs w:val="24"/>
                <w:lang w:eastAsia="en-US"/>
              </w:rPr>
              <w:t>Огнестойкость (см. п. 5.8)</w:t>
            </w:r>
          </w:p>
          <w:p w:rsidR="00481403" w:rsidRPr="00481403" w:rsidRDefault="00481403" w:rsidP="00301EFE">
            <w:pPr>
              <w:pStyle w:val="Style20"/>
              <w:widowControl/>
              <w:jc w:val="both"/>
              <w:rPr>
                <w:rStyle w:val="FontStyle59"/>
                <w:rFonts w:ascii="Times New Roman" w:hAnsi="Times New Roman" w:cs="Times New Roman"/>
                <w:sz w:val="24"/>
                <w:szCs w:val="24"/>
                <w:lang w:eastAsia="en-US"/>
              </w:rPr>
            </w:pPr>
            <w:r w:rsidRPr="00481403">
              <w:rPr>
                <w:rStyle w:val="FontStyle59"/>
                <w:rFonts w:ascii="Times New Roman" w:hAnsi="Times New Roman" w:cs="Times New Roman"/>
                <w:sz w:val="24"/>
                <w:szCs w:val="24"/>
                <w:lang w:eastAsia="en-US"/>
              </w:rPr>
              <w:t>Долговечность (см. п. 4.3 для лотковых блоков и п. 5.4 для органических покрытий)</w:t>
            </w:r>
          </w:p>
        </w:tc>
        <w:tc>
          <w:tcPr>
            <w:tcW w:w="1668" w:type="dxa"/>
            <w:vMerge w:val="restart"/>
          </w:tcPr>
          <w:p w:rsidR="00481403" w:rsidRDefault="00481403" w:rsidP="005A5FC6">
            <w:pPr>
              <w:jc w:val="both"/>
              <w:rPr>
                <w:rFonts w:ascii="Times New Roman" w:hAnsi="Times New Roman" w:cs="Times New Roman"/>
              </w:rPr>
            </w:pPr>
            <w:r w:rsidRPr="00E9740E">
              <w:rPr>
                <w:rFonts w:ascii="Times New Roman" w:hAnsi="Times New Roman" w:cs="Times New Roman"/>
              </w:rPr>
              <w:t>8.2</w:t>
            </w:r>
          </w:p>
        </w:tc>
      </w:tr>
      <w:tr w:rsidR="00481403" w:rsidRPr="00E9740E" w:rsidTr="00481403">
        <w:trPr>
          <w:trHeight w:val="4198"/>
        </w:trPr>
        <w:tc>
          <w:tcPr>
            <w:tcW w:w="1809" w:type="dxa"/>
          </w:tcPr>
          <w:p w:rsidR="00481403" w:rsidRPr="00E9740E" w:rsidRDefault="00481403" w:rsidP="000A58E9">
            <w:pPr>
              <w:rPr>
                <w:rFonts w:ascii="Times New Roman" w:hAnsi="Times New Roman" w:cs="Times New Roman"/>
              </w:rPr>
            </w:pPr>
            <w:r w:rsidRPr="00E9740E">
              <w:rPr>
                <w:rFonts w:ascii="Times New Roman" w:hAnsi="Times New Roman" w:cs="Times New Roman"/>
              </w:rPr>
              <w:t xml:space="preserve">Задачи </w:t>
            </w:r>
          </w:p>
          <w:p w:rsidR="00481403" w:rsidRPr="00E9740E" w:rsidRDefault="00481403" w:rsidP="000A58E9">
            <w:pPr>
              <w:rPr>
                <w:rFonts w:ascii="Times New Roman" w:hAnsi="Times New Roman" w:cs="Times New Roman"/>
              </w:rPr>
            </w:pPr>
            <w:r w:rsidRPr="00E9740E">
              <w:rPr>
                <w:rFonts w:ascii="Times New Roman" w:hAnsi="Times New Roman" w:cs="Times New Roman"/>
              </w:rPr>
              <w:t xml:space="preserve">для </w:t>
            </w:r>
          </w:p>
          <w:p w:rsidR="00481403" w:rsidRPr="00E9740E" w:rsidRDefault="00481403" w:rsidP="000A58E9">
            <w:pPr>
              <w:rPr>
                <w:rStyle w:val="FontStyle52"/>
                <w:rFonts w:ascii="Times New Roman" w:hAnsi="Times New Roman" w:cs="Times New Roman"/>
                <w:sz w:val="24"/>
                <w:szCs w:val="24"/>
                <w:lang w:val="ru" w:eastAsia="en-US"/>
              </w:rPr>
            </w:pPr>
            <w:proofErr w:type="spellStart"/>
            <w:proofErr w:type="gramStart"/>
            <w:r w:rsidRPr="00E9740E">
              <w:rPr>
                <w:rFonts w:ascii="Times New Roman" w:hAnsi="Times New Roman" w:cs="Times New Roman"/>
              </w:rPr>
              <w:t>нотифици-рованной</w:t>
            </w:r>
            <w:proofErr w:type="spellEnd"/>
            <w:proofErr w:type="gramEnd"/>
            <w:r w:rsidRPr="00E9740E">
              <w:rPr>
                <w:rFonts w:ascii="Times New Roman" w:hAnsi="Times New Roman" w:cs="Times New Roman"/>
              </w:rPr>
              <w:t xml:space="preserve"> лаборатории</w:t>
            </w:r>
          </w:p>
        </w:tc>
        <w:tc>
          <w:tcPr>
            <w:tcW w:w="2552" w:type="dxa"/>
            <w:vMerge/>
            <w:vAlign w:val="center"/>
          </w:tcPr>
          <w:p w:rsidR="00481403" w:rsidRPr="00E9740E" w:rsidRDefault="00481403" w:rsidP="005A5FC6">
            <w:pPr>
              <w:jc w:val="both"/>
              <w:rPr>
                <w:rStyle w:val="FontStyle52"/>
                <w:rFonts w:ascii="Times New Roman" w:hAnsi="Times New Roman" w:cs="Times New Roman"/>
                <w:sz w:val="24"/>
                <w:szCs w:val="24"/>
                <w:lang w:val="ru" w:eastAsia="en-US"/>
              </w:rPr>
            </w:pPr>
          </w:p>
        </w:tc>
        <w:tc>
          <w:tcPr>
            <w:tcW w:w="3544" w:type="dxa"/>
            <w:vMerge/>
          </w:tcPr>
          <w:p w:rsidR="00481403" w:rsidRPr="00E9740E" w:rsidRDefault="00481403" w:rsidP="005A5FC6">
            <w:pPr>
              <w:jc w:val="both"/>
              <w:rPr>
                <w:rFonts w:ascii="Times New Roman" w:hAnsi="Times New Roman" w:cs="Times New Roman"/>
              </w:rPr>
            </w:pPr>
          </w:p>
        </w:tc>
        <w:tc>
          <w:tcPr>
            <w:tcW w:w="1668" w:type="dxa"/>
            <w:vMerge/>
          </w:tcPr>
          <w:p w:rsidR="00481403" w:rsidRDefault="00481403" w:rsidP="005A5FC6">
            <w:pPr>
              <w:jc w:val="both"/>
              <w:rPr>
                <w:rFonts w:ascii="Times New Roman" w:hAnsi="Times New Roman" w:cs="Times New Roman"/>
              </w:rPr>
            </w:pPr>
          </w:p>
        </w:tc>
      </w:tr>
    </w:tbl>
    <w:p w:rsidR="00481403" w:rsidRDefault="00481403" w:rsidP="00481403">
      <w:pPr>
        <w:pStyle w:val="Style12"/>
        <w:widowControl/>
        <w:rPr>
          <w:rStyle w:val="FontStyle54"/>
          <w:rFonts w:ascii="Times New Roman" w:hAnsi="Times New Roman" w:cs="Times New Roman"/>
          <w:sz w:val="24"/>
          <w:szCs w:val="24"/>
          <w:lang w:val="en-US" w:eastAsia="en-US"/>
        </w:rPr>
      </w:pPr>
    </w:p>
    <w:p w:rsidR="00481403" w:rsidRPr="000B39CB" w:rsidRDefault="00481403" w:rsidP="000D4A6D">
      <w:pPr>
        <w:pStyle w:val="Style12"/>
        <w:widowControl/>
        <w:jc w:val="center"/>
        <w:rPr>
          <w:rStyle w:val="FontStyle35"/>
          <w:rFonts w:ascii="Times New Roman" w:hAnsi="Times New Roman" w:cs="Times New Roman"/>
          <w:sz w:val="24"/>
          <w:szCs w:val="24"/>
          <w:lang w:eastAsia="en-US"/>
        </w:rPr>
      </w:pPr>
    </w:p>
    <w:p w:rsidR="00481403" w:rsidRPr="000B39CB" w:rsidRDefault="00481403" w:rsidP="000D4A6D">
      <w:pPr>
        <w:pStyle w:val="Style12"/>
        <w:widowControl/>
        <w:jc w:val="center"/>
        <w:rPr>
          <w:rStyle w:val="FontStyle35"/>
          <w:rFonts w:ascii="Times New Roman" w:hAnsi="Times New Roman" w:cs="Times New Roman"/>
          <w:sz w:val="24"/>
          <w:szCs w:val="24"/>
          <w:lang w:eastAsia="en-US"/>
        </w:rPr>
      </w:pPr>
    </w:p>
    <w:p w:rsidR="00481403" w:rsidRPr="000B39CB" w:rsidRDefault="00481403" w:rsidP="000D4A6D">
      <w:pPr>
        <w:pStyle w:val="Style12"/>
        <w:widowControl/>
        <w:jc w:val="center"/>
        <w:rPr>
          <w:rStyle w:val="FontStyle35"/>
          <w:rFonts w:ascii="Times New Roman" w:hAnsi="Times New Roman" w:cs="Times New Roman"/>
          <w:sz w:val="24"/>
          <w:szCs w:val="24"/>
          <w:lang w:eastAsia="en-US"/>
        </w:rPr>
      </w:pPr>
    </w:p>
    <w:p w:rsidR="00481403" w:rsidRPr="000B39CB" w:rsidRDefault="00481403" w:rsidP="000D4A6D">
      <w:pPr>
        <w:pStyle w:val="Style12"/>
        <w:widowControl/>
        <w:jc w:val="center"/>
        <w:rPr>
          <w:rStyle w:val="FontStyle35"/>
          <w:rFonts w:ascii="Times New Roman" w:hAnsi="Times New Roman" w:cs="Times New Roman"/>
          <w:sz w:val="24"/>
          <w:szCs w:val="24"/>
          <w:lang w:eastAsia="en-US"/>
        </w:rPr>
      </w:pPr>
    </w:p>
    <w:p w:rsidR="00481403" w:rsidRPr="000B39CB" w:rsidRDefault="00481403" w:rsidP="000D4A6D">
      <w:pPr>
        <w:pStyle w:val="Style12"/>
        <w:widowControl/>
        <w:jc w:val="center"/>
        <w:rPr>
          <w:rStyle w:val="FontStyle35"/>
          <w:rFonts w:ascii="Times New Roman" w:hAnsi="Times New Roman" w:cs="Times New Roman"/>
          <w:sz w:val="24"/>
          <w:szCs w:val="24"/>
          <w:lang w:eastAsia="en-US"/>
        </w:rPr>
      </w:pPr>
    </w:p>
    <w:p w:rsidR="00481403" w:rsidRPr="000B39CB" w:rsidRDefault="00481403" w:rsidP="000D4A6D">
      <w:pPr>
        <w:pStyle w:val="Style12"/>
        <w:widowControl/>
        <w:jc w:val="center"/>
        <w:rPr>
          <w:rStyle w:val="FontStyle35"/>
          <w:rFonts w:ascii="Times New Roman" w:hAnsi="Times New Roman" w:cs="Times New Roman"/>
          <w:sz w:val="24"/>
          <w:szCs w:val="24"/>
          <w:lang w:eastAsia="en-US"/>
        </w:rPr>
      </w:pPr>
    </w:p>
    <w:p w:rsidR="00481403" w:rsidRPr="000B39CB" w:rsidRDefault="00481403" w:rsidP="000D4A6D">
      <w:pPr>
        <w:pStyle w:val="Style12"/>
        <w:widowControl/>
        <w:jc w:val="center"/>
        <w:rPr>
          <w:rStyle w:val="FontStyle35"/>
          <w:rFonts w:ascii="Times New Roman" w:hAnsi="Times New Roman" w:cs="Times New Roman"/>
          <w:sz w:val="24"/>
          <w:szCs w:val="24"/>
          <w:lang w:eastAsia="en-US"/>
        </w:rPr>
      </w:pPr>
    </w:p>
    <w:p w:rsidR="00481403" w:rsidRPr="000B39CB" w:rsidRDefault="00481403" w:rsidP="000D4A6D">
      <w:pPr>
        <w:pStyle w:val="Style12"/>
        <w:widowControl/>
        <w:jc w:val="center"/>
        <w:rPr>
          <w:rStyle w:val="FontStyle35"/>
          <w:rFonts w:ascii="Times New Roman" w:hAnsi="Times New Roman" w:cs="Times New Roman"/>
          <w:sz w:val="24"/>
          <w:szCs w:val="24"/>
          <w:lang w:eastAsia="en-US"/>
        </w:rPr>
      </w:pPr>
    </w:p>
    <w:p w:rsidR="00481403" w:rsidRPr="000B39CB" w:rsidRDefault="00481403" w:rsidP="000D4A6D">
      <w:pPr>
        <w:pStyle w:val="Style12"/>
        <w:widowControl/>
        <w:jc w:val="center"/>
        <w:rPr>
          <w:rStyle w:val="FontStyle35"/>
          <w:rFonts w:ascii="Times New Roman" w:hAnsi="Times New Roman" w:cs="Times New Roman"/>
          <w:sz w:val="24"/>
          <w:szCs w:val="24"/>
          <w:lang w:eastAsia="en-US"/>
        </w:rPr>
      </w:pPr>
    </w:p>
    <w:p w:rsidR="00481403" w:rsidRPr="000B39CB" w:rsidRDefault="00481403" w:rsidP="000D4A6D">
      <w:pPr>
        <w:pStyle w:val="Style12"/>
        <w:widowControl/>
        <w:jc w:val="center"/>
        <w:rPr>
          <w:rStyle w:val="FontStyle35"/>
          <w:rFonts w:ascii="Times New Roman" w:hAnsi="Times New Roman" w:cs="Times New Roman"/>
          <w:sz w:val="24"/>
          <w:szCs w:val="24"/>
          <w:lang w:eastAsia="en-US"/>
        </w:rPr>
      </w:pPr>
    </w:p>
    <w:p w:rsidR="00481403" w:rsidRPr="000B39CB" w:rsidRDefault="00481403" w:rsidP="000D4A6D">
      <w:pPr>
        <w:pStyle w:val="Style12"/>
        <w:widowControl/>
        <w:jc w:val="center"/>
        <w:rPr>
          <w:rStyle w:val="FontStyle35"/>
          <w:rFonts w:ascii="Times New Roman" w:hAnsi="Times New Roman" w:cs="Times New Roman"/>
          <w:sz w:val="24"/>
          <w:szCs w:val="24"/>
          <w:lang w:eastAsia="en-US"/>
        </w:rPr>
      </w:pPr>
    </w:p>
    <w:p w:rsidR="00481403" w:rsidRPr="000B39CB" w:rsidRDefault="00481403" w:rsidP="000D4A6D">
      <w:pPr>
        <w:pStyle w:val="Style12"/>
        <w:widowControl/>
        <w:jc w:val="center"/>
        <w:rPr>
          <w:rStyle w:val="FontStyle35"/>
          <w:rFonts w:ascii="Times New Roman" w:hAnsi="Times New Roman" w:cs="Times New Roman"/>
          <w:sz w:val="24"/>
          <w:szCs w:val="24"/>
          <w:lang w:eastAsia="en-US"/>
        </w:rPr>
      </w:pPr>
    </w:p>
    <w:p w:rsidR="00481403" w:rsidRPr="000B39CB" w:rsidRDefault="00481403" w:rsidP="000D4A6D">
      <w:pPr>
        <w:pStyle w:val="Style12"/>
        <w:widowControl/>
        <w:jc w:val="center"/>
        <w:rPr>
          <w:rStyle w:val="FontStyle35"/>
          <w:rFonts w:ascii="Times New Roman" w:hAnsi="Times New Roman" w:cs="Times New Roman"/>
          <w:sz w:val="24"/>
          <w:szCs w:val="24"/>
          <w:lang w:eastAsia="en-US"/>
        </w:rPr>
      </w:pPr>
    </w:p>
    <w:p w:rsidR="00481403" w:rsidRPr="000B39CB" w:rsidRDefault="00481403" w:rsidP="000D4A6D">
      <w:pPr>
        <w:pStyle w:val="Style12"/>
        <w:widowControl/>
        <w:jc w:val="center"/>
        <w:rPr>
          <w:rStyle w:val="FontStyle35"/>
          <w:rFonts w:ascii="Times New Roman" w:hAnsi="Times New Roman" w:cs="Times New Roman"/>
          <w:sz w:val="24"/>
          <w:szCs w:val="24"/>
          <w:lang w:eastAsia="en-US"/>
        </w:rPr>
      </w:pPr>
    </w:p>
    <w:p w:rsidR="00481403" w:rsidRPr="000B39CB" w:rsidRDefault="00481403" w:rsidP="000D4A6D">
      <w:pPr>
        <w:pStyle w:val="Style12"/>
        <w:widowControl/>
        <w:jc w:val="center"/>
        <w:rPr>
          <w:rStyle w:val="FontStyle35"/>
          <w:rFonts w:ascii="Times New Roman" w:hAnsi="Times New Roman" w:cs="Times New Roman"/>
          <w:sz w:val="24"/>
          <w:szCs w:val="24"/>
          <w:lang w:eastAsia="en-US"/>
        </w:rPr>
      </w:pPr>
    </w:p>
    <w:p w:rsidR="00481403" w:rsidRPr="000B39CB" w:rsidRDefault="00481403" w:rsidP="000D4A6D">
      <w:pPr>
        <w:pStyle w:val="Style12"/>
        <w:widowControl/>
        <w:jc w:val="center"/>
        <w:rPr>
          <w:rStyle w:val="FontStyle35"/>
          <w:rFonts w:ascii="Times New Roman" w:hAnsi="Times New Roman" w:cs="Times New Roman"/>
          <w:sz w:val="24"/>
          <w:szCs w:val="24"/>
          <w:lang w:eastAsia="en-US"/>
        </w:rPr>
      </w:pPr>
    </w:p>
    <w:p w:rsidR="00481403" w:rsidRPr="000B39CB" w:rsidRDefault="00481403" w:rsidP="000D4A6D">
      <w:pPr>
        <w:pStyle w:val="Style12"/>
        <w:widowControl/>
        <w:jc w:val="center"/>
        <w:rPr>
          <w:rStyle w:val="FontStyle35"/>
          <w:rFonts w:ascii="Times New Roman" w:hAnsi="Times New Roman" w:cs="Times New Roman"/>
          <w:sz w:val="24"/>
          <w:szCs w:val="24"/>
          <w:lang w:eastAsia="en-US"/>
        </w:rPr>
      </w:pPr>
    </w:p>
    <w:p w:rsidR="00481403" w:rsidRPr="000B39CB" w:rsidRDefault="00481403" w:rsidP="000D4A6D">
      <w:pPr>
        <w:pStyle w:val="Style12"/>
        <w:widowControl/>
        <w:jc w:val="center"/>
        <w:rPr>
          <w:rStyle w:val="FontStyle35"/>
          <w:rFonts w:ascii="Times New Roman" w:hAnsi="Times New Roman" w:cs="Times New Roman"/>
          <w:sz w:val="24"/>
          <w:szCs w:val="24"/>
          <w:lang w:eastAsia="en-US"/>
        </w:rPr>
      </w:pPr>
    </w:p>
    <w:p w:rsidR="00481403" w:rsidRPr="000B39CB" w:rsidRDefault="00481403" w:rsidP="000D4A6D">
      <w:pPr>
        <w:pStyle w:val="Style12"/>
        <w:widowControl/>
        <w:jc w:val="center"/>
        <w:rPr>
          <w:rStyle w:val="FontStyle35"/>
          <w:rFonts w:ascii="Times New Roman" w:hAnsi="Times New Roman" w:cs="Times New Roman"/>
          <w:sz w:val="24"/>
          <w:szCs w:val="24"/>
          <w:lang w:eastAsia="en-US"/>
        </w:rPr>
      </w:pPr>
    </w:p>
    <w:p w:rsidR="00481403" w:rsidRPr="000B39CB" w:rsidRDefault="00481403" w:rsidP="000D4A6D">
      <w:pPr>
        <w:pStyle w:val="Style12"/>
        <w:widowControl/>
        <w:jc w:val="center"/>
        <w:rPr>
          <w:rStyle w:val="FontStyle35"/>
          <w:rFonts w:ascii="Times New Roman" w:hAnsi="Times New Roman" w:cs="Times New Roman"/>
          <w:sz w:val="24"/>
          <w:szCs w:val="24"/>
          <w:lang w:eastAsia="en-US"/>
        </w:rPr>
      </w:pPr>
    </w:p>
    <w:p w:rsidR="00481403" w:rsidRPr="000B39CB" w:rsidRDefault="00481403" w:rsidP="000D4A6D">
      <w:pPr>
        <w:pStyle w:val="Style12"/>
        <w:widowControl/>
        <w:jc w:val="center"/>
        <w:rPr>
          <w:rStyle w:val="FontStyle35"/>
          <w:rFonts w:ascii="Times New Roman" w:hAnsi="Times New Roman" w:cs="Times New Roman"/>
          <w:sz w:val="24"/>
          <w:szCs w:val="24"/>
          <w:lang w:eastAsia="en-US"/>
        </w:rPr>
      </w:pPr>
    </w:p>
    <w:p w:rsidR="00201BD4" w:rsidRDefault="00201BD4">
      <w:pPr>
        <w:widowControl/>
        <w:spacing w:after="200" w:line="276" w:lineRule="auto"/>
        <w:rPr>
          <w:rStyle w:val="FontStyle35"/>
          <w:rFonts w:ascii="Times New Roman" w:eastAsiaTheme="minorEastAsia" w:hAnsi="Times New Roman" w:cs="Times New Roman"/>
          <w:sz w:val="24"/>
          <w:szCs w:val="24"/>
          <w:lang w:eastAsia="en-US"/>
        </w:rPr>
      </w:pPr>
      <w:r>
        <w:rPr>
          <w:rStyle w:val="FontStyle35"/>
          <w:rFonts w:ascii="Times New Roman" w:hAnsi="Times New Roman" w:cs="Times New Roman"/>
          <w:sz w:val="24"/>
          <w:szCs w:val="24"/>
          <w:lang w:eastAsia="en-US"/>
        </w:rPr>
        <w:br w:type="page"/>
      </w:r>
    </w:p>
    <w:p w:rsidR="000D4A6D" w:rsidRPr="00E87AE4" w:rsidRDefault="000D4A6D" w:rsidP="000D4A6D">
      <w:pPr>
        <w:pStyle w:val="Style12"/>
        <w:widowControl/>
        <w:jc w:val="center"/>
        <w:rPr>
          <w:rStyle w:val="FontStyle35"/>
          <w:rFonts w:ascii="Times New Roman" w:hAnsi="Times New Roman" w:cs="Times New Roman"/>
          <w:sz w:val="24"/>
          <w:szCs w:val="24"/>
          <w:lang w:val="en-US" w:eastAsia="en-US"/>
        </w:rPr>
      </w:pPr>
      <w:r w:rsidRPr="00D233E9">
        <w:rPr>
          <w:rStyle w:val="FontStyle35"/>
          <w:rFonts w:ascii="Times New Roman" w:hAnsi="Times New Roman" w:cs="Times New Roman"/>
          <w:sz w:val="24"/>
          <w:szCs w:val="24"/>
          <w:lang w:eastAsia="en-US"/>
        </w:rPr>
        <w:lastRenderedPageBreak/>
        <w:t>Библиография</w:t>
      </w:r>
    </w:p>
    <w:p w:rsidR="000D4A6D" w:rsidRPr="00E87AE4" w:rsidRDefault="000D4A6D" w:rsidP="000D4A6D">
      <w:pPr>
        <w:pStyle w:val="Style12"/>
        <w:widowControl/>
        <w:jc w:val="center"/>
        <w:rPr>
          <w:rStyle w:val="FontStyle35"/>
          <w:rFonts w:ascii="Times New Roman" w:hAnsi="Times New Roman" w:cs="Times New Roman"/>
          <w:sz w:val="24"/>
          <w:szCs w:val="24"/>
          <w:lang w:val="en-US" w:eastAsia="en-US"/>
        </w:rPr>
      </w:pPr>
    </w:p>
    <w:p w:rsidR="00481403" w:rsidRPr="00E87AE4" w:rsidRDefault="00481403" w:rsidP="008D79A0">
      <w:pPr>
        <w:ind w:firstLine="567"/>
        <w:jc w:val="both"/>
        <w:rPr>
          <w:rStyle w:val="FontStyle64"/>
          <w:rFonts w:ascii="Times New Roman" w:hAnsi="Times New Roman" w:cs="Times New Roman"/>
          <w:sz w:val="24"/>
          <w:szCs w:val="24"/>
          <w:lang w:val="en-US" w:eastAsia="en-US"/>
        </w:rPr>
      </w:pPr>
      <w:r w:rsidRPr="00E87AE4">
        <w:rPr>
          <w:rStyle w:val="FontStyle65"/>
          <w:rFonts w:ascii="Times New Roman" w:hAnsi="Times New Roman" w:cs="Times New Roman"/>
          <w:sz w:val="24"/>
          <w:szCs w:val="24"/>
          <w:lang w:val="en-US" w:eastAsia="en-US"/>
        </w:rPr>
        <w:t xml:space="preserve">[1] CEN/TS 772-22 </w:t>
      </w:r>
      <w:r w:rsidR="00E87AE4" w:rsidRPr="00E87AE4">
        <w:rPr>
          <w:rFonts w:ascii="Times New Roman" w:hAnsi="Times New Roman" w:cs="Times New Roman"/>
          <w:lang w:val="en-US"/>
        </w:rPr>
        <w:t>Methods of test for masonry units – Part 22: Determination of freeze/thaw resistance of clay masonry units</w:t>
      </w:r>
      <w:r w:rsidR="00E87AE4" w:rsidRPr="00E87AE4">
        <w:rPr>
          <w:rStyle w:val="FontStyle64"/>
          <w:rFonts w:ascii="Times New Roman" w:hAnsi="Times New Roman" w:cs="Times New Roman"/>
          <w:i w:val="0"/>
          <w:sz w:val="24"/>
          <w:szCs w:val="24"/>
          <w:lang w:val="en-US" w:eastAsia="en-US"/>
        </w:rPr>
        <w:t xml:space="preserve"> (</w:t>
      </w:r>
      <w:r w:rsidRPr="00E87AE4">
        <w:rPr>
          <w:rStyle w:val="FontStyle64"/>
          <w:rFonts w:ascii="Times New Roman" w:hAnsi="Times New Roman" w:cs="Times New Roman"/>
          <w:i w:val="0"/>
          <w:sz w:val="24"/>
          <w:szCs w:val="24"/>
          <w:lang w:eastAsia="en-US"/>
        </w:rPr>
        <w:t>Методы</w:t>
      </w:r>
      <w:r w:rsidRPr="00E87AE4">
        <w:rPr>
          <w:rStyle w:val="FontStyle64"/>
          <w:rFonts w:ascii="Times New Roman" w:hAnsi="Times New Roman" w:cs="Times New Roman"/>
          <w:i w:val="0"/>
          <w:sz w:val="24"/>
          <w:szCs w:val="24"/>
          <w:lang w:val="en-US" w:eastAsia="en-US"/>
        </w:rPr>
        <w:t xml:space="preserve"> </w:t>
      </w:r>
      <w:r w:rsidRPr="00E87AE4">
        <w:rPr>
          <w:rStyle w:val="FontStyle64"/>
          <w:rFonts w:ascii="Times New Roman" w:hAnsi="Times New Roman" w:cs="Times New Roman"/>
          <w:i w:val="0"/>
          <w:sz w:val="24"/>
          <w:szCs w:val="24"/>
          <w:lang w:eastAsia="en-US"/>
        </w:rPr>
        <w:t>испытаний</w:t>
      </w:r>
      <w:r w:rsidRPr="00E87AE4">
        <w:rPr>
          <w:rStyle w:val="FontStyle64"/>
          <w:rFonts w:ascii="Times New Roman" w:hAnsi="Times New Roman" w:cs="Times New Roman"/>
          <w:i w:val="0"/>
          <w:sz w:val="24"/>
          <w:szCs w:val="24"/>
          <w:lang w:val="en-US" w:eastAsia="en-US"/>
        </w:rPr>
        <w:t xml:space="preserve"> </w:t>
      </w:r>
      <w:r w:rsidRPr="00E87AE4">
        <w:rPr>
          <w:rStyle w:val="FontStyle64"/>
          <w:rFonts w:ascii="Times New Roman" w:hAnsi="Times New Roman" w:cs="Times New Roman"/>
          <w:i w:val="0"/>
          <w:sz w:val="24"/>
          <w:szCs w:val="24"/>
          <w:lang w:eastAsia="en-US"/>
        </w:rPr>
        <w:t>для</w:t>
      </w:r>
      <w:r w:rsidRPr="00E87AE4">
        <w:rPr>
          <w:rStyle w:val="FontStyle64"/>
          <w:rFonts w:ascii="Times New Roman" w:hAnsi="Times New Roman" w:cs="Times New Roman"/>
          <w:i w:val="0"/>
          <w:sz w:val="24"/>
          <w:szCs w:val="24"/>
          <w:lang w:val="en-US" w:eastAsia="en-US"/>
        </w:rPr>
        <w:t xml:space="preserve"> </w:t>
      </w:r>
      <w:r w:rsidRPr="00E87AE4">
        <w:rPr>
          <w:rStyle w:val="FontStyle64"/>
          <w:rFonts w:ascii="Times New Roman" w:hAnsi="Times New Roman" w:cs="Times New Roman"/>
          <w:i w:val="0"/>
          <w:sz w:val="24"/>
          <w:szCs w:val="24"/>
          <w:lang w:eastAsia="en-US"/>
        </w:rPr>
        <w:t>элементов</w:t>
      </w:r>
      <w:r w:rsidRPr="00E87AE4">
        <w:rPr>
          <w:rStyle w:val="FontStyle64"/>
          <w:rFonts w:ascii="Times New Roman" w:hAnsi="Times New Roman" w:cs="Times New Roman"/>
          <w:i w:val="0"/>
          <w:sz w:val="24"/>
          <w:szCs w:val="24"/>
          <w:lang w:val="en-US" w:eastAsia="en-US"/>
        </w:rPr>
        <w:t xml:space="preserve"> </w:t>
      </w:r>
      <w:r w:rsidRPr="00E87AE4">
        <w:rPr>
          <w:rStyle w:val="FontStyle64"/>
          <w:rFonts w:ascii="Times New Roman" w:hAnsi="Times New Roman" w:cs="Times New Roman"/>
          <w:i w:val="0"/>
          <w:sz w:val="24"/>
          <w:szCs w:val="24"/>
          <w:lang w:eastAsia="en-US"/>
        </w:rPr>
        <w:t>каменной</w:t>
      </w:r>
      <w:r w:rsidRPr="00E87AE4">
        <w:rPr>
          <w:rStyle w:val="FontStyle64"/>
          <w:rFonts w:ascii="Times New Roman" w:hAnsi="Times New Roman" w:cs="Times New Roman"/>
          <w:i w:val="0"/>
          <w:sz w:val="24"/>
          <w:szCs w:val="24"/>
          <w:lang w:val="en-US" w:eastAsia="en-US"/>
        </w:rPr>
        <w:t xml:space="preserve"> </w:t>
      </w:r>
      <w:r w:rsidRPr="00E87AE4">
        <w:rPr>
          <w:rStyle w:val="FontStyle64"/>
          <w:rFonts w:ascii="Times New Roman" w:hAnsi="Times New Roman" w:cs="Times New Roman"/>
          <w:i w:val="0"/>
          <w:sz w:val="24"/>
          <w:szCs w:val="24"/>
          <w:lang w:eastAsia="en-US"/>
        </w:rPr>
        <w:t>кладки</w:t>
      </w:r>
      <w:r w:rsidR="008D79A0" w:rsidRPr="00E87AE4">
        <w:rPr>
          <w:rStyle w:val="FontStyle64"/>
          <w:rFonts w:ascii="Times New Roman" w:hAnsi="Times New Roman" w:cs="Times New Roman"/>
          <w:i w:val="0"/>
          <w:sz w:val="24"/>
          <w:szCs w:val="24"/>
          <w:lang w:val="en-US" w:eastAsia="en-US"/>
        </w:rPr>
        <w:t>.</w:t>
      </w:r>
      <w:r w:rsidRPr="00E87AE4">
        <w:rPr>
          <w:rStyle w:val="FontStyle64"/>
          <w:rFonts w:ascii="Times New Roman" w:hAnsi="Times New Roman" w:cs="Times New Roman"/>
          <w:i w:val="0"/>
          <w:sz w:val="24"/>
          <w:szCs w:val="24"/>
          <w:lang w:val="en-US" w:eastAsia="en-US"/>
        </w:rPr>
        <w:t xml:space="preserve"> </w:t>
      </w:r>
      <w:r w:rsidRPr="00E87AE4">
        <w:rPr>
          <w:rStyle w:val="FontStyle64"/>
          <w:rFonts w:ascii="Times New Roman" w:hAnsi="Times New Roman" w:cs="Times New Roman"/>
          <w:i w:val="0"/>
          <w:sz w:val="24"/>
          <w:szCs w:val="24"/>
          <w:lang w:eastAsia="en-US"/>
        </w:rPr>
        <w:t>Часть</w:t>
      </w:r>
      <w:r w:rsidRPr="00E87AE4">
        <w:rPr>
          <w:rStyle w:val="FontStyle64"/>
          <w:rFonts w:ascii="Times New Roman" w:hAnsi="Times New Roman" w:cs="Times New Roman"/>
          <w:i w:val="0"/>
          <w:sz w:val="24"/>
          <w:szCs w:val="24"/>
          <w:lang w:val="en-US" w:eastAsia="en-US"/>
        </w:rPr>
        <w:t xml:space="preserve"> 22</w:t>
      </w:r>
      <w:r w:rsidR="008D79A0" w:rsidRPr="00E87AE4">
        <w:rPr>
          <w:rStyle w:val="FontStyle64"/>
          <w:rFonts w:ascii="Times New Roman" w:hAnsi="Times New Roman" w:cs="Times New Roman"/>
          <w:i w:val="0"/>
          <w:sz w:val="24"/>
          <w:szCs w:val="24"/>
          <w:lang w:val="en-US" w:eastAsia="en-US"/>
        </w:rPr>
        <w:t>.</w:t>
      </w:r>
      <w:r w:rsidRPr="00E87AE4">
        <w:rPr>
          <w:rStyle w:val="FontStyle64"/>
          <w:rFonts w:ascii="Times New Roman" w:hAnsi="Times New Roman" w:cs="Times New Roman"/>
          <w:i w:val="0"/>
          <w:sz w:val="24"/>
          <w:szCs w:val="24"/>
          <w:lang w:val="en-US" w:eastAsia="en-US"/>
        </w:rPr>
        <w:t xml:space="preserve"> </w:t>
      </w:r>
      <w:proofErr w:type="gramStart"/>
      <w:r w:rsidRPr="00E87AE4">
        <w:rPr>
          <w:rStyle w:val="FontStyle64"/>
          <w:rFonts w:ascii="Times New Roman" w:hAnsi="Times New Roman" w:cs="Times New Roman"/>
          <w:i w:val="0"/>
          <w:sz w:val="24"/>
          <w:szCs w:val="24"/>
          <w:lang w:eastAsia="en-US"/>
        </w:rPr>
        <w:t>Определение</w:t>
      </w:r>
      <w:r w:rsidRPr="00E87AE4">
        <w:rPr>
          <w:rStyle w:val="FontStyle64"/>
          <w:rFonts w:ascii="Times New Roman" w:hAnsi="Times New Roman" w:cs="Times New Roman"/>
          <w:i w:val="0"/>
          <w:sz w:val="24"/>
          <w:szCs w:val="24"/>
          <w:lang w:val="en-US" w:eastAsia="en-US"/>
        </w:rPr>
        <w:t xml:space="preserve"> </w:t>
      </w:r>
      <w:r w:rsidRPr="00E87AE4">
        <w:rPr>
          <w:rStyle w:val="FontStyle64"/>
          <w:rFonts w:ascii="Times New Roman" w:hAnsi="Times New Roman" w:cs="Times New Roman"/>
          <w:i w:val="0"/>
          <w:sz w:val="24"/>
          <w:szCs w:val="24"/>
          <w:lang w:eastAsia="en-US"/>
        </w:rPr>
        <w:t>морозостойкости</w:t>
      </w:r>
      <w:r w:rsidRPr="00E87AE4">
        <w:rPr>
          <w:rStyle w:val="FontStyle64"/>
          <w:rFonts w:ascii="Times New Roman" w:hAnsi="Times New Roman" w:cs="Times New Roman"/>
          <w:i w:val="0"/>
          <w:sz w:val="24"/>
          <w:szCs w:val="24"/>
          <w:lang w:val="en-US" w:eastAsia="en-US"/>
        </w:rPr>
        <w:t xml:space="preserve"> </w:t>
      </w:r>
      <w:r w:rsidRPr="00E87AE4">
        <w:rPr>
          <w:rStyle w:val="FontStyle64"/>
          <w:rFonts w:ascii="Times New Roman" w:hAnsi="Times New Roman" w:cs="Times New Roman"/>
          <w:i w:val="0"/>
          <w:sz w:val="24"/>
          <w:szCs w:val="24"/>
          <w:lang w:eastAsia="en-US"/>
        </w:rPr>
        <w:t>глиняных</w:t>
      </w:r>
      <w:r w:rsidRPr="00E87AE4">
        <w:rPr>
          <w:rStyle w:val="FontStyle64"/>
          <w:rFonts w:ascii="Times New Roman" w:hAnsi="Times New Roman" w:cs="Times New Roman"/>
          <w:i w:val="0"/>
          <w:sz w:val="24"/>
          <w:szCs w:val="24"/>
          <w:lang w:val="en-US" w:eastAsia="en-US"/>
        </w:rPr>
        <w:t xml:space="preserve"> </w:t>
      </w:r>
      <w:r w:rsidRPr="00E87AE4">
        <w:rPr>
          <w:rStyle w:val="FontStyle64"/>
          <w:rFonts w:ascii="Times New Roman" w:hAnsi="Times New Roman" w:cs="Times New Roman"/>
          <w:i w:val="0"/>
          <w:sz w:val="24"/>
          <w:szCs w:val="24"/>
          <w:lang w:eastAsia="en-US"/>
        </w:rPr>
        <w:t>элементов</w:t>
      </w:r>
      <w:r w:rsidR="008D79A0" w:rsidRPr="00E87AE4">
        <w:rPr>
          <w:rStyle w:val="FontStyle64"/>
          <w:rFonts w:ascii="Times New Roman" w:hAnsi="Times New Roman" w:cs="Times New Roman"/>
          <w:i w:val="0"/>
          <w:sz w:val="24"/>
          <w:szCs w:val="24"/>
          <w:lang w:val="en-US" w:eastAsia="en-US"/>
        </w:rPr>
        <w:t>).</w:t>
      </w:r>
      <w:proofErr w:type="gramEnd"/>
    </w:p>
    <w:p w:rsidR="00481403" w:rsidRPr="005F63EB" w:rsidRDefault="00481403" w:rsidP="00481403">
      <w:pPr>
        <w:pStyle w:val="Style44"/>
        <w:widowControl/>
        <w:ind w:firstLine="567"/>
        <w:jc w:val="both"/>
        <w:rPr>
          <w:rStyle w:val="FontStyle64"/>
          <w:rFonts w:ascii="Times New Roman" w:hAnsi="Times New Roman" w:cs="Times New Roman"/>
          <w:sz w:val="24"/>
          <w:szCs w:val="24"/>
          <w:lang w:eastAsia="en-US"/>
        </w:rPr>
      </w:pPr>
      <w:r w:rsidRPr="00E87AE4">
        <w:rPr>
          <w:rStyle w:val="FontStyle65"/>
          <w:rFonts w:ascii="Times New Roman" w:hAnsi="Times New Roman" w:cs="Times New Roman"/>
          <w:sz w:val="24"/>
          <w:szCs w:val="24"/>
          <w:lang w:val="en-US" w:eastAsia="en-US"/>
        </w:rPr>
        <w:t xml:space="preserve">[2] EN 846-2 </w:t>
      </w:r>
      <w:r w:rsidR="00E87AE4" w:rsidRPr="00E87AE4">
        <w:rPr>
          <w:rFonts w:ascii="Times New Roman" w:hAnsi="Times New Roman" w:cs="Times New Roman"/>
          <w:lang w:val="en-US"/>
        </w:rPr>
        <w:t>Methods of test for ancillary components for masonry – Part 2: Determination of bond strength of prefabricated bed joint reinforcement in mortar joints</w:t>
      </w:r>
      <w:r w:rsidR="00E87AE4" w:rsidRPr="00E87AE4">
        <w:rPr>
          <w:rStyle w:val="FontStyle64"/>
          <w:rFonts w:ascii="Times New Roman" w:hAnsi="Times New Roman" w:cs="Times New Roman"/>
          <w:i w:val="0"/>
          <w:sz w:val="24"/>
          <w:szCs w:val="24"/>
          <w:lang w:val="en-US" w:eastAsia="en-US"/>
        </w:rPr>
        <w:t xml:space="preserve"> (</w:t>
      </w:r>
      <w:r w:rsidRPr="00E87AE4">
        <w:rPr>
          <w:rStyle w:val="FontStyle64"/>
          <w:rFonts w:ascii="Times New Roman" w:hAnsi="Times New Roman" w:cs="Times New Roman"/>
          <w:i w:val="0"/>
          <w:sz w:val="24"/>
          <w:szCs w:val="24"/>
          <w:lang w:eastAsia="en-US"/>
        </w:rPr>
        <w:t>Методы</w:t>
      </w:r>
      <w:r w:rsidRPr="00E87AE4">
        <w:rPr>
          <w:rStyle w:val="FontStyle64"/>
          <w:rFonts w:ascii="Times New Roman" w:hAnsi="Times New Roman" w:cs="Times New Roman"/>
          <w:i w:val="0"/>
          <w:sz w:val="24"/>
          <w:szCs w:val="24"/>
          <w:lang w:val="en-US" w:eastAsia="en-US"/>
        </w:rPr>
        <w:t xml:space="preserve"> </w:t>
      </w:r>
      <w:r w:rsidRPr="00E87AE4">
        <w:rPr>
          <w:rStyle w:val="FontStyle64"/>
          <w:rFonts w:ascii="Times New Roman" w:hAnsi="Times New Roman" w:cs="Times New Roman"/>
          <w:i w:val="0"/>
          <w:sz w:val="24"/>
          <w:szCs w:val="24"/>
          <w:lang w:eastAsia="en-US"/>
        </w:rPr>
        <w:t>испытаний</w:t>
      </w:r>
      <w:r w:rsidRPr="00E87AE4">
        <w:rPr>
          <w:rStyle w:val="FontStyle64"/>
          <w:rFonts w:ascii="Times New Roman" w:hAnsi="Times New Roman" w:cs="Times New Roman"/>
          <w:i w:val="0"/>
          <w:sz w:val="24"/>
          <w:szCs w:val="24"/>
          <w:lang w:val="en-US" w:eastAsia="en-US"/>
        </w:rPr>
        <w:t xml:space="preserve"> </w:t>
      </w:r>
      <w:r w:rsidRPr="00E87AE4">
        <w:rPr>
          <w:rStyle w:val="FontStyle64"/>
          <w:rFonts w:ascii="Times New Roman" w:hAnsi="Times New Roman" w:cs="Times New Roman"/>
          <w:i w:val="0"/>
          <w:sz w:val="24"/>
          <w:szCs w:val="24"/>
          <w:lang w:eastAsia="en-US"/>
        </w:rPr>
        <w:t>для</w:t>
      </w:r>
      <w:r w:rsidRPr="00E87AE4">
        <w:rPr>
          <w:rStyle w:val="FontStyle64"/>
          <w:rFonts w:ascii="Times New Roman" w:hAnsi="Times New Roman" w:cs="Times New Roman"/>
          <w:i w:val="0"/>
          <w:sz w:val="24"/>
          <w:szCs w:val="24"/>
          <w:lang w:val="en-US" w:eastAsia="en-US"/>
        </w:rPr>
        <w:t xml:space="preserve"> </w:t>
      </w:r>
      <w:r w:rsidRPr="00E87AE4">
        <w:rPr>
          <w:rStyle w:val="FontStyle64"/>
          <w:rFonts w:ascii="Times New Roman" w:hAnsi="Times New Roman" w:cs="Times New Roman"/>
          <w:i w:val="0"/>
          <w:sz w:val="24"/>
          <w:szCs w:val="24"/>
          <w:lang w:eastAsia="en-US"/>
        </w:rPr>
        <w:t>компонентов</w:t>
      </w:r>
      <w:r w:rsidRPr="00E87AE4">
        <w:rPr>
          <w:rStyle w:val="FontStyle64"/>
          <w:rFonts w:ascii="Times New Roman" w:hAnsi="Times New Roman" w:cs="Times New Roman"/>
          <w:i w:val="0"/>
          <w:sz w:val="24"/>
          <w:szCs w:val="24"/>
          <w:lang w:val="en-US" w:eastAsia="en-US"/>
        </w:rPr>
        <w:t xml:space="preserve"> </w:t>
      </w:r>
      <w:r w:rsidRPr="00E87AE4">
        <w:rPr>
          <w:rStyle w:val="FontStyle64"/>
          <w:rFonts w:ascii="Times New Roman" w:hAnsi="Times New Roman" w:cs="Times New Roman"/>
          <w:i w:val="0"/>
          <w:sz w:val="24"/>
          <w:szCs w:val="24"/>
          <w:lang w:eastAsia="en-US"/>
        </w:rPr>
        <w:t>каменной</w:t>
      </w:r>
      <w:r w:rsidRPr="00E87AE4">
        <w:rPr>
          <w:rStyle w:val="FontStyle64"/>
          <w:rFonts w:ascii="Times New Roman" w:hAnsi="Times New Roman" w:cs="Times New Roman"/>
          <w:i w:val="0"/>
          <w:sz w:val="24"/>
          <w:szCs w:val="24"/>
          <w:lang w:val="en-US" w:eastAsia="en-US"/>
        </w:rPr>
        <w:t xml:space="preserve"> </w:t>
      </w:r>
      <w:r w:rsidRPr="00E87AE4">
        <w:rPr>
          <w:rStyle w:val="FontStyle64"/>
          <w:rFonts w:ascii="Times New Roman" w:hAnsi="Times New Roman" w:cs="Times New Roman"/>
          <w:i w:val="0"/>
          <w:sz w:val="24"/>
          <w:szCs w:val="24"/>
          <w:lang w:eastAsia="en-US"/>
        </w:rPr>
        <w:t>кладки</w:t>
      </w:r>
      <w:r w:rsidR="008D79A0" w:rsidRPr="00E87AE4">
        <w:rPr>
          <w:rStyle w:val="FontStyle64"/>
          <w:rFonts w:ascii="Times New Roman" w:hAnsi="Times New Roman" w:cs="Times New Roman"/>
          <w:i w:val="0"/>
          <w:sz w:val="24"/>
          <w:szCs w:val="24"/>
          <w:lang w:val="en-US" w:eastAsia="en-US"/>
        </w:rPr>
        <w:t>.</w:t>
      </w:r>
      <w:r w:rsidRPr="00E87AE4">
        <w:rPr>
          <w:rStyle w:val="FontStyle64"/>
          <w:rFonts w:ascii="Times New Roman" w:hAnsi="Times New Roman" w:cs="Times New Roman"/>
          <w:i w:val="0"/>
          <w:sz w:val="24"/>
          <w:szCs w:val="24"/>
          <w:lang w:val="en-US" w:eastAsia="en-US"/>
        </w:rPr>
        <w:t xml:space="preserve"> </w:t>
      </w:r>
      <w:r w:rsidRPr="00E87AE4">
        <w:rPr>
          <w:rStyle w:val="FontStyle64"/>
          <w:rFonts w:ascii="Times New Roman" w:hAnsi="Times New Roman" w:cs="Times New Roman"/>
          <w:i w:val="0"/>
          <w:sz w:val="24"/>
          <w:szCs w:val="24"/>
          <w:lang w:eastAsia="en-US"/>
        </w:rPr>
        <w:t>Часть</w:t>
      </w:r>
      <w:r w:rsidRPr="005F63EB">
        <w:rPr>
          <w:rStyle w:val="FontStyle64"/>
          <w:rFonts w:ascii="Times New Roman" w:hAnsi="Times New Roman" w:cs="Times New Roman"/>
          <w:i w:val="0"/>
          <w:sz w:val="24"/>
          <w:szCs w:val="24"/>
          <w:lang w:eastAsia="en-US"/>
        </w:rPr>
        <w:t xml:space="preserve"> 2</w:t>
      </w:r>
      <w:r w:rsidR="008D79A0" w:rsidRPr="005F63EB">
        <w:rPr>
          <w:rStyle w:val="FontStyle64"/>
          <w:rFonts w:ascii="Times New Roman" w:hAnsi="Times New Roman" w:cs="Times New Roman"/>
          <w:i w:val="0"/>
          <w:sz w:val="24"/>
          <w:szCs w:val="24"/>
          <w:lang w:eastAsia="en-US"/>
        </w:rPr>
        <w:t>.</w:t>
      </w:r>
      <w:r w:rsidRPr="005F63EB">
        <w:rPr>
          <w:rStyle w:val="FontStyle64"/>
          <w:rFonts w:ascii="Times New Roman" w:hAnsi="Times New Roman" w:cs="Times New Roman"/>
          <w:i w:val="0"/>
          <w:sz w:val="24"/>
          <w:szCs w:val="24"/>
          <w:lang w:eastAsia="en-US"/>
        </w:rPr>
        <w:t xml:space="preserve"> </w:t>
      </w:r>
      <w:proofErr w:type="gramStart"/>
      <w:r w:rsidRPr="00E87AE4">
        <w:rPr>
          <w:rStyle w:val="FontStyle64"/>
          <w:rFonts w:ascii="Times New Roman" w:hAnsi="Times New Roman" w:cs="Times New Roman"/>
          <w:i w:val="0"/>
          <w:sz w:val="24"/>
          <w:szCs w:val="24"/>
          <w:lang w:eastAsia="en-US"/>
        </w:rPr>
        <w:t>Определение</w:t>
      </w:r>
      <w:r w:rsidRPr="005F63EB">
        <w:rPr>
          <w:rStyle w:val="FontStyle64"/>
          <w:rFonts w:ascii="Times New Roman" w:hAnsi="Times New Roman" w:cs="Times New Roman"/>
          <w:i w:val="0"/>
          <w:sz w:val="24"/>
          <w:szCs w:val="24"/>
          <w:lang w:eastAsia="en-US"/>
        </w:rPr>
        <w:t xml:space="preserve"> </w:t>
      </w:r>
      <w:r w:rsidRPr="00E87AE4">
        <w:rPr>
          <w:rStyle w:val="FontStyle64"/>
          <w:rFonts w:ascii="Times New Roman" w:hAnsi="Times New Roman" w:cs="Times New Roman"/>
          <w:i w:val="0"/>
          <w:sz w:val="24"/>
          <w:szCs w:val="24"/>
          <w:lang w:eastAsia="en-US"/>
        </w:rPr>
        <w:t>прочности</w:t>
      </w:r>
      <w:r w:rsidRPr="005F63EB">
        <w:rPr>
          <w:rStyle w:val="FontStyle64"/>
          <w:rFonts w:ascii="Times New Roman" w:hAnsi="Times New Roman" w:cs="Times New Roman"/>
          <w:i w:val="0"/>
          <w:sz w:val="24"/>
          <w:szCs w:val="24"/>
          <w:lang w:eastAsia="en-US"/>
        </w:rPr>
        <w:t xml:space="preserve"> </w:t>
      </w:r>
      <w:r w:rsidRPr="00E87AE4">
        <w:rPr>
          <w:rStyle w:val="FontStyle64"/>
          <w:rFonts w:ascii="Times New Roman" w:hAnsi="Times New Roman" w:cs="Times New Roman"/>
          <w:i w:val="0"/>
          <w:sz w:val="24"/>
          <w:szCs w:val="24"/>
          <w:lang w:eastAsia="en-US"/>
        </w:rPr>
        <w:t>сцепления</w:t>
      </w:r>
      <w:r w:rsidRPr="005F63EB">
        <w:rPr>
          <w:rStyle w:val="FontStyle64"/>
          <w:rFonts w:ascii="Times New Roman" w:hAnsi="Times New Roman" w:cs="Times New Roman"/>
          <w:i w:val="0"/>
          <w:sz w:val="24"/>
          <w:szCs w:val="24"/>
          <w:lang w:eastAsia="en-US"/>
        </w:rPr>
        <w:t xml:space="preserve"> </w:t>
      </w:r>
      <w:r w:rsidRPr="00E87AE4">
        <w:rPr>
          <w:rStyle w:val="FontStyle64"/>
          <w:rFonts w:ascii="Times New Roman" w:hAnsi="Times New Roman" w:cs="Times New Roman"/>
          <w:i w:val="0"/>
          <w:sz w:val="24"/>
          <w:szCs w:val="24"/>
          <w:lang w:eastAsia="en-US"/>
        </w:rPr>
        <w:t>готовой</w:t>
      </w:r>
      <w:r w:rsidRPr="005F63EB">
        <w:rPr>
          <w:rStyle w:val="FontStyle64"/>
          <w:rFonts w:ascii="Times New Roman" w:hAnsi="Times New Roman" w:cs="Times New Roman"/>
          <w:i w:val="0"/>
          <w:sz w:val="24"/>
          <w:szCs w:val="24"/>
          <w:lang w:eastAsia="en-US"/>
        </w:rPr>
        <w:t xml:space="preserve"> </w:t>
      </w:r>
      <w:r w:rsidRPr="00E87AE4">
        <w:rPr>
          <w:rStyle w:val="FontStyle64"/>
          <w:rFonts w:ascii="Times New Roman" w:hAnsi="Times New Roman" w:cs="Times New Roman"/>
          <w:i w:val="0"/>
          <w:sz w:val="24"/>
          <w:szCs w:val="24"/>
          <w:lang w:eastAsia="en-US"/>
        </w:rPr>
        <w:t>арматуры</w:t>
      </w:r>
      <w:r w:rsidRPr="005F63EB">
        <w:rPr>
          <w:rStyle w:val="FontStyle64"/>
          <w:rFonts w:ascii="Times New Roman" w:hAnsi="Times New Roman" w:cs="Times New Roman"/>
          <w:i w:val="0"/>
          <w:sz w:val="24"/>
          <w:szCs w:val="24"/>
          <w:lang w:eastAsia="en-US"/>
        </w:rPr>
        <w:t xml:space="preserve"> </w:t>
      </w:r>
      <w:r w:rsidRPr="00E87AE4">
        <w:rPr>
          <w:rStyle w:val="FontStyle64"/>
          <w:rFonts w:ascii="Times New Roman" w:hAnsi="Times New Roman" w:cs="Times New Roman"/>
          <w:i w:val="0"/>
          <w:sz w:val="24"/>
          <w:szCs w:val="24"/>
          <w:lang w:eastAsia="en-US"/>
        </w:rPr>
        <w:t>для</w:t>
      </w:r>
      <w:r w:rsidRPr="005F63EB">
        <w:rPr>
          <w:rStyle w:val="FontStyle64"/>
          <w:rFonts w:ascii="Times New Roman" w:hAnsi="Times New Roman" w:cs="Times New Roman"/>
          <w:i w:val="0"/>
          <w:sz w:val="24"/>
          <w:szCs w:val="24"/>
          <w:lang w:eastAsia="en-US"/>
        </w:rPr>
        <w:t xml:space="preserve"> </w:t>
      </w:r>
      <w:r w:rsidRPr="00E87AE4">
        <w:rPr>
          <w:rStyle w:val="FontStyle64"/>
          <w:rFonts w:ascii="Times New Roman" w:hAnsi="Times New Roman" w:cs="Times New Roman"/>
          <w:i w:val="0"/>
          <w:sz w:val="24"/>
          <w:szCs w:val="24"/>
          <w:lang w:eastAsia="en-US"/>
        </w:rPr>
        <w:t>горизонтальных</w:t>
      </w:r>
      <w:r w:rsidRPr="005F63EB">
        <w:rPr>
          <w:rStyle w:val="FontStyle64"/>
          <w:rFonts w:ascii="Times New Roman" w:hAnsi="Times New Roman" w:cs="Times New Roman"/>
          <w:i w:val="0"/>
          <w:sz w:val="24"/>
          <w:szCs w:val="24"/>
          <w:lang w:eastAsia="en-US"/>
        </w:rPr>
        <w:t xml:space="preserve"> </w:t>
      </w:r>
      <w:r w:rsidRPr="00E87AE4">
        <w:rPr>
          <w:rStyle w:val="FontStyle64"/>
          <w:rFonts w:ascii="Times New Roman" w:hAnsi="Times New Roman" w:cs="Times New Roman"/>
          <w:i w:val="0"/>
          <w:sz w:val="24"/>
          <w:szCs w:val="24"/>
          <w:lang w:eastAsia="en-US"/>
        </w:rPr>
        <w:t>швов</w:t>
      </w:r>
      <w:r w:rsidRPr="005F63EB">
        <w:rPr>
          <w:rStyle w:val="FontStyle64"/>
          <w:rFonts w:ascii="Times New Roman" w:hAnsi="Times New Roman" w:cs="Times New Roman"/>
          <w:i w:val="0"/>
          <w:sz w:val="24"/>
          <w:szCs w:val="24"/>
          <w:lang w:eastAsia="en-US"/>
        </w:rPr>
        <w:t xml:space="preserve"> </w:t>
      </w:r>
      <w:r w:rsidRPr="00E87AE4">
        <w:rPr>
          <w:rStyle w:val="FontStyle64"/>
          <w:rFonts w:ascii="Times New Roman" w:hAnsi="Times New Roman" w:cs="Times New Roman"/>
          <w:i w:val="0"/>
          <w:sz w:val="24"/>
          <w:szCs w:val="24"/>
          <w:lang w:eastAsia="en-US"/>
        </w:rPr>
        <w:t>кладки</w:t>
      </w:r>
      <w:r w:rsidR="00AD669B" w:rsidRPr="005F63EB">
        <w:rPr>
          <w:rStyle w:val="FontStyle64"/>
          <w:rFonts w:ascii="Times New Roman" w:hAnsi="Times New Roman" w:cs="Times New Roman"/>
          <w:i w:val="0"/>
          <w:sz w:val="24"/>
          <w:szCs w:val="24"/>
          <w:lang w:eastAsia="en-US"/>
        </w:rPr>
        <w:t>).</w:t>
      </w:r>
      <w:proofErr w:type="gramEnd"/>
    </w:p>
    <w:p w:rsidR="00481403" w:rsidRPr="008D79A0" w:rsidRDefault="00481403" w:rsidP="00481403">
      <w:pPr>
        <w:pStyle w:val="Style44"/>
        <w:widowControl/>
        <w:ind w:firstLine="567"/>
        <w:jc w:val="both"/>
        <w:rPr>
          <w:rStyle w:val="FontStyle64"/>
          <w:rFonts w:ascii="Times New Roman" w:hAnsi="Times New Roman" w:cs="Times New Roman"/>
          <w:i w:val="0"/>
          <w:sz w:val="24"/>
          <w:szCs w:val="24"/>
          <w:lang w:eastAsia="en-US"/>
        </w:rPr>
      </w:pPr>
      <w:r w:rsidRPr="00E87AE4">
        <w:rPr>
          <w:rStyle w:val="FontStyle65"/>
          <w:rFonts w:ascii="Times New Roman" w:hAnsi="Times New Roman" w:cs="Times New Roman"/>
          <w:sz w:val="24"/>
          <w:szCs w:val="24"/>
          <w:lang w:val="en-US" w:eastAsia="en-US"/>
        </w:rPr>
        <w:t xml:space="preserve">[3] EN 846-3 </w:t>
      </w:r>
      <w:r w:rsidR="00E87AE4" w:rsidRPr="00E87AE4">
        <w:rPr>
          <w:rFonts w:ascii="Times New Roman" w:hAnsi="Times New Roman" w:cs="Times New Roman"/>
          <w:lang w:val="en-US"/>
        </w:rPr>
        <w:t>Methods of test for ancillary components for masonry – Part 3: Determination of shear load capacity of welds in prefabricated bed joint reinforcement</w:t>
      </w:r>
      <w:r w:rsidR="00E87AE4" w:rsidRPr="00E87AE4">
        <w:rPr>
          <w:rStyle w:val="FontStyle64"/>
          <w:rFonts w:ascii="Times New Roman" w:hAnsi="Times New Roman" w:cs="Times New Roman"/>
          <w:i w:val="0"/>
          <w:sz w:val="24"/>
          <w:szCs w:val="24"/>
          <w:lang w:val="en-US" w:eastAsia="en-US"/>
        </w:rPr>
        <w:t xml:space="preserve"> (</w:t>
      </w:r>
      <w:r w:rsidRPr="00481403">
        <w:rPr>
          <w:rStyle w:val="FontStyle64"/>
          <w:rFonts w:ascii="Times New Roman" w:hAnsi="Times New Roman" w:cs="Times New Roman"/>
          <w:i w:val="0"/>
          <w:sz w:val="24"/>
          <w:szCs w:val="24"/>
          <w:lang w:eastAsia="en-US"/>
        </w:rPr>
        <w:t>Методы</w:t>
      </w:r>
      <w:r w:rsidRPr="00E87AE4">
        <w:rPr>
          <w:rStyle w:val="FontStyle64"/>
          <w:rFonts w:ascii="Times New Roman" w:hAnsi="Times New Roman" w:cs="Times New Roman"/>
          <w:i w:val="0"/>
          <w:sz w:val="24"/>
          <w:szCs w:val="24"/>
          <w:lang w:val="en-US" w:eastAsia="en-US"/>
        </w:rPr>
        <w:t xml:space="preserve"> </w:t>
      </w:r>
      <w:r w:rsidRPr="00481403">
        <w:rPr>
          <w:rStyle w:val="FontStyle64"/>
          <w:rFonts w:ascii="Times New Roman" w:hAnsi="Times New Roman" w:cs="Times New Roman"/>
          <w:i w:val="0"/>
          <w:sz w:val="24"/>
          <w:szCs w:val="24"/>
          <w:lang w:eastAsia="en-US"/>
        </w:rPr>
        <w:t>испытаний</w:t>
      </w:r>
      <w:r w:rsidRPr="00E87AE4">
        <w:rPr>
          <w:rStyle w:val="FontStyle64"/>
          <w:rFonts w:ascii="Times New Roman" w:hAnsi="Times New Roman" w:cs="Times New Roman"/>
          <w:i w:val="0"/>
          <w:sz w:val="24"/>
          <w:szCs w:val="24"/>
          <w:lang w:val="en-US" w:eastAsia="en-US"/>
        </w:rPr>
        <w:t xml:space="preserve"> </w:t>
      </w:r>
      <w:r w:rsidRPr="00481403">
        <w:rPr>
          <w:rStyle w:val="FontStyle64"/>
          <w:rFonts w:ascii="Times New Roman" w:hAnsi="Times New Roman" w:cs="Times New Roman"/>
          <w:i w:val="0"/>
          <w:sz w:val="24"/>
          <w:szCs w:val="24"/>
          <w:lang w:eastAsia="en-US"/>
        </w:rPr>
        <w:t>для</w:t>
      </w:r>
      <w:r w:rsidRPr="00E87AE4">
        <w:rPr>
          <w:rStyle w:val="FontStyle64"/>
          <w:rFonts w:ascii="Times New Roman" w:hAnsi="Times New Roman" w:cs="Times New Roman"/>
          <w:i w:val="0"/>
          <w:sz w:val="24"/>
          <w:szCs w:val="24"/>
          <w:lang w:val="en-US" w:eastAsia="en-US"/>
        </w:rPr>
        <w:t xml:space="preserve"> </w:t>
      </w:r>
      <w:r w:rsidRPr="00481403">
        <w:rPr>
          <w:rStyle w:val="FontStyle64"/>
          <w:rFonts w:ascii="Times New Roman" w:hAnsi="Times New Roman" w:cs="Times New Roman"/>
          <w:i w:val="0"/>
          <w:sz w:val="24"/>
          <w:szCs w:val="24"/>
          <w:lang w:eastAsia="en-US"/>
        </w:rPr>
        <w:t>компонентов</w:t>
      </w:r>
      <w:r w:rsidRPr="00E87AE4">
        <w:rPr>
          <w:rStyle w:val="FontStyle64"/>
          <w:rFonts w:ascii="Times New Roman" w:hAnsi="Times New Roman" w:cs="Times New Roman"/>
          <w:i w:val="0"/>
          <w:sz w:val="24"/>
          <w:szCs w:val="24"/>
          <w:lang w:val="en-US" w:eastAsia="en-US"/>
        </w:rPr>
        <w:t xml:space="preserve"> </w:t>
      </w:r>
      <w:r w:rsidRPr="00481403">
        <w:rPr>
          <w:rStyle w:val="FontStyle64"/>
          <w:rFonts w:ascii="Times New Roman" w:hAnsi="Times New Roman" w:cs="Times New Roman"/>
          <w:i w:val="0"/>
          <w:sz w:val="24"/>
          <w:szCs w:val="24"/>
          <w:lang w:eastAsia="en-US"/>
        </w:rPr>
        <w:t>каменной</w:t>
      </w:r>
      <w:r w:rsidRPr="00E87AE4">
        <w:rPr>
          <w:rStyle w:val="FontStyle64"/>
          <w:rFonts w:ascii="Times New Roman" w:hAnsi="Times New Roman" w:cs="Times New Roman"/>
          <w:i w:val="0"/>
          <w:sz w:val="24"/>
          <w:szCs w:val="24"/>
          <w:lang w:val="en-US" w:eastAsia="en-US"/>
        </w:rPr>
        <w:t xml:space="preserve"> </w:t>
      </w:r>
      <w:r w:rsidRPr="00481403">
        <w:rPr>
          <w:rStyle w:val="FontStyle64"/>
          <w:rFonts w:ascii="Times New Roman" w:hAnsi="Times New Roman" w:cs="Times New Roman"/>
          <w:i w:val="0"/>
          <w:sz w:val="24"/>
          <w:szCs w:val="24"/>
          <w:lang w:eastAsia="en-US"/>
        </w:rPr>
        <w:t>кладки</w:t>
      </w:r>
      <w:r w:rsidR="008D79A0" w:rsidRPr="00E87AE4">
        <w:rPr>
          <w:rStyle w:val="FontStyle64"/>
          <w:rFonts w:ascii="Times New Roman" w:hAnsi="Times New Roman" w:cs="Times New Roman"/>
          <w:i w:val="0"/>
          <w:sz w:val="24"/>
          <w:szCs w:val="24"/>
          <w:lang w:val="en-US" w:eastAsia="en-US"/>
        </w:rPr>
        <w:t>.</w:t>
      </w:r>
      <w:r w:rsidRPr="00E87AE4">
        <w:rPr>
          <w:rStyle w:val="FontStyle64"/>
          <w:rFonts w:ascii="Times New Roman" w:hAnsi="Times New Roman" w:cs="Times New Roman"/>
          <w:i w:val="0"/>
          <w:sz w:val="24"/>
          <w:szCs w:val="24"/>
          <w:lang w:val="en-US" w:eastAsia="en-US"/>
        </w:rPr>
        <w:t xml:space="preserve"> </w:t>
      </w:r>
      <w:r w:rsidRPr="00481403">
        <w:rPr>
          <w:rStyle w:val="FontStyle64"/>
          <w:rFonts w:ascii="Times New Roman" w:hAnsi="Times New Roman" w:cs="Times New Roman"/>
          <w:i w:val="0"/>
          <w:sz w:val="24"/>
          <w:szCs w:val="24"/>
          <w:lang w:eastAsia="en-US"/>
        </w:rPr>
        <w:t>Часть</w:t>
      </w:r>
      <w:r w:rsidRPr="008D79A0">
        <w:rPr>
          <w:rStyle w:val="FontStyle64"/>
          <w:rFonts w:ascii="Times New Roman" w:hAnsi="Times New Roman" w:cs="Times New Roman"/>
          <w:i w:val="0"/>
          <w:sz w:val="24"/>
          <w:szCs w:val="24"/>
          <w:lang w:eastAsia="en-US"/>
        </w:rPr>
        <w:t xml:space="preserve"> 3</w:t>
      </w:r>
      <w:r w:rsidR="008D79A0">
        <w:rPr>
          <w:rStyle w:val="FontStyle64"/>
          <w:rFonts w:ascii="Times New Roman" w:hAnsi="Times New Roman" w:cs="Times New Roman"/>
          <w:i w:val="0"/>
          <w:sz w:val="24"/>
          <w:szCs w:val="24"/>
          <w:lang w:eastAsia="en-US"/>
        </w:rPr>
        <w:t>.</w:t>
      </w:r>
      <w:r w:rsidRPr="008D79A0">
        <w:rPr>
          <w:rStyle w:val="FontStyle64"/>
          <w:rFonts w:ascii="Times New Roman" w:hAnsi="Times New Roman" w:cs="Times New Roman"/>
          <w:i w:val="0"/>
          <w:sz w:val="24"/>
          <w:szCs w:val="24"/>
          <w:lang w:eastAsia="en-US"/>
        </w:rPr>
        <w:t xml:space="preserve"> </w:t>
      </w:r>
      <w:proofErr w:type="gramStart"/>
      <w:r w:rsidRPr="00481403">
        <w:rPr>
          <w:rStyle w:val="FontStyle64"/>
          <w:rFonts w:ascii="Times New Roman" w:hAnsi="Times New Roman" w:cs="Times New Roman"/>
          <w:i w:val="0"/>
          <w:sz w:val="24"/>
          <w:szCs w:val="24"/>
          <w:lang w:eastAsia="en-US"/>
        </w:rPr>
        <w:t>Определение</w:t>
      </w:r>
      <w:r w:rsidRPr="008D79A0">
        <w:rPr>
          <w:rStyle w:val="FontStyle64"/>
          <w:rFonts w:ascii="Times New Roman" w:hAnsi="Times New Roman" w:cs="Times New Roman"/>
          <w:i w:val="0"/>
          <w:sz w:val="24"/>
          <w:szCs w:val="24"/>
          <w:lang w:eastAsia="en-US"/>
        </w:rPr>
        <w:t xml:space="preserve"> </w:t>
      </w:r>
      <w:r w:rsidRPr="00481403">
        <w:rPr>
          <w:rStyle w:val="FontStyle64"/>
          <w:rFonts w:ascii="Times New Roman" w:hAnsi="Times New Roman" w:cs="Times New Roman"/>
          <w:i w:val="0"/>
          <w:sz w:val="24"/>
          <w:szCs w:val="24"/>
          <w:lang w:eastAsia="en-US"/>
        </w:rPr>
        <w:t>допускаемой</w:t>
      </w:r>
      <w:r w:rsidRPr="008D79A0">
        <w:rPr>
          <w:rStyle w:val="FontStyle64"/>
          <w:rFonts w:ascii="Times New Roman" w:hAnsi="Times New Roman" w:cs="Times New Roman"/>
          <w:i w:val="0"/>
          <w:sz w:val="24"/>
          <w:szCs w:val="24"/>
          <w:lang w:eastAsia="en-US"/>
        </w:rPr>
        <w:t xml:space="preserve"> </w:t>
      </w:r>
      <w:r w:rsidRPr="00481403">
        <w:rPr>
          <w:rStyle w:val="FontStyle64"/>
          <w:rFonts w:ascii="Times New Roman" w:hAnsi="Times New Roman" w:cs="Times New Roman"/>
          <w:i w:val="0"/>
          <w:sz w:val="24"/>
          <w:szCs w:val="24"/>
          <w:lang w:eastAsia="en-US"/>
        </w:rPr>
        <w:t>нагрузки</w:t>
      </w:r>
      <w:r w:rsidRPr="008D79A0">
        <w:rPr>
          <w:rStyle w:val="FontStyle64"/>
          <w:rFonts w:ascii="Times New Roman" w:hAnsi="Times New Roman" w:cs="Times New Roman"/>
          <w:i w:val="0"/>
          <w:sz w:val="24"/>
          <w:szCs w:val="24"/>
          <w:lang w:eastAsia="en-US"/>
        </w:rPr>
        <w:t xml:space="preserve"> </w:t>
      </w:r>
      <w:r w:rsidRPr="00481403">
        <w:rPr>
          <w:rStyle w:val="FontStyle64"/>
          <w:rFonts w:ascii="Times New Roman" w:hAnsi="Times New Roman" w:cs="Times New Roman"/>
          <w:i w:val="0"/>
          <w:sz w:val="24"/>
          <w:szCs w:val="24"/>
          <w:lang w:eastAsia="en-US"/>
        </w:rPr>
        <w:t>на</w:t>
      </w:r>
      <w:r w:rsidRPr="008D79A0">
        <w:rPr>
          <w:rStyle w:val="FontStyle64"/>
          <w:rFonts w:ascii="Times New Roman" w:hAnsi="Times New Roman" w:cs="Times New Roman"/>
          <w:i w:val="0"/>
          <w:sz w:val="24"/>
          <w:szCs w:val="24"/>
          <w:lang w:eastAsia="en-US"/>
        </w:rPr>
        <w:t xml:space="preserve"> </w:t>
      </w:r>
      <w:r w:rsidRPr="00481403">
        <w:rPr>
          <w:rStyle w:val="FontStyle64"/>
          <w:rFonts w:ascii="Times New Roman" w:hAnsi="Times New Roman" w:cs="Times New Roman"/>
          <w:i w:val="0"/>
          <w:sz w:val="24"/>
          <w:szCs w:val="24"/>
          <w:lang w:eastAsia="en-US"/>
        </w:rPr>
        <w:t>срез</w:t>
      </w:r>
      <w:r w:rsidRPr="008D79A0">
        <w:rPr>
          <w:rStyle w:val="FontStyle64"/>
          <w:rFonts w:ascii="Times New Roman" w:hAnsi="Times New Roman" w:cs="Times New Roman"/>
          <w:i w:val="0"/>
          <w:sz w:val="24"/>
          <w:szCs w:val="24"/>
          <w:lang w:eastAsia="en-US"/>
        </w:rPr>
        <w:t xml:space="preserve"> </w:t>
      </w:r>
      <w:r w:rsidRPr="00481403">
        <w:rPr>
          <w:rStyle w:val="FontStyle64"/>
          <w:rFonts w:ascii="Times New Roman" w:hAnsi="Times New Roman" w:cs="Times New Roman"/>
          <w:i w:val="0"/>
          <w:sz w:val="24"/>
          <w:szCs w:val="24"/>
          <w:lang w:eastAsia="en-US"/>
        </w:rPr>
        <w:t>сварных</w:t>
      </w:r>
      <w:r w:rsidRPr="008D79A0">
        <w:rPr>
          <w:rStyle w:val="FontStyle64"/>
          <w:rFonts w:ascii="Times New Roman" w:hAnsi="Times New Roman" w:cs="Times New Roman"/>
          <w:i w:val="0"/>
          <w:sz w:val="24"/>
          <w:szCs w:val="24"/>
          <w:lang w:eastAsia="en-US"/>
        </w:rPr>
        <w:t xml:space="preserve"> </w:t>
      </w:r>
      <w:r w:rsidRPr="00481403">
        <w:rPr>
          <w:rStyle w:val="FontStyle64"/>
          <w:rFonts w:ascii="Times New Roman" w:hAnsi="Times New Roman" w:cs="Times New Roman"/>
          <w:i w:val="0"/>
          <w:sz w:val="24"/>
          <w:szCs w:val="24"/>
          <w:lang w:eastAsia="en-US"/>
        </w:rPr>
        <w:t>швов</w:t>
      </w:r>
      <w:r w:rsidRPr="008D79A0">
        <w:rPr>
          <w:rStyle w:val="FontStyle64"/>
          <w:rFonts w:ascii="Times New Roman" w:hAnsi="Times New Roman" w:cs="Times New Roman"/>
          <w:i w:val="0"/>
          <w:sz w:val="24"/>
          <w:szCs w:val="24"/>
          <w:lang w:eastAsia="en-US"/>
        </w:rPr>
        <w:t xml:space="preserve"> </w:t>
      </w:r>
      <w:r w:rsidRPr="00481403">
        <w:rPr>
          <w:rStyle w:val="FontStyle64"/>
          <w:rFonts w:ascii="Times New Roman" w:hAnsi="Times New Roman" w:cs="Times New Roman"/>
          <w:i w:val="0"/>
          <w:sz w:val="24"/>
          <w:szCs w:val="24"/>
          <w:lang w:eastAsia="en-US"/>
        </w:rPr>
        <w:t>в</w:t>
      </w:r>
      <w:r w:rsidRPr="008D79A0">
        <w:rPr>
          <w:rStyle w:val="FontStyle64"/>
          <w:rFonts w:ascii="Times New Roman" w:hAnsi="Times New Roman" w:cs="Times New Roman"/>
          <w:i w:val="0"/>
          <w:sz w:val="24"/>
          <w:szCs w:val="24"/>
          <w:lang w:eastAsia="en-US"/>
        </w:rPr>
        <w:t xml:space="preserve"> </w:t>
      </w:r>
      <w:r w:rsidRPr="00481403">
        <w:rPr>
          <w:rStyle w:val="FontStyle64"/>
          <w:rFonts w:ascii="Times New Roman" w:hAnsi="Times New Roman" w:cs="Times New Roman"/>
          <w:i w:val="0"/>
          <w:sz w:val="24"/>
          <w:szCs w:val="24"/>
          <w:lang w:eastAsia="en-US"/>
        </w:rPr>
        <w:t>готовой</w:t>
      </w:r>
      <w:r w:rsidRPr="008D79A0">
        <w:rPr>
          <w:rStyle w:val="FontStyle64"/>
          <w:rFonts w:ascii="Times New Roman" w:hAnsi="Times New Roman" w:cs="Times New Roman"/>
          <w:i w:val="0"/>
          <w:sz w:val="24"/>
          <w:szCs w:val="24"/>
          <w:lang w:eastAsia="en-US"/>
        </w:rPr>
        <w:t xml:space="preserve"> </w:t>
      </w:r>
      <w:r w:rsidRPr="00481403">
        <w:rPr>
          <w:rStyle w:val="FontStyle64"/>
          <w:rFonts w:ascii="Times New Roman" w:hAnsi="Times New Roman" w:cs="Times New Roman"/>
          <w:i w:val="0"/>
          <w:sz w:val="24"/>
          <w:szCs w:val="24"/>
          <w:lang w:eastAsia="en-US"/>
        </w:rPr>
        <w:t>арматуре</w:t>
      </w:r>
      <w:r w:rsidRPr="008D79A0">
        <w:rPr>
          <w:rStyle w:val="FontStyle64"/>
          <w:rFonts w:ascii="Times New Roman" w:hAnsi="Times New Roman" w:cs="Times New Roman"/>
          <w:i w:val="0"/>
          <w:sz w:val="24"/>
          <w:szCs w:val="24"/>
          <w:lang w:eastAsia="en-US"/>
        </w:rPr>
        <w:t xml:space="preserve"> </w:t>
      </w:r>
      <w:r w:rsidRPr="00481403">
        <w:rPr>
          <w:rStyle w:val="FontStyle64"/>
          <w:rFonts w:ascii="Times New Roman" w:hAnsi="Times New Roman" w:cs="Times New Roman"/>
          <w:i w:val="0"/>
          <w:sz w:val="24"/>
          <w:szCs w:val="24"/>
          <w:lang w:eastAsia="en-US"/>
        </w:rPr>
        <w:t>для</w:t>
      </w:r>
      <w:r w:rsidRPr="008D79A0">
        <w:rPr>
          <w:rStyle w:val="FontStyle64"/>
          <w:rFonts w:ascii="Times New Roman" w:hAnsi="Times New Roman" w:cs="Times New Roman"/>
          <w:i w:val="0"/>
          <w:sz w:val="24"/>
          <w:szCs w:val="24"/>
          <w:lang w:eastAsia="en-US"/>
        </w:rPr>
        <w:t xml:space="preserve"> </w:t>
      </w:r>
      <w:r w:rsidRPr="00481403">
        <w:rPr>
          <w:rStyle w:val="FontStyle64"/>
          <w:rFonts w:ascii="Times New Roman" w:hAnsi="Times New Roman" w:cs="Times New Roman"/>
          <w:i w:val="0"/>
          <w:sz w:val="24"/>
          <w:szCs w:val="24"/>
          <w:lang w:eastAsia="en-US"/>
        </w:rPr>
        <w:t>горизонтальных</w:t>
      </w:r>
      <w:r w:rsidRPr="008D79A0">
        <w:rPr>
          <w:rStyle w:val="FontStyle64"/>
          <w:rFonts w:ascii="Times New Roman" w:hAnsi="Times New Roman" w:cs="Times New Roman"/>
          <w:i w:val="0"/>
          <w:sz w:val="24"/>
          <w:szCs w:val="24"/>
          <w:lang w:eastAsia="en-US"/>
        </w:rPr>
        <w:t xml:space="preserve"> </w:t>
      </w:r>
      <w:r w:rsidRPr="00481403">
        <w:rPr>
          <w:rStyle w:val="FontStyle64"/>
          <w:rFonts w:ascii="Times New Roman" w:hAnsi="Times New Roman" w:cs="Times New Roman"/>
          <w:i w:val="0"/>
          <w:sz w:val="24"/>
          <w:szCs w:val="24"/>
          <w:lang w:eastAsia="en-US"/>
        </w:rPr>
        <w:t>швов</w:t>
      </w:r>
      <w:r w:rsidRPr="008D79A0">
        <w:rPr>
          <w:rStyle w:val="FontStyle64"/>
          <w:rFonts w:ascii="Times New Roman" w:hAnsi="Times New Roman" w:cs="Times New Roman"/>
          <w:i w:val="0"/>
          <w:sz w:val="24"/>
          <w:szCs w:val="24"/>
          <w:lang w:eastAsia="en-US"/>
        </w:rPr>
        <w:t xml:space="preserve"> </w:t>
      </w:r>
      <w:r w:rsidRPr="00481403">
        <w:rPr>
          <w:rStyle w:val="FontStyle64"/>
          <w:rFonts w:ascii="Times New Roman" w:hAnsi="Times New Roman" w:cs="Times New Roman"/>
          <w:i w:val="0"/>
          <w:sz w:val="24"/>
          <w:szCs w:val="24"/>
          <w:lang w:eastAsia="en-US"/>
        </w:rPr>
        <w:t>кладки</w:t>
      </w:r>
      <w:r w:rsidR="00AD669B" w:rsidRPr="008D79A0">
        <w:rPr>
          <w:rStyle w:val="FontStyle64"/>
          <w:rFonts w:ascii="Times New Roman" w:hAnsi="Times New Roman" w:cs="Times New Roman"/>
          <w:i w:val="0"/>
          <w:sz w:val="24"/>
          <w:szCs w:val="24"/>
          <w:lang w:eastAsia="en-US"/>
        </w:rPr>
        <w:t>).</w:t>
      </w:r>
      <w:proofErr w:type="gramEnd"/>
    </w:p>
    <w:p w:rsidR="00481403" w:rsidRPr="005F63EB" w:rsidRDefault="00481403" w:rsidP="00481403">
      <w:pPr>
        <w:pStyle w:val="Style44"/>
        <w:widowControl/>
        <w:ind w:firstLine="567"/>
        <w:jc w:val="both"/>
        <w:rPr>
          <w:rStyle w:val="FontStyle64"/>
          <w:rFonts w:ascii="Times New Roman" w:hAnsi="Times New Roman" w:cs="Times New Roman"/>
          <w:sz w:val="24"/>
          <w:szCs w:val="24"/>
          <w:lang w:eastAsia="en-US"/>
        </w:rPr>
      </w:pPr>
      <w:r w:rsidRPr="00E87AE4">
        <w:rPr>
          <w:rStyle w:val="FontStyle65"/>
          <w:rFonts w:ascii="Times New Roman" w:hAnsi="Times New Roman" w:cs="Times New Roman"/>
          <w:sz w:val="24"/>
          <w:szCs w:val="24"/>
          <w:lang w:val="en-US" w:eastAsia="en-US"/>
        </w:rPr>
        <w:t xml:space="preserve">[4] EN 846-4 </w:t>
      </w:r>
      <w:r w:rsidR="00E87AE4" w:rsidRPr="00FE235E">
        <w:rPr>
          <w:rFonts w:ascii="Times New Roman" w:hAnsi="Times New Roman" w:cs="Times New Roman"/>
          <w:lang w:val="en-US"/>
        </w:rPr>
        <w:t>Methods</w:t>
      </w:r>
      <w:r w:rsidR="00E87AE4" w:rsidRPr="000B39CB">
        <w:rPr>
          <w:rFonts w:ascii="Times New Roman" w:hAnsi="Times New Roman" w:cs="Times New Roman"/>
          <w:lang w:val="en-US"/>
        </w:rPr>
        <w:t xml:space="preserve"> </w:t>
      </w:r>
      <w:r w:rsidR="00E87AE4" w:rsidRPr="00FE235E">
        <w:rPr>
          <w:rFonts w:ascii="Times New Roman" w:hAnsi="Times New Roman" w:cs="Times New Roman"/>
          <w:lang w:val="en-US"/>
        </w:rPr>
        <w:t>of</w:t>
      </w:r>
      <w:r w:rsidR="00E87AE4" w:rsidRPr="000B39CB">
        <w:rPr>
          <w:rFonts w:ascii="Times New Roman" w:hAnsi="Times New Roman" w:cs="Times New Roman"/>
          <w:lang w:val="en-US"/>
        </w:rPr>
        <w:t xml:space="preserve"> </w:t>
      </w:r>
      <w:r w:rsidR="00E87AE4" w:rsidRPr="00FE235E">
        <w:rPr>
          <w:rFonts w:ascii="Times New Roman" w:hAnsi="Times New Roman" w:cs="Times New Roman"/>
          <w:lang w:val="en-US"/>
        </w:rPr>
        <w:t>test</w:t>
      </w:r>
      <w:r w:rsidR="00E87AE4" w:rsidRPr="000B39CB">
        <w:rPr>
          <w:rFonts w:ascii="Times New Roman" w:hAnsi="Times New Roman" w:cs="Times New Roman"/>
          <w:lang w:val="en-US"/>
        </w:rPr>
        <w:t xml:space="preserve"> </w:t>
      </w:r>
      <w:r w:rsidR="00E87AE4" w:rsidRPr="00FE235E">
        <w:rPr>
          <w:rFonts w:ascii="Times New Roman" w:hAnsi="Times New Roman" w:cs="Times New Roman"/>
          <w:lang w:val="en-US"/>
        </w:rPr>
        <w:t>for</w:t>
      </w:r>
      <w:r w:rsidR="00E87AE4" w:rsidRPr="000B39CB">
        <w:rPr>
          <w:rFonts w:ascii="Times New Roman" w:hAnsi="Times New Roman" w:cs="Times New Roman"/>
          <w:lang w:val="en-US"/>
        </w:rPr>
        <w:t xml:space="preserve"> </w:t>
      </w:r>
      <w:r w:rsidR="00E87AE4" w:rsidRPr="00FE235E">
        <w:rPr>
          <w:rFonts w:ascii="Times New Roman" w:hAnsi="Times New Roman" w:cs="Times New Roman"/>
          <w:lang w:val="en-US"/>
        </w:rPr>
        <w:t>ancillary</w:t>
      </w:r>
      <w:r w:rsidR="00E87AE4" w:rsidRPr="000B39CB">
        <w:rPr>
          <w:rFonts w:ascii="Times New Roman" w:hAnsi="Times New Roman" w:cs="Times New Roman"/>
          <w:lang w:val="en-US"/>
        </w:rPr>
        <w:t xml:space="preserve"> </w:t>
      </w:r>
      <w:r w:rsidR="00E87AE4" w:rsidRPr="00FE235E">
        <w:rPr>
          <w:rFonts w:ascii="Times New Roman" w:hAnsi="Times New Roman" w:cs="Times New Roman"/>
          <w:lang w:val="en-US"/>
        </w:rPr>
        <w:t>components</w:t>
      </w:r>
      <w:r w:rsidR="00E87AE4" w:rsidRPr="000B39CB">
        <w:rPr>
          <w:rFonts w:ascii="Times New Roman" w:hAnsi="Times New Roman" w:cs="Times New Roman"/>
          <w:lang w:val="en-US"/>
        </w:rPr>
        <w:t xml:space="preserve"> </w:t>
      </w:r>
      <w:r w:rsidR="00E87AE4" w:rsidRPr="00FE235E">
        <w:rPr>
          <w:rFonts w:ascii="Times New Roman" w:hAnsi="Times New Roman" w:cs="Times New Roman"/>
          <w:lang w:val="en-US"/>
        </w:rPr>
        <w:t>for</w:t>
      </w:r>
      <w:r w:rsidR="00E87AE4" w:rsidRPr="000B39CB">
        <w:rPr>
          <w:rFonts w:ascii="Times New Roman" w:hAnsi="Times New Roman" w:cs="Times New Roman"/>
          <w:lang w:val="en-US"/>
        </w:rPr>
        <w:t xml:space="preserve"> </w:t>
      </w:r>
      <w:r w:rsidR="00E87AE4" w:rsidRPr="00FE235E">
        <w:rPr>
          <w:rFonts w:ascii="Times New Roman" w:hAnsi="Times New Roman" w:cs="Times New Roman"/>
          <w:lang w:val="en-US"/>
        </w:rPr>
        <w:t>masonry</w:t>
      </w:r>
      <w:r w:rsidR="00E87AE4" w:rsidRPr="000B39CB">
        <w:rPr>
          <w:rFonts w:ascii="Times New Roman" w:hAnsi="Times New Roman" w:cs="Times New Roman"/>
          <w:lang w:val="en-US"/>
        </w:rPr>
        <w:t xml:space="preserve"> – </w:t>
      </w:r>
      <w:r w:rsidR="00E87AE4" w:rsidRPr="00FE235E">
        <w:rPr>
          <w:rFonts w:ascii="Times New Roman" w:hAnsi="Times New Roman" w:cs="Times New Roman"/>
          <w:lang w:val="en-US"/>
        </w:rPr>
        <w:t>Part</w:t>
      </w:r>
      <w:r w:rsidR="00E87AE4" w:rsidRPr="000B39CB">
        <w:rPr>
          <w:rFonts w:ascii="Times New Roman" w:hAnsi="Times New Roman" w:cs="Times New Roman"/>
          <w:lang w:val="en-US"/>
        </w:rPr>
        <w:t xml:space="preserve"> 4: </w:t>
      </w:r>
      <w:r w:rsidR="00E87AE4" w:rsidRPr="00FE235E">
        <w:rPr>
          <w:rFonts w:ascii="Times New Roman" w:hAnsi="Times New Roman" w:cs="Times New Roman"/>
          <w:lang w:val="en-US"/>
        </w:rPr>
        <w:t>Determination</w:t>
      </w:r>
      <w:r w:rsidR="00E87AE4" w:rsidRPr="000B39CB">
        <w:rPr>
          <w:rFonts w:ascii="Times New Roman" w:hAnsi="Times New Roman" w:cs="Times New Roman"/>
          <w:lang w:val="en-US"/>
        </w:rPr>
        <w:t xml:space="preserve"> </w:t>
      </w:r>
      <w:r w:rsidR="00E87AE4" w:rsidRPr="00FE235E">
        <w:rPr>
          <w:rFonts w:ascii="Times New Roman" w:hAnsi="Times New Roman" w:cs="Times New Roman"/>
          <w:lang w:val="en-US"/>
        </w:rPr>
        <w:t>of</w:t>
      </w:r>
      <w:r w:rsidR="00E87AE4" w:rsidRPr="000B39CB">
        <w:rPr>
          <w:rFonts w:ascii="Times New Roman" w:hAnsi="Times New Roman" w:cs="Times New Roman"/>
          <w:lang w:val="en-US"/>
        </w:rPr>
        <w:t xml:space="preserve"> </w:t>
      </w:r>
      <w:r w:rsidR="00E87AE4" w:rsidRPr="00FE235E">
        <w:rPr>
          <w:rFonts w:ascii="Times New Roman" w:hAnsi="Times New Roman" w:cs="Times New Roman"/>
          <w:lang w:val="en-US"/>
        </w:rPr>
        <w:t>load</w:t>
      </w:r>
      <w:r w:rsidR="00E87AE4" w:rsidRPr="000B39CB">
        <w:rPr>
          <w:rFonts w:ascii="Times New Roman" w:hAnsi="Times New Roman" w:cs="Times New Roman"/>
          <w:lang w:val="en-US"/>
        </w:rPr>
        <w:t xml:space="preserve"> </w:t>
      </w:r>
      <w:r w:rsidR="00E87AE4" w:rsidRPr="00FE235E">
        <w:rPr>
          <w:rFonts w:ascii="Times New Roman" w:hAnsi="Times New Roman" w:cs="Times New Roman"/>
          <w:lang w:val="en-US"/>
        </w:rPr>
        <w:t>capacity</w:t>
      </w:r>
      <w:r w:rsidR="00E87AE4" w:rsidRPr="000B39CB">
        <w:rPr>
          <w:rFonts w:ascii="Times New Roman" w:hAnsi="Times New Roman" w:cs="Times New Roman"/>
          <w:lang w:val="en-US"/>
        </w:rPr>
        <w:t xml:space="preserve"> </w:t>
      </w:r>
      <w:r w:rsidR="00E87AE4" w:rsidRPr="00FE235E">
        <w:rPr>
          <w:rFonts w:ascii="Times New Roman" w:hAnsi="Times New Roman" w:cs="Times New Roman"/>
          <w:lang w:val="en-US"/>
        </w:rPr>
        <w:t>and</w:t>
      </w:r>
      <w:r w:rsidR="00E87AE4" w:rsidRPr="000B39CB">
        <w:rPr>
          <w:rFonts w:ascii="Times New Roman" w:hAnsi="Times New Roman" w:cs="Times New Roman"/>
          <w:lang w:val="en-US"/>
        </w:rPr>
        <w:t xml:space="preserve"> </w:t>
      </w:r>
      <w:r w:rsidR="00E87AE4" w:rsidRPr="00FE235E">
        <w:rPr>
          <w:rFonts w:ascii="Times New Roman" w:hAnsi="Times New Roman" w:cs="Times New Roman"/>
          <w:lang w:val="en-US"/>
        </w:rPr>
        <w:t>load</w:t>
      </w:r>
      <w:r w:rsidR="00E87AE4" w:rsidRPr="000B39CB">
        <w:rPr>
          <w:rFonts w:ascii="Times New Roman" w:hAnsi="Times New Roman" w:cs="Times New Roman"/>
          <w:lang w:val="en-US"/>
        </w:rPr>
        <w:t>-</w:t>
      </w:r>
      <w:r w:rsidR="00E87AE4" w:rsidRPr="00FE235E">
        <w:rPr>
          <w:rFonts w:ascii="Times New Roman" w:hAnsi="Times New Roman" w:cs="Times New Roman"/>
          <w:lang w:val="en-US"/>
        </w:rPr>
        <w:t>deflection</w:t>
      </w:r>
      <w:r w:rsidR="00E87AE4" w:rsidRPr="000B39CB">
        <w:rPr>
          <w:rFonts w:ascii="Times New Roman" w:hAnsi="Times New Roman" w:cs="Times New Roman"/>
          <w:lang w:val="en-US"/>
        </w:rPr>
        <w:t xml:space="preserve"> </w:t>
      </w:r>
      <w:r w:rsidR="00E87AE4" w:rsidRPr="00FE235E">
        <w:rPr>
          <w:rFonts w:ascii="Times New Roman" w:hAnsi="Times New Roman" w:cs="Times New Roman"/>
          <w:lang w:val="en-US"/>
        </w:rPr>
        <w:t>characteristics</w:t>
      </w:r>
      <w:r w:rsidR="00E87AE4" w:rsidRPr="000B39CB">
        <w:rPr>
          <w:rFonts w:ascii="Times New Roman" w:hAnsi="Times New Roman" w:cs="Times New Roman"/>
          <w:lang w:val="en-US"/>
        </w:rPr>
        <w:t xml:space="preserve"> </w:t>
      </w:r>
      <w:r w:rsidR="00E87AE4" w:rsidRPr="00FE235E">
        <w:rPr>
          <w:rFonts w:ascii="Times New Roman" w:hAnsi="Times New Roman" w:cs="Times New Roman"/>
          <w:lang w:val="en-US"/>
        </w:rPr>
        <w:t>of</w:t>
      </w:r>
      <w:r w:rsidR="00E87AE4" w:rsidRPr="000B39CB">
        <w:rPr>
          <w:rFonts w:ascii="Times New Roman" w:hAnsi="Times New Roman" w:cs="Times New Roman"/>
          <w:lang w:val="en-US"/>
        </w:rPr>
        <w:t xml:space="preserve"> </w:t>
      </w:r>
      <w:r w:rsidR="00E87AE4" w:rsidRPr="00FE235E">
        <w:rPr>
          <w:rFonts w:ascii="Times New Roman" w:hAnsi="Times New Roman" w:cs="Times New Roman"/>
          <w:lang w:val="en-US"/>
        </w:rPr>
        <w:t>straps</w:t>
      </w:r>
      <w:r w:rsidR="00E87AE4" w:rsidRPr="00E87AE4">
        <w:rPr>
          <w:rStyle w:val="FontStyle64"/>
          <w:rFonts w:ascii="Times New Roman" w:hAnsi="Times New Roman" w:cs="Times New Roman"/>
          <w:i w:val="0"/>
          <w:sz w:val="24"/>
          <w:szCs w:val="24"/>
          <w:lang w:val="en-US" w:eastAsia="en-US"/>
        </w:rPr>
        <w:t xml:space="preserve"> (</w:t>
      </w:r>
      <w:r w:rsidRPr="00481403">
        <w:rPr>
          <w:rStyle w:val="FontStyle64"/>
          <w:rFonts w:ascii="Times New Roman" w:hAnsi="Times New Roman" w:cs="Times New Roman"/>
          <w:i w:val="0"/>
          <w:sz w:val="24"/>
          <w:szCs w:val="24"/>
          <w:lang w:eastAsia="en-US"/>
        </w:rPr>
        <w:t>Методы</w:t>
      </w:r>
      <w:r w:rsidRPr="00E87AE4">
        <w:rPr>
          <w:rStyle w:val="FontStyle64"/>
          <w:rFonts w:ascii="Times New Roman" w:hAnsi="Times New Roman" w:cs="Times New Roman"/>
          <w:i w:val="0"/>
          <w:sz w:val="24"/>
          <w:szCs w:val="24"/>
          <w:lang w:val="en-US" w:eastAsia="en-US"/>
        </w:rPr>
        <w:t xml:space="preserve"> </w:t>
      </w:r>
      <w:r w:rsidRPr="00481403">
        <w:rPr>
          <w:rStyle w:val="FontStyle64"/>
          <w:rFonts w:ascii="Times New Roman" w:hAnsi="Times New Roman" w:cs="Times New Roman"/>
          <w:i w:val="0"/>
          <w:sz w:val="24"/>
          <w:szCs w:val="24"/>
          <w:lang w:eastAsia="en-US"/>
        </w:rPr>
        <w:t>испытаний</w:t>
      </w:r>
      <w:r w:rsidRPr="00E87AE4">
        <w:rPr>
          <w:rStyle w:val="FontStyle64"/>
          <w:rFonts w:ascii="Times New Roman" w:hAnsi="Times New Roman" w:cs="Times New Roman"/>
          <w:i w:val="0"/>
          <w:sz w:val="24"/>
          <w:szCs w:val="24"/>
          <w:lang w:val="en-US" w:eastAsia="en-US"/>
        </w:rPr>
        <w:t xml:space="preserve"> </w:t>
      </w:r>
      <w:r w:rsidRPr="00481403">
        <w:rPr>
          <w:rStyle w:val="FontStyle64"/>
          <w:rFonts w:ascii="Times New Roman" w:hAnsi="Times New Roman" w:cs="Times New Roman"/>
          <w:i w:val="0"/>
          <w:sz w:val="24"/>
          <w:szCs w:val="24"/>
          <w:lang w:eastAsia="en-US"/>
        </w:rPr>
        <w:t>для</w:t>
      </w:r>
      <w:r w:rsidRPr="00E87AE4">
        <w:rPr>
          <w:rStyle w:val="FontStyle64"/>
          <w:rFonts w:ascii="Times New Roman" w:hAnsi="Times New Roman" w:cs="Times New Roman"/>
          <w:i w:val="0"/>
          <w:sz w:val="24"/>
          <w:szCs w:val="24"/>
          <w:lang w:val="en-US" w:eastAsia="en-US"/>
        </w:rPr>
        <w:t xml:space="preserve"> </w:t>
      </w:r>
      <w:r w:rsidRPr="00481403">
        <w:rPr>
          <w:rStyle w:val="FontStyle64"/>
          <w:rFonts w:ascii="Times New Roman" w:hAnsi="Times New Roman" w:cs="Times New Roman"/>
          <w:i w:val="0"/>
          <w:sz w:val="24"/>
          <w:szCs w:val="24"/>
          <w:lang w:eastAsia="en-US"/>
        </w:rPr>
        <w:t>компонентов</w:t>
      </w:r>
      <w:r w:rsidRPr="00E87AE4">
        <w:rPr>
          <w:rStyle w:val="FontStyle64"/>
          <w:rFonts w:ascii="Times New Roman" w:hAnsi="Times New Roman" w:cs="Times New Roman"/>
          <w:i w:val="0"/>
          <w:sz w:val="24"/>
          <w:szCs w:val="24"/>
          <w:lang w:val="en-US" w:eastAsia="en-US"/>
        </w:rPr>
        <w:t xml:space="preserve"> </w:t>
      </w:r>
      <w:r w:rsidRPr="00481403">
        <w:rPr>
          <w:rStyle w:val="FontStyle64"/>
          <w:rFonts w:ascii="Times New Roman" w:hAnsi="Times New Roman" w:cs="Times New Roman"/>
          <w:i w:val="0"/>
          <w:sz w:val="24"/>
          <w:szCs w:val="24"/>
          <w:lang w:eastAsia="en-US"/>
        </w:rPr>
        <w:t>каменной</w:t>
      </w:r>
      <w:r w:rsidRPr="00E87AE4">
        <w:rPr>
          <w:rStyle w:val="FontStyle64"/>
          <w:rFonts w:ascii="Times New Roman" w:hAnsi="Times New Roman" w:cs="Times New Roman"/>
          <w:i w:val="0"/>
          <w:sz w:val="24"/>
          <w:szCs w:val="24"/>
          <w:lang w:val="en-US" w:eastAsia="en-US"/>
        </w:rPr>
        <w:t xml:space="preserve"> </w:t>
      </w:r>
      <w:r w:rsidRPr="00481403">
        <w:rPr>
          <w:rStyle w:val="FontStyle64"/>
          <w:rFonts w:ascii="Times New Roman" w:hAnsi="Times New Roman" w:cs="Times New Roman"/>
          <w:i w:val="0"/>
          <w:sz w:val="24"/>
          <w:szCs w:val="24"/>
          <w:lang w:eastAsia="en-US"/>
        </w:rPr>
        <w:t>кладки</w:t>
      </w:r>
      <w:r w:rsidR="008D79A0" w:rsidRPr="00E87AE4">
        <w:rPr>
          <w:rStyle w:val="FontStyle64"/>
          <w:rFonts w:ascii="Times New Roman" w:hAnsi="Times New Roman" w:cs="Times New Roman"/>
          <w:i w:val="0"/>
          <w:sz w:val="24"/>
          <w:szCs w:val="24"/>
          <w:lang w:val="en-US" w:eastAsia="en-US"/>
        </w:rPr>
        <w:t>.</w:t>
      </w:r>
      <w:r w:rsidRPr="00E87AE4">
        <w:rPr>
          <w:rStyle w:val="FontStyle64"/>
          <w:rFonts w:ascii="Times New Roman" w:hAnsi="Times New Roman" w:cs="Times New Roman"/>
          <w:i w:val="0"/>
          <w:sz w:val="24"/>
          <w:szCs w:val="24"/>
          <w:lang w:val="en-US" w:eastAsia="en-US"/>
        </w:rPr>
        <w:t xml:space="preserve"> </w:t>
      </w:r>
      <w:r w:rsidRPr="00481403">
        <w:rPr>
          <w:rStyle w:val="FontStyle64"/>
          <w:rFonts w:ascii="Times New Roman" w:hAnsi="Times New Roman" w:cs="Times New Roman"/>
          <w:i w:val="0"/>
          <w:sz w:val="24"/>
          <w:szCs w:val="24"/>
          <w:lang w:eastAsia="en-US"/>
        </w:rPr>
        <w:t>Часть</w:t>
      </w:r>
      <w:r w:rsidRPr="005F63EB">
        <w:rPr>
          <w:rStyle w:val="FontStyle64"/>
          <w:rFonts w:ascii="Times New Roman" w:hAnsi="Times New Roman" w:cs="Times New Roman"/>
          <w:i w:val="0"/>
          <w:sz w:val="24"/>
          <w:szCs w:val="24"/>
          <w:lang w:eastAsia="en-US"/>
        </w:rPr>
        <w:t xml:space="preserve"> 4</w:t>
      </w:r>
      <w:r w:rsidR="008D79A0" w:rsidRPr="005F63EB">
        <w:rPr>
          <w:rStyle w:val="FontStyle64"/>
          <w:rFonts w:ascii="Times New Roman" w:hAnsi="Times New Roman" w:cs="Times New Roman"/>
          <w:i w:val="0"/>
          <w:sz w:val="24"/>
          <w:szCs w:val="24"/>
          <w:lang w:eastAsia="en-US"/>
        </w:rPr>
        <w:t>.</w:t>
      </w:r>
      <w:r w:rsidRPr="005F63EB">
        <w:rPr>
          <w:rStyle w:val="FontStyle64"/>
          <w:rFonts w:ascii="Times New Roman" w:hAnsi="Times New Roman" w:cs="Times New Roman"/>
          <w:i w:val="0"/>
          <w:sz w:val="24"/>
          <w:szCs w:val="24"/>
          <w:lang w:eastAsia="en-US"/>
        </w:rPr>
        <w:t xml:space="preserve"> </w:t>
      </w:r>
      <w:proofErr w:type="gramStart"/>
      <w:r w:rsidRPr="00481403">
        <w:rPr>
          <w:rStyle w:val="FontStyle64"/>
          <w:rFonts w:ascii="Times New Roman" w:hAnsi="Times New Roman" w:cs="Times New Roman"/>
          <w:i w:val="0"/>
          <w:sz w:val="24"/>
          <w:szCs w:val="24"/>
          <w:lang w:eastAsia="en-US"/>
        </w:rPr>
        <w:t>Определение</w:t>
      </w:r>
      <w:r w:rsidRPr="005F63EB">
        <w:rPr>
          <w:rStyle w:val="FontStyle64"/>
          <w:rFonts w:ascii="Times New Roman" w:hAnsi="Times New Roman" w:cs="Times New Roman"/>
          <w:i w:val="0"/>
          <w:sz w:val="24"/>
          <w:szCs w:val="24"/>
          <w:lang w:eastAsia="en-US"/>
        </w:rPr>
        <w:t xml:space="preserve"> </w:t>
      </w:r>
      <w:r w:rsidRPr="00481403">
        <w:rPr>
          <w:rStyle w:val="FontStyle64"/>
          <w:rFonts w:ascii="Times New Roman" w:hAnsi="Times New Roman" w:cs="Times New Roman"/>
          <w:i w:val="0"/>
          <w:sz w:val="24"/>
          <w:szCs w:val="24"/>
          <w:lang w:eastAsia="en-US"/>
        </w:rPr>
        <w:t>прочности</w:t>
      </w:r>
      <w:r w:rsidRPr="005F63EB">
        <w:rPr>
          <w:rStyle w:val="FontStyle64"/>
          <w:rFonts w:ascii="Times New Roman" w:hAnsi="Times New Roman" w:cs="Times New Roman"/>
          <w:i w:val="0"/>
          <w:sz w:val="24"/>
          <w:szCs w:val="24"/>
          <w:lang w:eastAsia="en-US"/>
        </w:rPr>
        <w:t xml:space="preserve"> </w:t>
      </w:r>
      <w:r w:rsidRPr="00481403">
        <w:rPr>
          <w:rStyle w:val="FontStyle64"/>
          <w:rFonts w:ascii="Times New Roman" w:hAnsi="Times New Roman" w:cs="Times New Roman"/>
          <w:i w:val="0"/>
          <w:sz w:val="24"/>
          <w:szCs w:val="24"/>
          <w:lang w:eastAsia="en-US"/>
        </w:rPr>
        <w:t>и</w:t>
      </w:r>
      <w:r w:rsidRPr="005F63EB">
        <w:rPr>
          <w:rStyle w:val="FontStyle64"/>
          <w:rFonts w:ascii="Times New Roman" w:hAnsi="Times New Roman" w:cs="Times New Roman"/>
          <w:i w:val="0"/>
          <w:sz w:val="24"/>
          <w:szCs w:val="24"/>
          <w:lang w:eastAsia="en-US"/>
        </w:rPr>
        <w:t xml:space="preserve"> </w:t>
      </w:r>
      <w:r w:rsidRPr="00481403">
        <w:rPr>
          <w:rStyle w:val="FontStyle64"/>
          <w:rFonts w:ascii="Times New Roman" w:hAnsi="Times New Roman" w:cs="Times New Roman"/>
          <w:i w:val="0"/>
          <w:sz w:val="24"/>
          <w:szCs w:val="24"/>
          <w:lang w:eastAsia="en-US"/>
        </w:rPr>
        <w:t>характеристик</w:t>
      </w:r>
      <w:r w:rsidRPr="005F63EB">
        <w:rPr>
          <w:rStyle w:val="FontStyle64"/>
          <w:rFonts w:ascii="Times New Roman" w:hAnsi="Times New Roman" w:cs="Times New Roman"/>
          <w:i w:val="0"/>
          <w:sz w:val="24"/>
          <w:szCs w:val="24"/>
          <w:lang w:eastAsia="en-US"/>
        </w:rPr>
        <w:t xml:space="preserve"> </w:t>
      </w:r>
      <w:r w:rsidRPr="00481403">
        <w:rPr>
          <w:rStyle w:val="FontStyle64"/>
          <w:rFonts w:ascii="Times New Roman" w:hAnsi="Times New Roman" w:cs="Times New Roman"/>
          <w:i w:val="0"/>
          <w:sz w:val="24"/>
          <w:szCs w:val="24"/>
          <w:lang w:eastAsia="en-US"/>
        </w:rPr>
        <w:t>деформации</w:t>
      </w:r>
      <w:r w:rsidRPr="005F63EB">
        <w:rPr>
          <w:rStyle w:val="FontStyle64"/>
          <w:rFonts w:ascii="Times New Roman" w:hAnsi="Times New Roman" w:cs="Times New Roman"/>
          <w:i w:val="0"/>
          <w:sz w:val="24"/>
          <w:szCs w:val="24"/>
          <w:lang w:eastAsia="en-US"/>
        </w:rPr>
        <w:t xml:space="preserve"> </w:t>
      </w:r>
      <w:r w:rsidRPr="00481403">
        <w:rPr>
          <w:rStyle w:val="FontStyle64"/>
          <w:rFonts w:ascii="Times New Roman" w:hAnsi="Times New Roman" w:cs="Times New Roman"/>
          <w:i w:val="0"/>
          <w:sz w:val="24"/>
          <w:szCs w:val="24"/>
          <w:lang w:eastAsia="en-US"/>
        </w:rPr>
        <w:t>под</w:t>
      </w:r>
      <w:r w:rsidRPr="005F63EB">
        <w:rPr>
          <w:rStyle w:val="FontStyle64"/>
          <w:rFonts w:ascii="Times New Roman" w:hAnsi="Times New Roman" w:cs="Times New Roman"/>
          <w:i w:val="0"/>
          <w:sz w:val="24"/>
          <w:szCs w:val="24"/>
          <w:lang w:eastAsia="en-US"/>
        </w:rPr>
        <w:t xml:space="preserve"> </w:t>
      </w:r>
      <w:r w:rsidRPr="00481403">
        <w:rPr>
          <w:rStyle w:val="FontStyle64"/>
          <w:rFonts w:ascii="Times New Roman" w:hAnsi="Times New Roman" w:cs="Times New Roman"/>
          <w:i w:val="0"/>
          <w:sz w:val="24"/>
          <w:szCs w:val="24"/>
          <w:lang w:eastAsia="en-US"/>
        </w:rPr>
        <w:t>нагрузкой</w:t>
      </w:r>
      <w:r w:rsidRPr="005F63EB">
        <w:rPr>
          <w:rStyle w:val="FontStyle64"/>
          <w:rFonts w:ascii="Times New Roman" w:hAnsi="Times New Roman" w:cs="Times New Roman"/>
          <w:i w:val="0"/>
          <w:sz w:val="24"/>
          <w:szCs w:val="24"/>
          <w:lang w:eastAsia="en-US"/>
        </w:rPr>
        <w:t xml:space="preserve"> </w:t>
      </w:r>
      <w:r w:rsidRPr="00481403">
        <w:rPr>
          <w:rStyle w:val="FontStyle64"/>
          <w:rFonts w:ascii="Times New Roman" w:hAnsi="Times New Roman" w:cs="Times New Roman"/>
          <w:i w:val="0"/>
          <w:sz w:val="24"/>
          <w:szCs w:val="24"/>
          <w:lang w:eastAsia="en-US"/>
        </w:rPr>
        <w:t>стяжных</w:t>
      </w:r>
      <w:r w:rsidRPr="005F63EB">
        <w:rPr>
          <w:rStyle w:val="FontStyle64"/>
          <w:rFonts w:ascii="Times New Roman" w:hAnsi="Times New Roman" w:cs="Times New Roman"/>
          <w:i w:val="0"/>
          <w:sz w:val="24"/>
          <w:szCs w:val="24"/>
          <w:lang w:eastAsia="en-US"/>
        </w:rPr>
        <w:t xml:space="preserve"> </w:t>
      </w:r>
      <w:r w:rsidRPr="00481403">
        <w:rPr>
          <w:rStyle w:val="FontStyle64"/>
          <w:rFonts w:ascii="Times New Roman" w:hAnsi="Times New Roman" w:cs="Times New Roman"/>
          <w:i w:val="0"/>
          <w:sz w:val="24"/>
          <w:szCs w:val="24"/>
          <w:lang w:eastAsia="en-US"/>
        </w:rPr>
        <w:t>лент</w:t>
      </w:r>
      <w:r w:rsidR="008D79A0" w:rsidRPr="005F63EB">
        <w:rPr>
          <w:rStyle w:val="FontStyle64"/>
          <w:rFonts w:ascii="Times New Roman" w:hAnsi="Times New Roman" w:cs="Times New Roman"/>
          <w:i w:val="0"/>
          <w:sz w:val="24"/>
          <w:szCs w:val="24"/>
          <w:lang w:eastAsia="en-US"/>
        </w:rPr>
        <w:t>).</w:t>
      </w:r>
      <w:proofErr w:type="gramEnd"/>
    </w:p>
    <w:p w:rsidR="00481403" w:rsidRPr="00481403" w:rsidRDefault="00481403" w:rsidP="00481403">
      <w:pPr>
        <w:pStyle w:val="Style44"/>
        <w:widowControl/>
        <w:ind w:firstLine="567"/>
        <w:jc w:val="both"/>
        <w:rPr>
          <w:rStyle w:val="FontStyle64"/>
          <w:rFonts w:ascii="Times New Roman" w:hAnsi="Times New Roman" w:cs="Times New Roman"/>
          <w:i w:val="0"/>
          <w:sz w:val="24"/>
          <w:szCs w:val="24"/>
          <w:lang w:eastAsia="en-US"/>
        </w:rPr>
      </w:pPr>
      <w:r w:rsidRPr="00E87AE4">
        <w:rPr>
          <w:rStyle w:val="FontStyle65"/>
          <w:rFonts w:ascii="Times New Roman" w:hAnsi="Times New Roman" w:cs="Times New Roman"/>
          <w:sz w:val="24"/>
          <w:szCs w:val="24"/>
          <w:lang w:val="en-US" w:eastAsia="en-US"/>
        </w:rPr>
        <w:t xml:space="preserve">[5] EN 846-5 </w:t>
      </w:r>
      <w:r w:rsidR="00E87AE4" w:rsidRPr="00FE235E">
        <w:rPr>
          <w:rFonts w:ascii="Times New Roman" w:hAnsi="Times New Roman" w:cs="Times New Roman"/>
          <w:lang w:val="en-US"/>
        </w:rPr>
        <w:t>Methods</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of</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test</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for</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ancillary</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components</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for</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masonry</w:t>
      </w:r>
      <w:r w:rsidR="00E87AE4" w:rsidRPr="00E87AE4">
        <w:rPr>
          <w:rFonts w:ascii="Times New Roman" w:hAnsi="Times New Roman" w:cs="Times New Roman"/>
          <w:lang w:val="en-US"/>
        </w:rPr>
        <w:t xml:space="preserve"> – </w:t>
      </w:r>
      <w:r w:rsidR="00E87AE4" w:rsidRPr="00FE235E">
        <w:rPr>
          <w:rFonts w:ascii="Times New Roman" w:hAnsi="Times New Roman" w:cs="Times New Roman"/>
          <w:lang w:val="en-US"/>
        </w:rPr>
        <w:t>Part</w:t>
      </w:r>
      <w:r w:rsidR="00E87AE4" w:rsidRPr="00E87AE4">
        <w:rPr>
          <w:rFonts w:ascii="Times New Roman" w:hAnsi="Times New Roman" w:cs="Times New Roman"/>
          <w:lang w:val="en-US"/>
        </w:rPr>
        <w:t xml:space="preserve"> 5: </w:t>
      </w:r>
      <w:r w:rsidR="00E87AE4" w:rsidRPr="00FE235E">
        <w:rPr>
          <w:rFonts w:ascii="Times New Roman" w:hAnsi="Times New Roman" w:cs="Times New Roman"/>
          <w:lang w:val="en-US"/>
        </w:rPr>
        <w:t>Determination</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of</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tensile</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and</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compressive</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load</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capacity</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and</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load</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displacement</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characteristics</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of</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wall</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ties</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couplet</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test</w:t>
      </w:r>
      <w:r w:rsidR="00E87AE4" w:rsidRPr="00E87AE4">
        <w:rPr>
          <w:rStyle w:val="FontStyle64"/>
          <w:rFonts w:ascii="Times New Roman" w:hAnsi="Times New Roman" w:cs="Times New Roman"/>
          <w:i w:val="0"/>
          <w:sz w:val="24"/>
          <w:szCs w:val="24"/>
          <w:lang w:val="en-US" w:eastAsia="en-US"/>
        </w:rPr>
        <w:t xml:space="preserve"> (</w:t>
      </w:r>
      <w:r w:rsidRPr="00481403">
        <w:rPr>
          <w:rStyle w:val="FontStyle64"/>
          <w:rFonts w:ascii="Times New Roman" w:hAnsi="Times New Roman" w:cs="Times New Roman"/>
          <w:i w:val="0"/>
          <w:sz w:val="24"/>
          <w:szCs w:val="24"/>
          <w:lang w:eastAsia="en-US"/>
        </w:rPr>
        <w:t>Методы</w:t>
      </w:r>
      <w:r w:rsidRPr="00E87AE4">
        <w:rPr>
          <w:rStyle w:val="FontStyle64"/>
          <w:rFonts w:ascii="Times New Roman" w:hAnsi="Times New Roman" w:cs="Times New Roman"/>
          <w:i w:val="0"/>
          <w:sz w:val="24"/>
          <w:szCs w:val="24"/>
          <w:lang w:val="en-US" w:eastAsia="en-US"/>
        </w:rPr>
        <w:t xml:space="preserve"> </w:t>
      </w:r>
      <w:r w:rsidRPr="00481403">
        <w:rPr>
          <w:rStyle w:val="FontStyle64"/>
          <w:rFonts w:ascii="Times New Roman" w:hAnsi="Times New Roman" w:cs="Times New Roman"/>
          <w:i w:val="0"/>
          <w:sz w:val="24"/>
          <w:szCs w:val="24"/>
          <w:lang w:eastAsia="en-US"/>
        </w:rPr>
        <w:t>испытаний</w:t>
      </w:r>
      <w:r w:rsidRPr="00E87AE4">
        <w:rPr>
          <w:rStyle w:val="FontStyle64"/>
          <w:rFonts w:ascii="Times New Roman" w:hAnsi="Times New Roman" w:cs="Times New Roman"/>
          <w:i w:val="0"/>
          <w:sz w:val="24"/>
          <w:szCs w:val="24"/>
          <w:lang w:val="en-US" w:eastAsia="en-US"/>
        </w:rPr>
        <w:t xml:space="preserve"> </w:t>
      </w:r>
      <w:r w:rsidRPr="00481403">
        <w:rPr>
          <w:rStyle w:val="FontStyle64"/>
          <w:rFonts w:ascii="Times New Roman" w:hAnsi="Times New Roman" w:cs="Times New Roman"/>
          <w:i w:val="0"/>
          <w:sz w:val="24"/>
          <w:szCs w:val="24"/>
          <w:lang w:eastAsia="en-US"/>
        </w:rPr>
        <w:t>для</w:t>
      </w:r>
      <w:r w:rsidRPr="00E87AE4">
        <w:rPr>
          <w:rStyle w:val="FontStyle64"/>
          <w:rFonts w:ascii="Times New Roman" w:hAnsi="Times New Roman" w:cs="Times New Roman"/>
          <w:i w:val="0"/>
          <w:sz w:val="24"/>
          <w:szCs w:val="24"/>
          <w:lang w:val="en-US" w:eastAsia="en-US"/>
        </w:rPr>
        <w:t xml:space="preserve"> </w:t>
      </w:r>
      <w:r w:rsidRPr="00481403">
        <w:rPr>
          <w:rStyle w:val="FontStyle64"/>
          <w:rFonts w:ascii="Times New Roman" w:hAnsi="Times New Roman" w:cs="Times New Roman"/>
          <w:i w:val="0"/>
          <w:sz w:val="24"/>
          <w:szCs w:val="24"/>
          <w:lang w:eastAsia="en-US"/>
        </w:rPr>
        <w:t>компонентов</w:t>
      </w:r>
      <w:r w:rsidRPr="00E87AE4">
        <w:rPr>
          <w:rStyle w:val="FontStyle64"/>
          <w:rFonts w:ascii="Times New Roman" w:hAnsi="Times New Roman" w:cs="Times New Roman"/>
          <w:i w:val="0"/>
          <w:sz w:val="24"/>
          <w:szCs w:val="24"/>
          <w:lang w:val="en-US" w:eastAsia="en-US"/>
        </w:rPr>
        <w:t xml:space="preserve"> </w:t>
      </w:r>
      <w:r w:rsidRPr="00481403">
        <w:rPr>
          <w:rStyle w:val="FontStyle64"/>
          <w:rFonts w:ascii="Times New Roman" w:hAnsi="Times New Roman" w:cs="Times New Roman"/>
          <w:i w:val="0"/>
          <w:sz w:val="24"/>
          <w:szCs w:val="24"/>
          <w:lang w:eastAsia="en-US"/>
        </w:rPr>
        <w:t>каменной</w:t>
      </w:r>
      <w:r w:rsidRPr="00E87AE4">
        <w:rPr>
          <w:rStyle w:val="FontStyle64"/>
          <w:rFonts w:ascii="Times New Roman" w:hAnsi="Times New Roman" w:cs="Times New Roman"/>
          <w:i w:val="0"/>
          <w:sz w:val="24"/>
          <w:szCs w:val="24"/>
          <w:lang w:val="en-US" w:eastAsia="en-US"/>
        </w:rPr>
        <w:t xml:space="preserve"> </w:t>
      </w:r>
      <w:r w:rsidRPr="00481403">
        <w:rPr>
          <w:rStyle w:val="FontStyle64"/>
          <w:rFonts w:ascii="Times New Roman" w:hAnsi="Times New Roman" w:cs="Times New Roman"/>
          <w:i w:val="0"/>
          <w:sz w:val="24"/>
          <w:szCs w:val="24"/>
          <w:lang w:eastAsia="en-US"/>
        </w:rPr>
        <w:t>кладки</w:t>
      </w:r>
      <w:r w:rsidR="008D79A0" w:rsidRPr="00E87AE4">
        <w:rPr>
          <w:rStyle w:val="FontStyle64"/>
          <w:rFonts w:ascii="Times New Roman" w:hAnsi="Times New Roman" w:cs="Times New Roman"/>
          <w:i w:val="0"/>
          <w:sz w:val="24"/>
          <w:szCs w:val="24"/>
          <w:lang w:val="en-US" w:eastAsia="en-US"/>
        </w:rPr>
        <w:t>.</w:t>
      </w:r>
      <w:r w:rsidRPr="00E87AE4">
        <w:rPr>
          <w:rStyle w:val="FontStyle64"/>
          <w:rFonts w:ascii="Times New Roman" w:hAnsi="Times New Roman" w:cs="Times New Roman"/>
          <w:i w:val="0"/>
          <w:sz w:val="24"/>
          <w:szCs w:val="24"/>
          <w:lang w:val="en-US" w:eastAsia="en-US"/>
        </w:rPr>
        <w:t xml:space="preserve"> </w:t>
      </w:r>
      <w:r w:rsidRPr="00481403">
        <w:rPr>
          <w:rStyle w:val="FontStyle64"/>
          <w:rFonts w:ascii="Times New Roman" w:hAnsi="Times New Roman" w:cs="Times New Roman"/>
          <w:i w:val="0"/>
          <w:sz w:val="24"/>
          <w:szCs w:val="24"/>
          <w:lang w:eastAsia="en-US"/>
        </w:rPr>
        <w:t>Часть 5</w:t>
      </w:r>
      <w:r w:rsidR="008D79A0">
        <w:rPr>
          <w:rStyle w:val="FontStyle64"/>
          <w:rFonts w:ascii="Times New Roman" w:hAnsi="Times New Roman" w:cs="Times New Roman"/>
          <w:i w:val="0"/>
          <w:sz w:val="24"/>
          <w:szCs w:val="24"/>
          <w:lang w:eastAsia="en-US"/>
        </w:rPr>
        <w:t>.</w:t>
      </w:r>
      <w:r w:rsidRPr="00481403">
        <w:rPr>
          <w:rStyle w:val="FontStyle64"/>
          <w:rFonts w:ascii="Times New Roman" w:hAnsi="Times New Roman" w:cs="Times New Roman"/>
          <w:i w:val="0"/>
          <w:sz w:val="24"/>
          <w:szCs w:val="24"/>
          <w:lang w:eastAsia="en-US"/>
        </w:rPr>
        <w:t xml:space="preserve"> Определение несущей способности при растяжении и сжатии и характеристик деформации под нагрузкой для анкеров, крепящих каменную кладку (испытание между двумя элементами</w:t>
      </w:r>
      <w:r w:rsidR="008D79A0">
        <w:rPr>
          <w:rStyle w:val="FontStyle64"/>
          <w:rFonts w:ascii="Times New Roman" w:hAnsi="Times New Roman" w:cs="Times New Roman"/>
          <w:i w:val="0"/>
          <w:sz w:val="24"/>
          <w:szCs w:val="24"/>
          <w:lang w:eastAsia="en-US"/>
        </w:rPr>
        <w:t>).</w:t>
      </w:r>
    </w:p>
    <w:p w:rsidR="00481403" w:rsidRPr="00481403" w:rsidRDefault="00481403" w:rsidP="00481403">
      <w:pPr>
        <w:pStyle w:val="Style44"/>
        <w:widowControl/>
        <w:ind w:firstLine="567"/>
        <w:jc w:val="both"/>
        <w:rPr>
          <w:rStyle w:val="FontStyle64"/>
          <w:rFonts w:ascii="Times New Roman" w:hAnsi="Times New Roman" w:cs="Times New Roman"/>
          <w:i w:val="0"/>
          <w:sz w:val="24"/>
          <w:szCs w:val="24"/>
          <w:lang w:eastAsia="en-US"/>
        </w:rPr>
      </w:pPr>
      <w:r w:rsidRPr="00E87AE4">
        <w:rPr>
          <w:rStyle w:val="FontStyle65"/>
          <w:rFonts w:ascii="Times New Roman" w:hAnsi="Times New Roman" w:cs="Times New Roman"/>
          <w:sz w:val="24"/>
          <w:szCs w:val="24"/>
          <w:lang w:val="en-US" w:eastAsia="en-US"/>
        </w:rPr>
        <w:t xml:space="preserve">[6] EN 846-6 </w:t>
      </w:r>
      <w:r w:rsidR="00E87AE4" w:rsidRPr="00FE235E">
        <w:rPr>
          <w:rFonts w:ascii="Times New Roman" w:hAnsi="Times New Roman" w:cs="Times New Roman"/>
          <w:lang w:val="en-US"/>
        </w:rPr>
        <w:t>Methods</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of</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test</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for</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ancillary</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components</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for</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masonry</w:t>
      </w:r>
      <w:r w:rsidR="00E87AE4" w:rsidRPr="00E87AE4">
        <w:rPr>
          <w:rFonts w:ascii="Times New Roman" w:hAnsi="Times New Roman" w:cs="Times New Roman"/>
          <w:lang w:val="en-US"/>
        </w:rPr>
        <w:t xml:space="preserve"> – </w:t>
      </w:r>
      <w:r w:rsidR="00E87AE4" w:rsidRPr="00FE235E">
        <w:rPr>
          <w:rFonts w:ascii="Times New Roman" w:hAnsi="Times New Roman" w:cs="Times New Roman"/>
          <w:lang w:val="en-US"/>
        </w:rPr>
        <w:t>Part</w:t>
      </w:r>
      <w:r w:rsidR="00E87AE4" w:rsidRPr="00E87AE4">
        <w:rPr>
          <w:rFonts w:ascii="Times New Roman" w:hAnsi="Times New Roman" w:cs="Times New Roman"/>
          <w:lang w:val="en-US"/>
        </w:rPr>
        <w:t xml:space="preserve"> 6: </w:t>
      </w:r>
      <w:r w:rsidR="00E87AE4" w:rsidRPr="00FE235E">
        <w:rPr>
          <w:rFonts w:ascii="Times New Roman" w:hAnsi="Times New Roman" w:cs="Times New Roman"/>
          <w:lang w:val="en-US"/>
        </w:rPr>
        <w:t>Determination</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of</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tensile</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and</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compressive</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load</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capacity</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and</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load</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displacement</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characteristics</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of</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wall</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ties</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single</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end</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test</w:t>
      </w:r>
      <w:r w:rsidR="00E87AE4" w:rsidRPr="00E87AE4">
        <w:rPr>
          <w:rFonts w:ascii="Times New Roman" w:hAnsi="Times New Roman" w:cs="Times New Roman"/>
          <w:lang w:val="en-US"/>
        </w:rPr>
        <w:t xml:space="preserve">) </w:t>
      </w:r>
      <w:r w:rsidR="00E87AE4" w:rsidRPr="00E87AE4">
        <w:rPr>
          <w:rStyle w:val="FontStyle64"/>
          <w:rFonts w:ascii="Times New Roman" w:hAnsi="Times New Roman" w:cs="Times New Roman"/>
          <w:i w:val="0"/>
          <w:sz w:val="24"/>
          <w:szCs w:val="24"/>
          <w:lang w:val="en-US" w:eastAsia="en-US"/>
        </w:rPr>
        <w:t>(</w:t>
      </w:r>
      <w:r w:rsidRPr="00481403">
        <w:rPr>
          <w:rStyle w:val="FontStyle64"/>
          <w:rFonts w:ascii="Times New Roman" w:hAnsi="Times New Roman" w:cs="Times New Roman"/>
          <w:i w:val="0"/>
          <w:sz w:val="24"/>
          <w:szCs w:val="24"/>
          <w:lang w:eastAsia="en-US"/>
        </w:rPr>
        <w:t>Методы</w:t>
      </w:r>
      <w:r w:rsidRPr="00E87AE4">
        <w:rPr>
          <w:rStyle w:val="FontStyle64"/>
          <w:rFonts w:ascii="Times New Roman" w:hAnsi="Times New Roman" w:cs="Times New Roman"/>
          <w:i w:val="0"/>
          <w:sz w:val="24"/>
          <w:szCs w:val="24"/>
          <w:lang w:val="en-US" w:eastAsia="en-US"/>
        </w:rPr>
        <w:t xml:space="preserve"> </w:t>
      </w:r>
      <w:r w:rsidRPr="00481403">
        <w:rPr>
          <w:rStyle w:val="FontStyle64"/>
          <w:rFonts w:ascii="Times New Roman" w:hAnsi="Times New Roman" w:cs="Times New Roman"/>
          <w:i w:val="0"/>
          <w:sz w:val="24"/>
          <w:szCs w:val="24"/>
          <w:lang w:eastAsia="en-US"/>
        </w:rPr>
        <w:t>испытаний</w:t>
      </w:r>
      <w:r w:rsidRPr="00E87AE4">
        <w:rPr>
          <w:rStyle w:val="FontStyle64"/>
          <w:rFonts w:ascii="Times New Roman" w:hAnsi="Times New Roman" w:cs="Times New Roman"/>
          <w:i w:val="0"/>
          <w:sz w:val="24"/>
          <w:szCs w:val="24"/>
          <w:lang w:val="en-US" w:eastAsia="en-US"/>
        </w:rPr>
        <w:t xml:space="preserve"> </w:t>
      </w:r>
      <w:r w:rsidRPr="00481403">
        <w:rPr>
          <w:rStyle w:val="FontStyle64"/>
          <w:rFonts w:ascii="Times New Roman" w:hAnsi="Times New Roman" w:cs="Times New Roman"/>
          <w:i w:val="0"/>
          <w:sz w:val="24"/>
          <w:szCs w:val="24"/>
          <w:lang w:eastAsia="en-US"/>
        </w:rPr>
        <w:t>для</w:t>
      </w:r>
      <w:r w:rsidRPr="00E87AE4">
        <w:rPr>
          <w:rStyle w:val="FontStyle64"/>
          <w:rFonts w:ascii="Times New Roman" w:hAnsi="Times New Roman" w:cs="Times New Roman"/>
          <w:i w:val="0"/>
          <w:sz w:val="24"/>
          <w:szCs w:val="24"/>
          <w:lang w:val="en-US" w:eastAsia="en-US"/>
        </w:rPr>
        <w:t xml:space="preserve"> </w:t>
      </w:r>
      <w:r w:rsidRPr="00481403">
        <w:rPr>
          <w:rStyle w:val="FontStyle64"/>
          <w:rFonts w:ascii="Times New Roman" w:hAnsi="Times New Roman" w:cs="Times New Roman"/>
          <w:i w:val="0"/>
          <w:sz w:val="24"/>
          <w:szCs w:val="24"/>
          <w:lang w:eastAsia="en-US"/>
        </w:rPr>
        <w:t>компонентов</w:t>
      </w:r>
      <w:r w:rsidRPr="00E87AE4">
        <w:rPr>
          <w:rStyle w:val="FontStyle64"/>
          <w:rFonts w:ascii="Times New Roman" w:hAnsi="Times New Roman" w:cs="Times New Roman"/>
          <w:i w:val="0"/>
          <w:sz w:val="24"/>
          <w:szCs w:val="24"/>
          <w:lang w:val="en-US" w:eastAsia="en-US"/>
        </w:rPr>
        <w:t xml:space="preserve"> </w:t>
      </w:r>
      <w:r w:rsidRPr="00481403">
        <w:rPr>
          <w:rStyle w:val="FontStyle64"/>
          <w:rFonts w:ascii="Times New Roman" w:hAnsi="Times New Roman" w:cs="Times New Roman"/>
          <w:i w:val="0"/>
          <w:sz w:val="24"/>
          <w:szCs w:val="24"/>
          <w:lang w:eastAsia="en-US"/>
        </w:rPr>
        <w:t>каменной</w:t>
      </w:r>
      <w:r w:rsidRPr="00E87AE4">
        <w:rPr>
          <w:rStyle w:val="FontStyle64"/>
          <w:rFonts w:ascii="Times New Roman" w:hAnsi="Times New Roman" w:cs="Times New Roman"/>
          <w:i w:val="0"/>
          <w:sz w:val="24"/>
          <w:szCs w:val="24"/>
          <w:lang w:val="en-US" w:eastAsia="en-US"/>
        </w:rPr>
        <w:t xml:space="preserve"> </w:t>
      </w:r>
      <w:r w:rsidRPr="00481403">
        <w:rPr>
          <w:rStyle w:val="FontStyle64"/>
          <w:rFonts w:ascii="Times New Roman" w:hAnsi="Times New Roman" w:cs="Times New Roman"/>
          <w:i w:val="0"/>
          <w:sz w:val="24"/>
          <w:szCs w:val="24"/>
          <w:lang w:eastAsia="en-US"/>
        </w:rPr>
        <w:t>кладки</w:t>
      </w:r>
      <w:r w:rsidR="008D79A0" w:rsidRPr="00E87AE4">
        <w:rPr>
          <w:rStyle w:val="FontStyle64"/>
          <w:rFonts w:ascii="Times New Roman" w:hAnsi="Times New Roman" w:cs="Times New Roman"/>
          <w:i w:val="0"/>
          <w:sz w:val="24"/>
          <w:szCs w:val="24"/>
          <w:lang w:val="en-US" w:eastAsia="en-US"/>
        </w:rPr>
        <w:t>.</w:t>
      </w:r>
      <w:r w:rsidRPr="00E87AE4">
        <w:rPr>
          <w:rStyle w:val="FontStyle64"/>
          <w:rFonts w:ascii="Times New Roman" w:hAnsi="Times New Roman" w:cs="Times New Roman"/>
          <w:i w:val="0"/>
          <w:sz w:val="24"/>
          <w:szCs w:val="24"/>
          <w:lang w:val="en-US" w:eastAsia="en-US"/>
        </w:rPr>
        <w:t xml:space="preserve"> </w:t>
      </w:r>
      <w:r w:rsidRPr="00481403">
        <w:rPr>
          <w:rStyle w:val="FontStyle64"/>
          <w:rFonts w:ascii="Times New Roman" w:hAnsi="Times New Roman" w:cs="Times New Roman"/>
          <w:i w:val="0"/>
          <w:sz w:val="24"/>
          <w:szCs w:val="24"/>
          <w:lang w:eastAsia="en-US"/>
        </w:rPr>
        <w:t>Часть 6</w:t>
      </w:r>
      <w:r w:rsidR="008D79A0">
        <w:rPr>
          <w:rStyle w:val="FontStyle64"/>
          <w:rFonts w:ascii="Times New Roman" w:hAnsi="Times New Roman" w:cs="Times New Roman"/>
          <w:i w:val="0"/>
          <w:sz w:val="24"/>
          <w:szCs w:val="24"/>
          <w:lang w:eastAsia="en-US"/>
        </w:rPr>
        <w:t>.</w:t>
      </w:r>
      <w:r w:rsidRPr="00481403">
        <w:rPr>
          <w:rStyle w:val="FontStyle64"/>
          <w:rFonts w:ascii="Times New Roman" w:hAnsi="Times New Roman" w:cs="Times New Roman"/>
          <w:i w:val="0"/>
          <w:sz w:val="24"/>
          <w:szCs w:val="24"/>
          <w:lang w:eastAsia="en-US"/>
        </w:rPr>
        <w:t xml:space="preserve"> Определение несущей способности при растяжении и сжатии и характеристик деформации под нагрузкой для анкеров, крепящих каменную кладку (испытание с одного конца</w:t>
      </w:r>
      <w:r w:rsidR="008D79A0">
        <w:rPr>
          <w:rStyle w:val="FontStyle64"/>
          <w:rFonts w:ascii="Times New Roman" w:hAnsi="Times New Roman" w:cs="Times New Roman"/>
          <w:i w:val="0"/>
          <w:sz w:val="24"/>
          <w:szCs w:val="24"/>
          <w:lang w:eastAsia="en-US"/>
        </w:rPr>
        <w:t>).</w:t>
      </w:r>
    </w:p>
    <w:p w:rsidR="00481403" w:rsidRPr="00481403" w:rsidRDefault="00481403" w:rsidP="00301EFE">
      <w:pPr>
        <w:pStyle w:val="Style44"/>
        <w:widowControl/>
        <w:ind w:firstLine="567"/>
        <w:jc w:val="both"/>
        <w:rPr>
          <w:rStyle w:val="FontStyle64"/>
          <w:rFonts w:ascii="Times New Roman" w:hAnsi="Times New Roman" w:cs="Times New Roman"/>
          <w:i w:val="0"/>
          <w:sz w:val="24"/>
          <w:szCs w:val="24"/>
          <w:lang w:eastAsia="en-US"/>
        </w:rPr>
      </w:pPr>
      <w:r w:rsidRPr="00E87AE4">
        <w:rPr>
          <w:rStyle w:val="FontStyle65"/>
          <w:rFonts w:ascii="Times New Roman" w:hAnsi="Times New Roman" w:cs="Times New Roman"/>
          <w:sz w:val="24"/>
          <w:szCs w:val="24"/>
          <w:lang w:val="en-US" w:eastAsia="en-US"/>
        </w:rPr>
        <w:t xml:space="preserve">[7] EN 846-7 </w:t>
      </w:r>
      <w:r w:rsidR="00E87AE4" w:rsidRPr="00FE235E">
        <w:rPr>
          <w:rFonts w:ascii="Times New Roman" w:hAnsi="Times New Roman" w:cs="Times New Roman"/>
          <w:lang w:val="en-US"/>
        </w:rPr>
        <w:t>Methods</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of</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test</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for</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ancillary</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components</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for</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masonry</w:t>
      </w:r>
      <w:r w:rsidR="00E87AE4" w:rsidRPr="00E87AE4">
        <w:rPr>
          <w:rFonts w:ascii="Times New Roman" w:hAnsi="Times New Roman" w:cs="Times New Roman"/>
          <w:lang w:val="en-US"/>
        </w:rPr>
        <w:t xml:space="preserve"> – </w:t>
      </w:r>
      <w:r w:rsidR="00E87AE4" w:rsidRPr="00FE235E">
        <w:rPr>
          <w:rFonts w:ascii="Times New Roman" w:hAnsi="Times New Roman" w:cs="Times New Roman"/>
          <w:lang w:val="en-US"/>
        </w:rPr>
        <w:t>Part</w:t>
      </w:r>
      <w:r w:rsidR="00E87AE4" w:rsidRPr="00E87AE4">
        <w:rPr>
          <w:rFonts w:ascii="Times New Roman" w:hAnsi="Times New Roman" w:cs="Times New Roman"/>
          <w:lang w:val="en-US"/>
        </w:rPr>
        <w:t xml:space="preserve"> 7: </w:t>
      </w:r>
      <w:r w:rsidR="00E87AE4" w:rsidRPr="00FE235E">
        <w:rPr>
          <w:rFonts w:ascii="Times New Roman" w:hAnsi="Times New Roman" w:cs="Times New Roman"/>
          <w:lang w:val="en-US"/>
        </w:rPr>
        <w:t>Determination</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of</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shear</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load</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capacity</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and</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load</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displacement</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characteristics</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of</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shear</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ties</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and</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slip</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ties</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couplet</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test</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for</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mortar</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joint</w:t>
      </w:r>
      <w:r w:rsidR="00E87AE4" w:rsidRPr="00E87AE4">
        <w:rPr>
          <w:rFonts w:ascii="Times New Roman" w:hAnsi="Times New Roman" w:cs="Times New Roman"/>
          <w:lang w:val="en-US"/>
        </w:rPr>
        <w:t xml:space="preserve"> </w:t>
      </w:r>
      <w:r w:rsidR="00E87AE4" w:rsidRPr="00FE235E">
        <w:rPr>
          <w:rFonts w:ascii="Times New Roman" w:hAnsi="Times New Roman" w:cs="Times New Roman"/>
          <w:lang w:val="en-US"/>
        </w:rPr>
        <w:t>connections</w:t>
      </w:r>
      <w:r w:rsidR="00E87AE4" w:rsidRPr="00E87AE4">
        <w:rPr>
          <w:rFonts w:ascii="Times New Roman" w:hAnsi="Times New Roman" w:cs="Times New Roman"/>
          <w:lang w:val="en-US"/>
        </w:rPr>
        <w:t xml:space="preserve"> </w:t>
      </w:r>
      <w:r w:rsidR="00E87AE4" w:rsidRPr="00E87AE4">
        <w:rPr>
          <w:rStyle w:val="FontStyle64"/>
          <w:rFonts w:ascii="Times New Roman" w:hAnsi="Times New Roman" w:cs="Times New Roman"/>
          <w:i w:val="0"/>
          <w:sz w:val="24"/>
          <w:szCs w:val="24"/>
          <w:lang w:val="en-US" w:eastAsia="en-US"/>
        </w:rPr>
        <w:t>(</w:t>
      </w:r>
      <w:r w:rsidRPr="00481403">
        <w:rPr>
          <w:rStyle w:val="FontStyle64"/>
          <w:rFonts w:ascii="Times New Roman" w:hAnsi="Times New Roman" w:cs="Times New Roman"/>
          <w:i w:val="0"/>
          <w:sz w:val="24"/>
          <w:szCs w:val="24"/>
          <w:lang w:eastAsia="en-US"/>
        </w:rPr>
        <w:t>Методы</w:t>
      </w:r>
      <w:r w:rsidRPr="00E87AE4">
        <w:rPr>
          <w:rStyle w:val="FontStyle64"/>
          <w:rFonts w:ascii="Times New Roman" w:hAnsi="Times New Roman" w:cs="Times New Roman"/>
          <w:i w:val="0"/>
          <w:sz w:val="24"/>
          <w:szCs w:val="24"/>
          <w:lang w:val="en-US" w:eastAsia="en-US"/>
        </w:rPr>
        <w:t xml:space="preserve"> </w:t>
      </w:r>
      <w:r w:rsidRPr="00481403">
        <w:rPr>
          <w:rStyle w:val="FontStyle64"/>
          <w:rFonts w:ascii="Times New Roman" w:hAnsi="Times New Roman" w:cs="Times New Roman"/>
          <w:i w:val="0"/>
          <w:sz w:val="24"/>
          <w:szCs w:val="24"/>
          <w:lang w:eastAsia="en-US"/>
        </w:rPr>
        <w:t>испытаний</w:t>
      </w:r>
      <w:r w:rsidRPr="00E87AE4">
        <w:rPr>
          <w:rStyle w:val="FontStyle64"/>
          <w:rFonts w:ascii="Times New Roman" w:hAnsi="Times New Roman" w:cs="Times New Roman"/>
          <w:i w:val="0"/>
          <w:sz w:val="24"/>
          <w:szCs w:val="24"/>
          <w:lang w:val="en-US" w:eastAsia="en-US"/>
        </w:rPr>
        <w:t xml:space="preserve"> </w:t>
      </w:r>
      <w:r w:rsidRPr="00481403">
        <w:rPr>
          <w:rStyle w:val="FontStyle64"/>
          <w:rFonts w:ascii="Times New Roman" w:hAnsi="Times New Roman" w:cs="Times New Roman"/>
          <w:i w:val="0"/>
          <w:sz w:val="24"/>
          <w:szCs w:val="24"/>
          <w:lang w:eastAsia="en-US"/>
        </w:rPr>
        <w:t>для</w:t>
      </w:r>
      <w:r w:rsidRPr="00E87AE4">
        <w:rPr>
          <w:rStyle w:val="FontStyle64"/>
          <w:rFonts w:ascii="Times New Roman" w:hAnsi="Times New Roman" w:cs="Times New Roman"/>
          <w:i w:val="0"/>
          <w:sz w:val="24"/>
          <w:szCs w:val="24"/>
          <w:lang w:val="en-US" w:eastAsia="en-US"/>
        </w:rPr>
        <w:t xml:space="preserve"> </w:t>
      </w:r>
      <w:r w:rsidRPr="00481403">
        <w:rPr>
          <w:rStyle w:val="FontStyle64"/>
          <w:rFonts w:ascii="Times New Roman" w:hAnsi="Times New Roman" w:cs="Times New Roman"/>
          <w:i w:val="0"/>
          <w:sz w:val="24"/>
          <w:szCs w:val="24"/>
          <w:lang w:eastAsia="en-US"/>
        </w:rPr>
        <w:t>компонентов</w:t>
      </w:r>
      <w:r w:rsidRPr="00E87AE4">
        <w:rPr>
          <w:rStyle w:val="FontStyle64"/>
          <w:rFonts w:ascii="Times New Roman" w:hAnsi="Times New Roman" w:cs="Times New Roman"/>
          <w:i w:val="0"/>
          <w:sz w:val="24"/>
          <w:szCs w:val="24"/>
          <w:lang w:val="en-US" w:eastAsia="en-US"/>
        </w:rPr>
        <w:t xml:space="preserve"> </w:t>
      </w:r>
      <w:r w:rsidRPr="00481403">
        <w:rPr>
          <w:rStyle w:val="FontStyle64"/>
          <w:rFonts w:ascii="Times New Roman" w:hAnsi="Times New Roman" w:cs="Times New Roman"/>
          <w:i w:val="0"/>
          <w:sz w:val="24"/>
          <w:szCs w:val="24"/>
          <w:lang w:eastAsia="en-US"/>
        </w:rPr>
        <w:t>каменной</w:t>
      </w:r>
      <w:r w:rsidRPr="00E87AE4">
        <w:rPr>
          <w:rStyle w:val="FontStyle64"/>
          <w:rFonts w:ascii="Times New Roman" w:hAnsi="Times New Roman" w:cs="Times New Roman"/>
          <w:i w:val="0"/>
          <w:sz w:val="24"/>
          <w:szCs w:val="24"/>
          <w:lang w:val="en-US" w:eastAsia="en-US"/>
        </w:rPr>
        <w:t xml:space="preserve"> </w:t>
      </w:r>
      <w:r w:rsidRPr="00481403">
        <w:rPr>
          <w:rStyle w:val="FontStyle64"/>
          <w:rFonts w:ascii="Times New Roman" w:hAnsi="Times New Roman" w:cs="Times New Roman"/>
          <w:i w:val="0"/>
          <w:sz w:val="24"/>
          <w:szCs w:val="24"/>
          <w:lang w:eastAsia="en-US"/>
        </w:rPr>
        <w:t>кладки</w:t>
      </w:r>
      <w:r w:rsidR="008D79A0" w:rsidRPr="00E87AE4">
        <w:rPr>
          <w:rStyle w:val="FontStyle64"/>
          <w:rFonts w:ascii="Times New Roman" w:hAnsi="Times New Roman" w:cs="Times New Roman"/>
          <w:i w:val="0"/>
          <w:sz w:val="24"/>
          <w:szCs w:val="24"/>
          <w:lang w:val="en-US" w:eastAsia="en-US"/>
        </w:rPr>
        <w:t>.</w:t>
      </w:r>
      <w:r w:rsidRPr="00E87AE4">
        <w:rPr>
          <w:rStyle w:val="FontStyle64"/>
          <w:rFonts w:ascii="Times New Roman" w:hAnsi="Times New Roman" w:cs="Times New Roman"/>
          <w:i w:val="0"/>
          <w:sz w:val="24"/>
          <w:szCs w:val="24"/>
          <w:lang w:val="en-US" w:eastAsia="en-US"/>
        </w:rPr>
        <w:t xml:space="preserve"> </w:t>
      </w:r>
      <w:r w:rsidRPr="00481403">
        <w:rPr>
          <w:rStyle w:val="FontStyle64"/>
          <w:rFonts w:ascii="Times New Roman" w:hAnsi="Times New Roman" w:cs="Times New Roman"/>
          <w:i w:val="0"/>
          <w:sz w:val="24"/>
          <w:szCs w:val="24"/>
          <w:lang w:eastAsia="en-US"/>
        </w:rPr>
        <w:t>Часть 7</w:t>
      </w:r>
      <w:r w:rsidR="008D79A0">
        <w:rPr>
          <w:rStyle w:val="FontStyle64"/>
          <w:rFonts w:ascii="Times New Roman" w:hAnsi="Times New Roman" w:cs="Times New Roman"/>
          <w:i w:val="0"/>
          <w:sz w:val="24"/>
          <w:szCs w:val="24"/>
          <w:lang w:eastAsia="en-US"/>
        </w:rPr>
        <w:t>.</w:t>
      </w:r>
      <w:r w:rsidRPr="00481403">
        <w:rPr>
          <w:rStyle w:val="FontStyle64"/>
          <w:rFonts w:ascii="Times New Roman" w:hAnsi="Times New Roman" w:cs="Times New Roman"/>
          <w:i w:val="0"/>
          <w:sz w:val="24"/>
          <w:szCs w:val="24"/>
          <w:lang w:eastAsia="en-US"/>
        </w:rPr>
        <w:t xml:space="preserve"> Определение несущей способности при сдвиге и характеристик деформации под нагрузкой для анкеров, крепящих каменную кладку (испытание между двумя элементами в растворных швах</w:t>
      </w:r>
      <w:r w:rsidR="008D79A0">
        <w:rPr>
          <w:rStyle w:val="FontStyle64"/>
          <w:rFonts w:ascii="Times New Roman" w:hAnsi="Times New Roman" w:cs="Times New Roman"/>
          <w:i w:val="0"/>
          <w:sz w:val="24"/>
          <w:szCs w:val="24"/>
          <w:lang w:eastAsia="en-US"/>
        </w:rPr>
        <w:t>).</w:t>
      </w:r>
    </w:p>
    <w:p w:rsidR="00481403" w:rsidRPr="00E87AE4" w:rsidRDefault="00481403" w:rsidP="00301EFE">
      <w:pPr>
        <w:pStyle w:val="Style44"/>
        <w:widowControl/>
        <w:ind w:firstLine="567"/>
        <w:jc w:val="both"/>
        <w:rPr>
          <w:rStyle w:val="FontStyle64"/>
          <w:rFonts w:ascii="Times New Roman" w:hAnsi="Times New Roman" w:cs="Times New Roman"/>
          <w:i w:val="0"/>
          <w:sz w:val="24"/>
          <w:szCs w:val="24"/>
          <w:lang w:eastAsia="en-US"/>
        </w:rPr>
      </w:pPr>
      <w:r w:rsidRPr="00E87AE4">
        <w:rPr>
          <w:rStyle w:val="FontStyle65"/>
          <w:rFonts w:ascii="Times New Roman" w:hAnsi="Times New Roman" w:cs="Times New Roman"/>
          <w:sz w:val="24"/>
          <w:szCs w:val="24"/>
          <w:lang w:val="en-US" w:eastAsia="en-US"/>
        </w:rPr>
        <w:t xml:space="preserve">[8] EN 846-8 </w:t>
      </w:r>
      <w:r w:rsidR="00E87AE4" w:rsidRPr="00FE235E">
        <w:rPr>
          <w:rFonts w:ascii="Times New Roman" w:hAnsi="Times New Roman" w:cs="Times New Roman"/>
          <w:lang w:val="en-US"/>
        </w:rPr>
        <w:t>Methods</w:t>
      </w:r>
      <w:r w:rsidR="00E87AE4" w:rsidRPr="000B39CB">
        <w:rPr>
          <w:rFonts w:ascii="Times New Roman" w:hAnsi="Times New Roman" w:cs="Times New Roman"/>
          <w:lang w:val="en-US"/>
        </w:rPr>
        <w:t xml:space="preserve"> </w:t>
      </w:r>
      <w:r w:rsidR="00E87AE4" w:rsidRPr="00FE235E">
        <w:rPr>
          <w:rFonts w:ascii="Times New Roman" w:hAnsi="Times New Roman" w:cs="Times New Roman"/>
          <w:lang w:val="en-US"/>
        </w:rPr>
        <w:t>of</w:t>
      </w:r>
      <w:r w:rsidR="00E87AE4" w:rsidRPr="000B39CB">
        <w:rPr>
          <w:rFonts w:ascii="Times New Roman" w:hAnsi="Times New Roman" w:cs="Times New Roman"/>
          <w:lang w:val="en-US"/>
        </w:rPr>
        <w:t xml:space="preserve"> </w:t>
      </w:r>
      <w:r w:rsidR="00E87AE4" w:rsidRPr="00FE235E">
        <w:rPr>
          <w:rFonts w:ascii="Times New Roman" w:hAnsi="Times New Roman" w:cs="Times New Roman"/>
          <w:lang w:val="en-US"/>
        </w:rPr>
        <w:t>test</w:t>
      </w:r>
      <w:r w:rsidR="00E87AE4" w:rsidRPr="000B39CB">
        <w:rPr>
          <w:rFonts w:ascii="Times New Roman" w:hAnsi="Times New Roman" w:cs="Times New Roman"/>
          <w:lang w:val="en-US"/>
        </w:rPr>
        <w:t xml:space="preserve"> </w:t>
      </w:r>
      <w:r w:rsidR="00E87AE4" w:rsidRPr="00FE235E">
        <w:rPr>
          <w:rFonts w:ascii="Times New Roman" w:hAnsi="Times New Roman" w:cs="Times New Roman"/>
          <w:lang w:val="en-US"/>
        </w:rPr>
        <w:t>for</w:t>
      </w:r>
      <w:r w:rsidR="00E87AE4" w:rsidRPr="000B39CB">
        <w:rPr>
          <w:rFonts w:ascii="Times New Roman" w:hAnsi="Times New Roman" w:cs="Times New Roman"/>
          <w:lang w:val="en-US"/>
        </w:rPr>
        <w:t xml:space="preserve"> </w:t>
      </w:r>
      <w:r w:rsidR="00E87AE4" w:rsidRPr="00FE235E">
        <w:rPr>
          <w:rFonts w:ascii="Times New Roman" w:hAnsi="Times New Roman" w:cs="Times New Roman"/>
          <w:lang w:val="en-US"/>
        </w:rPr>
        <w:t>ancillary</w:t>
      </w:r>
      <w:r w:rsidR="00E87AE4" w:rsidRPr="000B39CB">
        <w:rPr>
          <w:rFonts w:ascii="Times New Roman" w:hAnsi="Times New Roman" w:cs="Times New Roman"/>
          <w:lang w:val="en-US"/>
        </w:rPr>
        <w:t xml:space="preserve"> </w:t>
      </w:r>
      <w:r w:rsidR="00E87AE4" w:rsidRPr="00FE235E">
        <w:rPr>
          <w:rFonts w:ascii="Times New Roman" w:hAnsi="Times New Roman" w:cs="Times New Roman"/>
          <w:lang w:val="en-US"/>
        </w:rPr>
        <w:t>components</w:t>
      </w:r>
      <w:r w:rsidR="00E87AE4" w:rsidRPr="000B39CB">
        <w:rPr>
          <w:rFonts w:ascii="Times New Roman" w:hAnsi="Times New Roman" w:cs="Times New Roman"/>
          <w:lang w:val="en-US"/>
        </w:rPr>
        <w:t xml:space="preserve"> </w:t>
      </w:r>
      <w:r w:rsidR="00E87AE4" w:rsidRPr="00FE235E">
        <w:rPr>
          <w:rFonts w:ascii="Times New Roman" w:hAnsi="Times New Roman" w:cs="Times New Roman"/>
          <w:lang w:val="en-US"/>
        </w:rPr>
        <w:t>for</w:t>
      </w:r>
      <w:r w:rsidR="00E87AE4" w:rsidRPr="000B39CB">
        <w:rPr>
          <w:rFonts w:ascii="Times New Roman" w:hAnsi="Times New Roman" w:cs="Times New Roman"/>
          <w:lang w:val="en-US"/>
        </w:rPr>
        <w:t xml:space="preserve"> </w:t>
      </w:r>
      <w:r w:rsidR="00E87AE4" w:rsidRPr="00FE235E">
        <w:rPr>
          <w:rFonts w:ascii="Times New Roman" w:hAnsi="Times New Roman" w:cs="Times New Roman"/>
          <w:lang w:val="en-US"/>
        </w:rPr>
        <w:t>masonry</w:t>
      </w:r>
      <w:r w:rsidR="00E87AE4" w:rsidRPr="000B39CB">
        <w:rPr>
          <w:rFonts w:ascii="Times New Roman" w:hAnsi="Times New Roman" w:cs="Times New Roman"/>
          <w:lang w:val="en-US"/>
        </w:rPr>
        <w:t xml:space="preserve"> – </w:t>
      </w:r>
      <w:r w:rsidR="00E87AE4" w:rsidRPr="00FE235E">
        <w:rPr>
          <w:rFonts w:ascii="Times New Roman" w:hAnsi="Times New Roman" w:cs="Times New Roman"/>
          <w:lang w:val="en-US"/>
        </w:rPr>
        <w:t>Part</w:t>
      </w:r>
      <w:r w:rsidR="00E87AE4" w:rsidRPr="000B39CB">
        <w:rPr>
          <w:rFonts w:ascii="Times New Roman" w:hAnsi="Times New Roman" w:cs="Times New Roman"/>
          <w:lang w:val="en-US"/>
        </w:rPr>
        <w:t xml:space="preserve"> 8: </w:t>
      </w:r>
      <w:r w:rsidR="00E87AE4" w:rsidRPr="00FE235E">
        <w:rPr>
          <w:rFonts w:ascii="Times New Roman" w:hAnsi="Times New Roman" w:cs="Times New Roman"/>
          <w:lang w:val="en-US"/>
        </w:rPr>
        <w:t>Determination</w:t>
      </w:r>
      <w:r w:rsidR="00E87AE4" w:rsidRPr="000B39CB">
        <w:rPr>
          <w:rFonts w:ascii="Times New Roman" w:hAnsi="Times New Roman" w:cs="Times New Roman"/>
          <w:lang w:val="en-US"/>
        </w:rPr>
        <w:t xml:space="preserve"> </w:t>
      </w:r>
      <w:r w:rsidR="00E87AE4" w:rsidRPr="00FE235E">
        <w:rPr>
          <w:rFonts w:ascii="Times New Roman" w:hAnsi="Times New Roman" w:cs="Times New Roman"/>
          <w:lang w:val="en-US"/>
        </w:rPr>
        <w:t>of</w:t>
      </w:r>
      <w:r w:rsidR="00E87AE4" w:rsidRPr="000B39CB">
        <w:rPr>
          <w:rFonts w:ascii="Times New Roman" w:hAnsi="Times New Roman" w:cs="Times New Roman"/>
          <w:lang w:val="en-US"/>
        </w:rPr>
        <w:t xml:space="preserve"> </w:t>
      </w:r>
      <w:r w:rsidR="00E87AE4" w:rsidRPr="00FE235E">
        <w:rPr>
          <w:rFonts w:ascii="Times New Roman" w:hAnsi="Times New Roman" w:cs="Times New Roman"/>
          <w:lang w:val="en-US"/>
        </w:rPr>
        <w:t>load</w:t>
      </w:r>
      <w:r w:rsidR="00E87AE4" w:rsidRPr="000B39CB">
        <w:rPr>
          <w:rFonts w:ascii="Times New Roman" w:hAnsi="Times New Roman" w:cs="Times New Roman"/>
          <w:lang w:val="en-US"/>
        </w:rPr>
        <w:t xml:space="preserve"> </w:t>
      </w:r>
      <w:r w:rsidR="00E87AE4" w:rsidRPr="00FE235E">
        <w:rPr>
          <w:rFonts w:ascii="Times New Roman" w:hAnsi="Times New Roman" w:cs="Times New Roman"/>
          <w:lang w:val="en-US"/>
        </w:rPr>
        <w:t>capacity</w:t>
      </w:r>
      <w:r w:rsidR="00E87AE4" w:rsidRPr="000B39CB">
        <w:rPr>
          <w:rFonts w:ascii="Times New Roman" w:hAnsi="Times New Roman" w:cs="Times New Roman"/>
          <w:lang w:val="en-US"/>
        </w:rPr>
        <w:t xml:space="preserve"> </w:t>
      </w:r>
      <w:r w:rsidR="00E87AE4" w:rsidRPr="00FE235E">
        <w:rPr>
          <w:rFonts w:ascii="Times New Roman" w:hAnsi="Times New Roman" w:cs="Times New Roman"/>
          <w:lang w:val="en-US"/>
        </w:rPr>
        <w:t>and</w:t>
      </w:r>
      <w:r w:rsidR="00E87AE4" w:rsidRPr="000B39CB">
        <w:rPr>
          <w:rFonts w:ascii="Times New Roman" w:hAnsi="Times New Roman" w:cs="Times New Roman"/>
          <w:lang w:val="en-US"/>
        </w:rPr>
        <w:t xml:space="preserve"> </w:t>
      </w:r>
      <w:r w:rsidR="00E87AE4" w:rsidRPr="00FE235E">
        <w:rPr>
          <w:rFonts w:ascii="Times New Roman" w:hAnsi="Times New Roman" w:cs="Times New Roman"/>
          <w:lang w:val="en-US"/>
        </w:rPr>
        <w:t>load</w:t>
      </w:r>
      <w:r w:rsidR="00E87AE4" w:rsidRPr="000B39CB">
        <w:rPr>
          <w:rFonts w:ascii="Times New Roman" w:hAnsi="Times New Roman" w:cs="Times New Roman"/>
          <w:lang w:val="en-US"/>
        </w:rPr>
        <w:t>-</w:t>
      </w:r>
      <w:r w:rsidR="00E87AE4" w:rsidRPr="00FE235E">
        <w:rPr>
          <w:rFonts w:ascii="Times New Roman" w:hAnsi="Times New Roman" w:cs="Times New Roman"/>
          <w:lang w:val="en-US"/>
        </w:rPr>
        <w:t>deflection</w:t>
      </w:r>
      <w:r w:rsidR="00E87AE4" w:rsidRPr="000B39CB">
        <w:rPr>
          <w:rFonts w:ascii="Times New Roman" w:hAnsi="Times New Roman" w:cs="Times New Roman"/>
          <w:lang w:val="en-US"/>
        </w:rPr>
        <w:t xml:space="preserve"> </w:t>
      </w:r>
      <w:r w:rsidR="00E87AE4" w:rsidRPr="00FE235E">
        <w:rPr>
          <w:rFonts w:ascii="Times New Roman" w:hAnsi="Times New Roman" w:cs="Times New Roman"/>
          <w:lang w:val="en-US"/>
        </w:rPr>
        <w:t>characteristics</w:t>
      </w:r>
      <w:r w:rsidR="00E87AE4" w:rsidRPr="000B39CB">
        <w:rPr>
          <w:rFonts w:ascii="Times New Roman" w:hAnsi="Times New Roman" w:cs="Times New Roman"/>
          <w:lang w:val="en-US"/>
        </w:rPr>
        <w:t xml:space="preserve"> </w:t>
      </w:r>
      <w:r w:rsidR="00E87AE4" w:rsidRPr="00FE235E">
        <w:rPr>
          <w:rFonts w:ascii="Times New Roman" w:hAnsi="Times New Roman" w:cs="Times New Roman"/>
          <w:lang w:val="en-US"/>
        </w:rPr>
        <w:t>of</w:t>
      </w:r>
      <w:r w:rsidR="00E87AE4" w:rsidRPr="000B39CB">
        <w:rPr>
          <w:rFonts w:ascii="Times New Roman" w:hAnsi="Times New Roman" w:cs="Times New Roman"/>
          <w:lang w:val="en-US"/>
        </w:rPr>
        <w:t xml:space="preserve"> </w:t>
      </w:r>
      <w:r w:rsidR="00E87AE4" w:rsidRPr="00FE235E">
        <w:rPr>
          <w:rFonts w:ascii="Times New Roman" w:hAnsi="Times New Roman" w:cs="Times New Roman"/>
          <w:lang w:val="en-US"/>
        </w:rPr>
        <w:t>joist</w:t>
      </w:r>
      <w:r w:rsidR="00E87AE4" w:rsidRPr="000B39CB">
        <w:rPr>
          <w:rFonts w:ascii="Times New Roman" w:hAnsi="Times New Roman" w:cs="Times New Roman"/>
          <w:lang w:val="en-US"/>
        </w:rPr>
        <w:t xml:space="preserve"> </w:t>
      </w:r>
      <w:r w:rsidR="00E87AE4" w:rsidRPr="00FE235E">
        <w:rPr>
          <w:rFonts w:ascii="Times New Roman" w:hAnsi="Times New Roman" w:cs="Times New Roman"/>
          <w:lang w:val="en-US"/>
        </w:rPr>
        <w:t>hangers</w:t>
      </w:r>
      <w:r w:rsidR="00E87AE4" w:rsidRPr="00E87AE4">
        <w:rPr>
          <w:rStyle w:val="FontStyle64"/>
          <w:rFonts w:ascii="Times New Roman" w:hAnsi="Times New Roman" w:cs="Times New Roman"/>
          <w:i w:val="0"/>
          <w:sz w:val="24"/>
          <w:szCs w:val="24"/>
          <w:lang w:val="en-US" w:eastAsia="en-US"/>
        </w:rPr>
        <w:t xml:space="preserve"> (</w:t>
      </w:r>
      <w:r w:rsidRPr="00481403">
        <w:rPr>
          <w:rStyle w:val="FontStyle64"/>
          <w:rFonts w:ascii="Times New Roman" w:hAnsi="Times New Roman" w:cs="Times New Roman"/>
          <w:i w:val="0"/>
          <w:sz w:val="24"/>
          <w:szCs w:val="24"/>
          <w:lang w:eastAsia="en-US"/>
        </w:rPr>
        <w:t>Методы</w:t>
      </w:r>
      <w:r w:rsidRPr="00E87AE4">
        <w:rPr>
          <w:rStyle w:val="FontStyle64"/>
          <w:rFonts w:ascii="Times New Roman" w:hAnsi="Times New Roman" w:cs="Times New Roman"/>
          <w:i w:val="0"/>
          <w:sz w:val="24"/>
          <w:szCs w:val="24"/>
          <w:lang w:val="en-US" w:eastAsia="en-US"/>
        </w:rPr>
        <w:t xml:space="preserve"> </w:t>
      </w:r>
      <w:r w:rsidRPr="00481403">
        <w:rPr>
          <w:rStyle w:val="FontStyle64"/>
          <w:rFonts w:ascii="Times New Roman" w:hAnsi="Times New Roman" w:cs="Times New Roman"/>
          <w:i w:val="0"/>
          <w:sz w:val="24"/>
          <w:szCs w:val="24"/>
          <w:lang w:eastAsia="en-US"/>
        </w:rPr>
        <w:t>испытаний</w:t>
      </w:r>
      <w:r w:rsidRPr="00E87AE4">
        <w:rPr>
          <w:rStyle w:val="FontStyle64"/>
          <w:rFonts w:ascii="Times New Roman" w:hAnsi="Times New Roman" w:cs="Times New Roman"/>
          <w:i w:val="0"/>
          <w:sz w:val="24"/>
          <w:szCs w:val="24"/>
          <w:lang w:val="en-US" w:eastAsia="en-US"/>
        </w:rPr>
        <w:t xml:space="preserve"> </w:t>
      </w:r>
      <w:r w:rsidRPr="00481403">
        <w:rPr>
          <w:rStyle w:val="FontStyle64"/>
          <w:rFonts w:ascii="Times New Roman" w:hAnsi="Times New Roman" w:cs="Times New Roman"/>
          <w:i w:val="0"/>
          <w:sz w:val="24"/>
          <w:szCs w:val="24"/>
          <w:lang w:eastAsia="en-US"/>
        </w:rPr>
        <w:t>для</w:t>
      </w:r>
      <w:r w:rsidRPr="00E87AE4">
        <w:rPr>
          <w:rStyle w:val="FontStyle64"/>
          <w:rFonts w:ascii="Times New Roman" w:hAnsi="Times New Roman" w:cs="Times New Roman"/>
          <w:i w:val="0"/>
          <w:sz w:val="24"/>
          <w:szCs w:val="24"/>
          <w:lang w:val="en-US" w:eastAsia="en-US"/>
        </w:rPr>
        <w:t xml:space="preserve"> </w:t>
      </w:r>
      <w:r w:rsidRPr="00481403">
        <w:rPr>
          <w:rStyle w:val="FontStyle64"/>
          <w:rFonts w:ascii="Times New Roman" w:hAnsi="Times New Roman" w:cs="Times New Roman"/>
          <w:i w:val="0"/>
          <w:sz w:val="24"/>
          <w:szCs w:val="24"/>
          <w:lang w:eastAsia="en-US"/>
        </w:rPr>
        <w:t>компонентов</w:t>
      </w:r>
      <w:r w:rsidRPr="00E87AE4">
        <w:rPr>
          <w:rStyle w:val="FontStyle64"/>
          <w:rFonts w:ascii="Times New Roman" w:hAnsi="Times New Roman" w:cs="Times New Roman"/>
          <w:i w:val="0"/>
          <w:sz w:val="24"/>
          <w:szCs w:val="24"/>
          <w:lang w:val="en-US" w:eastAsia="en-US"/>
        </w:rPr>
        <w:t xml:space="preserve"> </w:t>
      </w:r>
      <w:r w:rsidRPr="00481403">
        <w:rPr>
          <w:rStyle w:val="FontStyle64"/>
          <w:rFonts w:ascii="Times New Roman" w:hAnsi="Times New Roman" w:cs="Times New Roman"/>
          <w:i w:val="0"/>
          <w:sz w:val="24"/>
          <w:szCs w:val="24"/>
          <w:lang w:eastAsia="en-US"/>
        </w:rPr>
        <w:t>каменной</w:t>
      </w:r>
      <w:r w:rsidRPr="00E87AE4">
        <w:rPr>
          <w:rStyle w:val="FontStyle64"/>
          <w:rFonts w:ascii="Times New Roman" w:hAnsi="Times New Roman" w:cs="Times New Roman"/>
          <w:i w:val="0"/>
          <w:sz w:val="24"/>
          <w:szCs w:val="24"/>
          <w:lang w:val="en-US" w:eastAsia="en-US"/>
        </w:rPr>
        <w:t xml:space="preserve"> </w:t>
      </w:r>
      <w:r w:rsidRPr="00481403">
        <w:rPr>
          <w:rStyle w:val="FontStyle64"/>
          <w:rFonts w:ascii="Times New Roman" w:hAnsi="Times New Roman" w:cs="Times New Roman"/>
          <w:i w:val="0"/>
          <w:sz w:val="24"/>
          <w:szCs w:val="24"/>
          <w:lang w:eastAsia="en-US"/>
        </w:rPr>
        <w:t>кладки</w:t>
      </w:r>
      <w:r w:rsidR="008D79A0" w:rsidRPr="00E87AE4">
        <w:rPr>
          <w:rStyle w:val="FontStyle64"/>
          <w:rFonts w:ascii="Times New Roman" w:hAnsi="Times New Roman" w:cs="Times New Roman"/>
          <w:i w:val="0"/>
          <w:sz w:val="24"/>
          <w:szCs w:val="24"/>
          <w:lang w:val="en-US" w:eastAsia="en-US"/>
        </w:rPr>
        <w:t>.</w:t>
      </w:r>
      <w:r w:rsidRPr="00E87AE4">
        <w:rPr>
          <w:rStyle w:val="FontStyle64"/>
          <w:rFonts w:ascii="Times New Roman" w:hAnsi="Times New Roman" w:cs="Times New Roman"/>
          <w:i w:val="0"/>
          <w:sz w:val="24"/>
          <w:szCs w:val="24"/>
          <w:lang w:val="en-US" w:eastAsia="en-US"/>
        </w:rPr>
        <w:t xml:space="preserve"> </w:t>
      </w:r>
      <w:r w:rsidRPr="00481403">
        <w:rPr>
          <w:rStyle w:val="FontStyle64"/>
          <w:rFonts w:ascii="Times New Roman" w:hAnsi="Times New Roman" w:cs="Times New Roman"/>
          <w:i w:val="0"/>
          <w:sz w:val="24"/>
          <w:szCs w:val="24"/>
          <w:lang w:eastAsia="en-US"/>
        </w:rPr>
        <w:t>Часть</w:t>
      </w:r>
      <w:r w:rsidRPr="005F63EB">
        <w:rPr>
          <w:rStyle w:val="FontStyle64"/>
          <w:rFonts w:ascii="Times New Roman" w:hAnsi="Times New Roman" w:cs="Times New Roman"/>
          <w:i w:val="0"/>
          <w:sz w:val="24"/>
          <w:szCs w:val="24"/>
          <w:lang w:eastAsia="en-US"/>
        </w:rPr>
        <w:t xml:space="preserve"> 8</w:t>
      </w:r>
      <w:r w:rsidR="008D79A0" w:rsidRPr="005F63EB">
        <w:rPr>
          <w:rStyle w:val="FontStyle64"/>
          <w:rFonts w:ascii="Times New Roman" w:hAnsi="Times New Roman" w:cs="Times New Roman"/>
          <w:i w:val="0"/>
          <w:sz w:val="24"/>
          <w:szCs w:val="24"/>
          <w:lang w:eastAsia="en-US"/>
        </w:rPr>
        <w:t>.</w:t>
      </w:r>
      <w:r w:rsidRPr="005F63EB">
        <w:rPr>
          <w:rStyle w:val="FontStyle64"/>
          <w:rFonts w:ascii="Times New Roman" w:hAnsi="Times New Roman" w:cs="Times New Roman"/>
          <w:i w:val="0"/>
          <w:sz w:val="24"/>
          <w:szCs w:val="24"/>
          <w:lang w:eastAsia="en-US"/>
        </w:rPr>
        <w:t xml:space="preserve"> </w:t>
      </w:r>
      <w:proofErr w:type="gramStart"/>
      <w:r w:rsidRPr="00481403">
        <w:rPr>
          <w:rStyle w:val="FontStyle64"/>
          <w:rFonts w:ascii="Times New Roman" w:hAnsi="Times New Roman" w:cs="Times New Roman"/>
          <w:i w:val="0"/>
          <w:sz w:val="24"/>
          <w:szCs w:val="24"/>
          <w:lang w:eastAsia="en-US"/>
        </w:rPr>
        <w:t>Определение</w:t>
      </w:r>
      <w:r w:rsidRPr="00E87AE4">
        <w:rPr>
          <w:rStyle w:val="FontStyle64"/>
          <w:rFonts w:ascii="Times New Roman" w:hAnsi="Times New Roman" w:cs="Times New Roman"/>
          <w:i w:val="0"/>
          <w:sz w:val="24"/>
          <w:szCs w:val="24"/>
          <w:lang w:eastAsia="en-US"/>
        </w:rPr>
        <w:t xml:space="preserve"> </w:t>
      </w:r>
      <w:r w:rsidRPr="00481403">
        <w:rPr>
          <w:rStyle w:val="FontStyle64"/>
          <w:rFonts w:ascii="Times New Roman" w:hAnsi="Times New Roman" w:cs="Times New Roman"/>
          <w:i w:val="0"/>
          <w:sz w:val="24"/>
          <w:szCs w:val="24"/>
          <w:lang w:eastAsia="en-US"/>
        </w:rPr>
        <w:t>несущей</w:t>
      </w:r>
      <w:r w:rsidRPr="00E87AE4">
        <w:rPr>
          <w:rStyle w:val="FontStyle64"/>
          <w:rFonts w:ascii="Times New Roman" w:hAnsi="Times New Roman" w:cs="Times New Roman"/>
          <w:i w:val="0"/>
          <w:sz w:val="24"/>
          <w:szCs w:val="24"/>
          <w:lang w:eastAsia="en-US"/>
        </w:rPr>
        <w:t xml:space="preserve"> </w:t>
      </w:r>
      <w:r w:rsidRPr="00481403">
        <w:rPr>
          <w:rStyle w:val="FontStyle64"/>
          <w:rFonts w:ascii="Times New Roman" w:hAnsi="Times New Roman" w:cs="Times New Roman"/>
          <w:i w:val="0"/>
          <w:sz w:val="24"/>
          <w:szCs w:val="24"/>
          <w:lang w:eastAsia="en-US"/>
        </w:rPr>
        <w:t>способности</w:t>
      </w:r>
      <w:r w:rsidRPr="00E87AE4">
        <w:rPr>
          <w:rStyle w:val="FontStyle64"/>
          <w:rFonts w:ascii="Times New Roman" w:hAnsi="Times New Roman" w:cs="Times New Roman"/>
          <w:i w:val="0"/>
          <w:sz w:val="24"/>
          <w:szCs w:val="24"/>
          <w:lang w:eastAsia="en-US"/>
        </w:rPr>
        <w:t xml:space="preserve"> </w:t>
      </w:r>
      <w:r w:rsidRPr="00481403">
        <w:rPr>
          <w:rStyle w:val="FontStyle64"/>
          <w:rFonts w:ascii="Times New Roman" w:hAnsi="Times New Roman" w:cs="Times New Roman"/>
          <w:i w:val="0"/>
          <w:sz w:val="24"/>
          <w:szCs w:val="24"/>
          <w:lang w:eastAsia="en-US"/>
        </w:rPr>
        <w:t>и</w:t>
      </w:r>
      <w:r w:rsidRPr="00E87AE4">
        <w:rPr>
          <w:rStyle w:val="FontStyle64"/>
          <w:rFonts w:ascii="Times New Roman" w:hAnsi="Times New Roman" w:cs="Times New Roman"/>
          <w:i w:val="0"/>
          <w:sz w:val="24"/>
          <w:szCs w:val="24"/>
          <w:lang w:eastAsia="en-US"/>
        </w:rPr>
        <w:t xml:space="preserve"> </w:t>
      </w:r>
      <w:r w:rsidRPr="00481403">
        <w:rPr>
          <w:rStyle w:val="FontStyle64"/>
          <w:rFonts w:ascii="Times New Roman" w:hAnsi="Times New Roman" w:cs="Times New Roman"/>
          <w:i w:val="0"/>
          <w:sz w:val="24"/>
          <w:szCs w:val="24"/>
          <w:lang w:eastAsia="en-US"/>
        </w:rPr>
        <w:t>характеристик</w:t>
      </w:r>
      <w:r w:rsidRPr="00E87AE4">
        <w:rPr>
          <w:rStyle w:val="FontStyle64"/>
          <w:rFonts w:ascii="Times New Roman" w:hAnsi="Times New Roman" w:cs="Times New Roman"/>
          <w:i w:val="0"/>
          <w:sz w:val="24"/>
          <w:szCs w:val="24"/>
          <w:lang w:eastAsia="en-US"/>
        </w:rPr>
        <w:t xml:space="preserve"> </w:t>
      </w:r>
      <w:r w:rsidRPr="00481403">
        <w:rPr>
          <w:rStyle w:val="FontStyle64"/>
          <w:rFonts w:ascii="Times New Roman" w:hAnsi="Times New Roman" w:cs="Times New Roman"/>
          <w:i w:val="0"/>
          <w:sz w:val="24"/>
          <w:szCs w:val="24"/>
          <w:lang w:eastAsia="en-US"/>
        </w:rPr>
        <w:t>деформации</w:t>
      </w:r>
      <w:r w:rsidRPr="00E87AE4">
        <w:rPr>
          <w:rStyle w:val="FontStyle64"/>
          <w:rFonts w:ascii="Times New Roman" w:hAnsi="Times New Roman" w:cs="Times New Roman"/>
          <w:i w:val="0"/>
          <w:sz w:val="24"/>
          <w:szCs w:val="24"/>
          <w:lang w:eastAsia="en-US"/>
        </w:rPr>
        <w:t xml:space="preserve"> </w:t>
      </w:r>
      <w:r w:rsidRPr="00481403">
        <w:rPr>
          <w:rStyle w:val="FontStyle64"/>
          <w:rFonts w:ascii="Times New Roman" w:hAnsi="Times New Roman" w:cs="Times New Roman"/>
          <w:i w:val="0"/>
          <w:sz w:val="24"/>
          <w:szCs w:val="24"/>
          <w:lang w:eastAsia="en-US"/>
        </w:rPr>
        <w:t>под</w:t>
      </w:r>
      <w:r w:rsidRPr="00E87AE4">
        <w:rPr>
          <w:rStyle w:val="FontStyle64"/>
          <w:rFonts w:ascii="Times New Roman" w:hAnsi="Times New Roman" w:cs="Times New Roman"/>
          <w:i w:val="0"/>
          <w:sz w:val="24"/>
          <w:szCs w:val="24"/>
          <w:lang w:eastAsia="en-US"/>
        </w:rPr>
        <w:t xml:space="preserve"> </w:t>
      </w:r>
      <w:r w:rsidRPr="00481403">
        <w:rPr>
          <w:rStyle w:val="FontStyle64"/>
          <w:rFonts w:ascii="Times New Roman" w:hAnsi="Times New Roman" w:cs="Times New Roman"/>
          <w:i w:val="0"/>
          <w:sz w:val="24"/>
          <w:szCs w:val="24"/>
          <w:lang w:eastAsia="en-US"/>
        </w:rPr>
        <w:t>нагрузкой</w:t>
      </w:r>
      <w:r w:rsidRPr="00E87AE4">
        <w:rPr>
          <w:rStyle w:val="FontStyle64"/>
          <w:rFonts w:ascii="Times New Roman" w:hAnsi="Times New Roman" w:cs="Times New Roman"/>
          <w:i w:val="0"/>
          <w:sz w:val="24"/>
          <w:szCs w:val="24"/>
          <w:lang w:eastAsia="en-US"/>
        </w:rPr>
        <w:t xml:space="preserve"> </w:t>
      </w:r>
      <w:r w:rsidRPr="00481403">
        <w:rPr>
          <w:rStyle w:val="FontStyle64"/>
          <w:rFonts w:ascii="Times New Roman" w:hAnsi="Times New Roman" w:cs="Times New Roman"/>
          <w:i w:val="0"/>
          <w:sz w:val="24"/>
          <w:szCs w:val="24"/>
          <w:lang w:eastAsia="en-US"/>
        </w:rPr>
        <w:t>опор</w:t>
      </w:r>
      <w:r w:rsidRPr="00E87AE4">
        <w:rPr>
          <w:rStyle w:val="FontStyle64"/>
          <w:rFonts w:ascii="Times New Roman" w:hAnsi="Times New Roman" w:cs="Times New Roman"/>
          <w:i w:val="0"/>
          <w:sz w:val="24"/>
          <w:szCs w:val="24"/>
          <w:lang w:eastAsia="en-US"/>
        </w:rPr>
        <w:t xml:space="preserve"> </w:t>
      </w:r>
      <w:r w:rsidRPr="00481403">
        <w:rPr>
          <w:rStyle w:val="FontStyle64"/>
          <w:rFonts w:ascii="Times New Roman" w:hAnsi="Times New Roman" w:cs="Times New Roman"/>
          <w:i w:val="0"/>
          <w:sz w:val="24"/>
          <w:szCs w:val="24"/>
          <w:lang w:eastAsia="en-US"/>
        </w:rPr>
        <w:t>балок</w:t>
      </w:r>
      <w:r w:rsidR="008D79A0" w:rsidRPr="00E87AE4">
        <w:rPr>
          <w:rStyle w:val="FontStyle64"/>
          <w:rFonts w:ascii="Times New Roman" w:hAnsi="Times New Roman" w:cs="Times New Roman"/>
          <w:i w:val="0"/>
          <w:sz w:val="24"/>
          <w:szCs w:val="24"/>
          <w:lang w:eastAsia="en-US"/>
        </w:rPr>
        <w:t>).</w:t>
      </w:r>
      <w:proofErr w:type="gramEnd"/>
    </w:p>
    <w:p w:rsidR="00481403" w:rsidRPr="005F63EB" w:rsidRDefault="00481403" w:rsidP="00301EFE">
      <w:pPr>
        <w:pStyle w:val="Style44"/>
        <w:widowControl/>
        <w:ind w:firstLine="567"/>
        <w:jc w:val="both"/>
        <w:rPr>
          <w:rStyle w:val="FontStyle64"/>
          <w:rFonts w:ascii="Times New Roman" w:hAnsi="Times New Roman" w:cs="Times New Roman"/>
          <w:i w:val="0"/>
          <w:sz w:val="24"/>
          <w:szCs w:val="24"/>
          <w:lang w:eastAsia="en-US"/>
        </w:rPr>
      </w:pPr>
      <w:r w:rsidRPr="00E87AE4">
        <w:rPr>
          <w:rStyle w:val="FontStyle65"/>
          <w:rFonts w:ascii="Times New Roman" w:hAnsi="Times New Roman" w:cs="Times New Roman"/>
          <w:sz w:val="24"/>
          <w:szCs w:val="24"/>
          <w:lang w:val="en-US" w:eastAsia="en-US"/>
        </w:rPr>
        <w:t xml:space="preserve">[9] EN 846-10 </w:t>
      </w:r>
      <w:r w:rsidR="00E87AE4" w:rsidRPr="00FE235E">
        <w:rPr>
          <w:rFonts w:ascii="Times New Roman" w:hAnsi="Times New Roman" w:cs="Times New Roman"/>
          <w:lang w:val="en-US"/>
        </w:rPr>
        <w:t>Methods</w:t>
      </w:r>
      <w:r w:rsidR="00E87AE4" w:rsidRPr="008D79A0">
        <w:rPr>
          <w:rFonts w:ascii="Times New Roman" w:hAnsi="Times New Roman" w:cs="Times New Roman"/>
          <w:lang w:val="en-US"/>
        </w:rPr>
        <w:t xml:space="preserve"> </w:t>
      </w:r>
      <w:r w:rsidR="00E87AE4" w:rsidRPr="00FE235E">
        <w:rPr>
          <w:rFonts w:ascii="Times New Roman" w:hAnsi="Times New Roman" w:cs="Times New Roman"/>
          <w:lang w:val="en-US"/>
        </w:rPr>
        <w:t>of</w:t>
      </w:r>
      <w:r w:rsidR="00E87AE4" w:rsidRPr="008D79A0">
        <w:rPr>
          <w:rFonts w:ascii="Times New Roman" w:hAnsi="Times New Roman" w:cs="Times New Roman"/>
          <w:lang w:val="en-US"/>
        </w:rPr>
        <w:t xml:space="preserve"> </w:t>
      </w:r>
      <w:r w:rsidR="00E87AE4" w:rsidRPr="00FE235E">
        <w:rPr>
          <w:rFonts w:ascii="Times New Roman" w:hAnsi="Times New Roman" w:cs="Times New Roman"/>
          <w:lang w:val="en-US"/>
        </w:rPr>
        <w:t>test</w:t>
      </w:r>
      <w:r w:rsidR="00E87AE4" w:rsidRPr="008D79A0">
        <w:rPr>
          <w:rFonts w:ascii="Times New Roman" w:hAnsi="Times New Roman" w:cs="Times New Roman"/>
          <w:lang w:val="en-US"/>
        </w:rPr>
        <w:t xml:space="preserve"> </w:t>
      </w:r>
      <w:r w:rsidR="00E87AE4" w:rsidRPr="00FE235E">
        <w:rPr>
          <w:rFonts w:ascii="Times New Roman" w:hAnsi="Times New Roman" w:cs="Times New Roman"/>
          <w:lang w:val="en-US"/>
        </w:rPr>
        <w:t>for</w:t>
      </w:r>
      <w:r w:rsidR="00E87AE4" w:rsidRPr="008D79A0">
        <w:rPr>
          <w:rFonts w:ascii="Times New Roman" w:hAnsi="Times New Roman" w:cs="Times New Roman"/>
          <w:lang w:val="en-US"/>
        </w:rPr>
        <w:t xml:space="preserve"> </w:t>
      </w:r>
      <w:r w:rsidR="00E87AE4" w:rsidRPr="00FE235E">
        <w:rPr>
          <w:rFonts w:ascii="Times New Roman" w:hAnsi="Times New Roman" w:cs="Times New Roman"/>
          <w:lang w:val="en-US"/>
        </w:rPr>
        <w:t>ancillary</w:t>
      </w:r>
      <w:r w:rsidR="00E87AE4" w:rsidRPr="008D79A0">
        <w:rPr>
          <w:rFonts w:ascii="Times New Roman" w:hAnsi="Times New Roman" w:cs="Times New Roman"/>
          <w:lang w:val="en-US"/>
        </w:rPr>
        <w:t xml:space="preserve"> </w:t>
      </w:r>
      <w:r w:rsidR="00E87AE4" w:rsidRPr="00FE235E">
        <w:rPr>
          <w:rFonts w:ascii="Times New Roman" w:hAnsi="Times New Roman" w:cs="Times New Roman"/>
          <w:lang w:val="en-US"/>
        </w:rPr>
        <w:t>components</w:t>
      </w:r>
      <w:r w:rsidR="00E87AE4" w:rsidRPr="008D79A0">
        <w:rPr>
          <w:rFonts w:ascii="Times New Roman" w:hAnsi="Times New Roman" w:cs="Times New Roman"/>
          <w:lang w:val="en-US"/>
        </w:rPr>
        <w:t xml:space="preserve"> </w:t>
      </w:r>
      <w:r w:rsidR="00E87AE4" w:rsidRPr="00FE235E">
        <w:rPr>
          <w:rFonts w:ascii="Times New Roman" w:hAnsi="Times New Roman" w:cs="Times New Roman"/>
          <w:lang w:val="en-US"/>
        </w:rPr>
        <w:t>for</w:t>
      </w:r>
      <w:r w:rsidR="00E87AE4" w:rsidRPr="008D79A0">
        <w:rPr>
          <w:rFonts w:ascii="Times New Roman" w:hAnsi="Times New Roman" w:cs="Times New Roman"/>
          <w:lang w:val="en-US"/>
        </w:rPr>
        <w:t xml:space="preserve"> </w:t>
      </w:r>
      <w:r w:rsidR="00E87AE4" w:rsidRPr="00FE235E">
        <w:rPr>
          <w:rFonts w:ascii="Times New Roman" w:hAnsi="Times New Roman" w:cs="Times New Roman"/>
          <w:lang w:val="en-US"/>
        </w:rPr>
        <w:t>masonry</w:t>
      </w:r>
      <w:r w:rsidR="00E87AE4" w:rsidRPr="008D79A0">
        <w:rPr>
          <w:rFonts w:ascii="Times New Roman" w:hAnsi="Times New Roman" w:cs="Times New Roman"/>
          <w:lang w:val="en-US"/>
        </w:rPr>
        <w:t xml:space="preserve"> – </w:t>
      </w:r>
      <w:r w:rsidR="00E87AE4" w:rsidRPr="00FE235E">
        <w:rPr>
          <w:rFonts w:ascii="Times New Roman" w:hAnsi="Times New Roman" w:cs="Times New Roman"/>
          <w:lang w:val="en-US"/>
        </w:rPr>
        <w:t>Part</w:t>
      </w:r>
      <w:r w:rsidR="00E87AE4" w:rsidRPr="008D79A0">
        <w:rPr>
          <w:rFonts w:ascii="Times New Roman" w:hAnsi="Times New Roman" w:cs="Times New Roman"/>
          <w:lang w:val="en-US"/>
        </w:rPr>
        <w:t xml:space="preserve"> 10: </w:t>
      </w:r>
      <w:r w:rsidR="00E87AE4" w:rsidRPr="00FE235E">
        <w:rPr>
          <w:rFonts w:ascii="Times New Roman" w:hAnsi="Times New Roman" w:cs="Times New Roman"/>
          <w:lang w:val="en-US"/>
        </w:rPr>
        <w:t>Determination</w:t>
      </w:r>
      <w:r w:rsidR="00E87AE4" w:rsidRPr="008D79A0">
        <w:rPr>
          <w:rFonts w:ascii="Times New Roman" w:hAnsi="Times New Roman" w:cs="Times New Roman"/>
          <w:lang w:val="en-US"/>
        </w:rPr>
        <w:t xml:space="preserve"> </w:t>
      </w:r>
      <w:r w:rsidR="00E87AE4" w:rsidRPr="00FE235E">
        <w:rPr>
          <w:rFonts w:ascii="Times New Roman" w:hAnsi="Times New Roman" w:cs="Times New Roman"/>
          <w:lang w:val="en-US"/>
        </w:rPr>
        <w:t>of</w:t>
      </w:r>
      <w:r w:rsidR="00E87AE4" w:rsidRPr="008D79A0">
        <w:rPr>
          <w:rFonts w:ascii="Times New Roman" w:hAnsi="Times New Roman" w:cs="Times New Roman"/>
          <w:lang w:val="en-US"/>
        </w:rPr>
        <w:t xml:space="preserve"> </w:t>
      </w:r>
      <w:r w:rsidR="00E87AE4" w:rsidRPr="00FE235E">
        <w:rPr>
          <w:rFonts w:ascii="Times New Roman" w:hAnsi="Times New Roman" w:cs="Times New Roman"/>
          <w:lang w:val="en-US"/>
        </w:rPr>
        <w:t>load</w:t>
      </w:r>
      <w:r w:rsidR="00E87AE4" w:rsidRPr="008D79A0">
        <w:rPr>
          <w:rFonts w:ascii="Times New Roman" w:hAnsi="Times New Roman" w:cs="Times New Roman"/>
          <w:lang w:val="en-US"/>
        </w:rPr>
        <w:t xml:space="preserve"> </w:t>
      </w:r>
      <w:r w:rsidR="00E87AE4" w:rsidRPr="00FE235E">
        <w:rPr>
          <w:rFonts w:ascii="Times New Roman" w:hAnsi="Times New Roman" w:cs="Times New Roman"/>
          <w:lang w:val="en-US"/>
        </w:rPr>
        <w:t>capacity</w:t>
      </w:r>
      <w:r w:rsidR="00E87AE4" w:rsidRPr="008D79A0">
        <w:rPr>
          <w:rFonts w:ascii="Times New Roman" w:hAnsi="Times New Roman" w:cs="Times New Roman"/>
          <w:lang w:val="en-US"/>
        </w:rPr>
        <w:t xml:space="preserve"> </w:t>
      </w:r>
      <w:r w:rsidR="00E87AE4" w:rsidRPr="00FE235E">
        <w:rPr>
          <w:rFonts w:ascii="Times New Roman" w:hAnsi="Times New Roman" w:cs="Times New Roman"/>
          <w:lang w:val="en-US"/>
        </w:rPr>
        <w:t>and</w:t>
      </w:r>
      <w:r w:rsidR="00E87AE4" w:rsidRPr="008D79A0">
        <w:rPr>
          <w:rFonts w:ascii="Times New Roman" w:hAnsi="Times New Roman" w:cs="Times New Roman"/>
          <w:lang w:val="en-US"/>
        </w:rPr>
        <w:t xml:space="preserve"> </w:t>
      </w:r>
      <w:r w:rsidR="00E87AE4" w:rsidRPr="00FE235E">
        <w:rPr>
          <w:rFonts w:ascii="Times New Roman" w:hAnsi="Times New Roman" w:cs="Times New Roman"/>
          <w:lang w:val="en-US"/>
        </w:rPr>
        <w:t>load</w:t>
      </w:r>
      <w:r w:rsidR="00E87AE4" w:rsidRPr="008D79A0">
        <w:rPr>
          <w:rFonts w:ascii="Times New Roman" w:hAnsi="Times New Roman" w:cs="Times New Roman"/>
          <w:lang w:val="en-US"/>
        </w:rPr>
        <w:t xml:space="preserve"> </w:t>
      </w:r>
      <w:r w:rsidR="00E87AE4" w:rsidRPr="00FE235E">
        <w:rPr>
          <w:rFonts w:ascii="Times New Roman" w:hAnsi="Times New Roman" w:cs="Times New Roman"/>
          <w:lang w:val="en-US"/>
        </w:rPr>
        <w:t>deflection</w:t>
      </w:r>
      <w:r w:rsidR="00E87AE4" w:rsidRPr="008D79A0">
        <w:rPr>
          <w:rFonts w:ascii="Times New Roman" w:hAnsi="Times New Roman" w:cs="Times New Roman"/>
          <w:lang w:val="en-US"/>
        </w:rPr>
        <w:t xml:space="preserve"> </w:t>
      </w:r>
      <w:r w:rsidR="00E87AE4" w:rsidRPr="00FE235E">
        <w:rPr>
          <w:rFonts w:ascii="Times New Roman" w:hAnsi="Times New Roman" w:cs="Times New Roman"/>
          <w:lang w:val="en-US"/>
        </w:rPr>
        <w:t>characteristics</w:t>
      </w:r>
      <w:r w:rsidR="00E87AE4" w:rsidRPr="008D79A0">
        <w:rPr>
          <w:rFonts w:ascii="Times New Roman" w:hAnsi="Times New Roman" w:cs="Times New Roman"/>
          <w:lang w:val="en-US"/>
        </w:rPr>
        <w:t xml:space="preserve"> </w:t>
      </w:r>
      <w:r w:rsidR="00E87AE4" w:rsidRPr="00FE235E">
        <w:rPr>
          <w:rFonts w:ascii="Times New Roman" w:hAnsi="Times New Roman" w:cs="Times New Roman"/>
          <w:lang w:val="en-US"/>
        </w:rPr>
        <w:t>of</w:t>
      </w:r>
      <w:r w:rsidR="00E87AE4" w:rsidRPr="008D79A0">
        <w:rPr>
          <w:rFonts w:ascii="Times New Roman" w:hAnsi="Times New Roman" w:cs="Times New Roman"/>
          <w:lang w:val="en-US"/>
        </w:rPr>
        <w:t xml:space="preserve"> </w:t>
      </w:r>
      <w:r w:rsidR="00E87AE4" w:rsidRPr="00FE235E">
        <w:rPr>
          <w:rFonts w:ascii="Times New Roman" w:hAnsi="Times New Roman" w:cs="Times New Roman"/>
          <w:lang w:val="en-US"/>
        </w:rPr>
        <w:t>brackets</w:t>
      </w:r>
      <w:r w:rsidR="00E87AE4" w:rsidRPr="00E87AE4">
        <w:rPr>
          <w:rStyle w:val="FontStyle64"/>
          <w:rFonts w:ascii="Times New Roman" w:hAnsi="Times New Roman" w:cs="Times New Roman"/>
          <w:i w:val="0"/>
          <w:sz w:val="24"/>
          <w:szCs w:val="24"/>
          <w:lang w:val="en-US" w:eastAsia="en-US"/>
        </w:rPr>
        <w:t xml:space="preserve"> </w:t>
      </w:r>
      <w:r w:rsidR="00E87AE4" w:rsidRPr="008D79A0">
        <w:rPr>
          <w:rStyle w:val="FontStyle64"/>
          <w:rFonts w:ascii="Times New Roman" w:hAnsi="Times New Roman" w:cs="Times New Roman"/>
          <w:i w:val="0"/>
          <w:sz w:val="24"/>
          <w:szCs w:val="24"/>
          <w:lang w:val="en-US" w:eastAsia="en-US"/>
        </w:rPr>
        <w:t>(</w:t>
      </w:r>
      <w:r w:rsidRPr="00AD669B">
        <w:rPr>
          <w:rStyle w:val="FontStyle64"/>
          <w:rFonts w:ascii="Times New Roman" w:hAnsi="Times New Roman" w:cs="Times New Roman"/>
          <w:i w:val="0"/>
          <w:sz w:val="24"/>
          <w:szCs w:val="24"/>
          <w:lang w:eastAsia="en-US"/>
        </w:rPr>
        <w:t>Методы</w:t>
      </w:r>
      <w:r w:rsidRPr="00E87AE4">
        <w:rPr>
          <w:rStyle w:val="FontStyle64"/>
          <w:rFonts w:ascii="Times New Roman" w:hAnsi="Times New Roman" w:cs="Times New Roman"/>
          <w:i w:val="0"/>
          <w:sz w:val="24"/>
          <w:szCs w:val="24"/>
          <w:lang w:val="en-US" w:eastAsia="en-US"/>
        </w:rPr>
        <w:t xml:space="preserve"> </w:t>
      </w:r>
      <w:r w:rsidRPr="00AD669B">
        <w:rPr>
          <w:rStyle w:val="FontStyle64"/>
          <w:rFonts w:ascii="Times New Roman" w:hAnsi="Times New Roman" w:cs="Times New Roman"/>
          <w:i w:val="0"/>
          <w:sz w:val="24"/>
          <w:szCs w:val="24"/>
          <w:lang w:eastAsia="en-US"/>
        </w:rPr>
        <w:t>испытаний</w:t>
      </w:r>
      <w:r w:rsidRPr="00E87AE4">
        <w:rPr>
          <w:rStyle w:val="FontStyle64"/>
          <w:rFonts w:ascii="Times New Roman" w:hAnsi="Times New Roman" w:cs="Times New Roman"/>
          <w:i w:val="0"/>
          <w:sz w:val="24"/>
          <w:szCs w:val="24"/>
          <w:lang w:val="en-US" w:eastAsia="en-US"/>
        </w:rPr>
        <w:t xml:space="preserve"> </w:t>
      </w:r>
      <w:r w:rsidRPr="00AD669B">
        <w:rPr>
          <w:rStyle w:val="FontStyle64"/>
          <w:rFonts w:ascii="Times New Roman" w:hAnsi="Times New Roman" w:cs="Times New Roman"/>
          <w:i w:val="0"/>
          <w:sz w:val="24"/>
          <w:szCs w:val="24"/>
          <w:lang w:eastAsia="en-US"/>
        </w:rPr>
        <w:t>для</w:t>
      </w:r>
      <w:r w:rsidRPr="00E87AE4">
        <w:rPr>
          <w:rStyle w:val="FontStyle64"/>
          <w:rFonts w:ascii="Times New Roman" w:hAnsi="Times New Roman" w:cs="Times New Roman"/>
          <w:i w:val="0"/>
          <w:sz w:val="24"/>
          <w:szCs w:val="24"/>
          <w:lang w:val="en-US" w:eastAsia="en-US"/>
        </w:rPr>
        <w:t xml:space="preserve"> </w:t>
      </w:r>
      <w:r w:rsidRPr="00AD669B">
        <w:rPr>
          <w:rStyle w:val="FontStyle64"/>
          <w:rFonts w:ascii="Times New Roman" w:hAnsi="Times New Roman" w:cs="Times New Roman"/>
          <w:i w:val="0"/>
          <w:sz w:val="24"/>
          <w:szCs w:val="24"/>
          <w:lang w:eastAsia="en-US"/>
        </w:rPr>
        <w:t>компонентов</w:t>
      </w:r>
      <w:r w:rsidRPr="00E87AE4">
        <w:rPr>
          <w:rStyle w:val="FontStyle64"/>
          <w:rFonts w:ascii="Times New Roman" w:hAnsi="Times New Roman" w:cs="Times New Roman"/>
          <w:i w:val="0"/>
          <w:sz w:val="24"/>
          <w:szCs w:val="24"/>
          <w:lang w:val="en-US" w:eastAsia="en-US"/>
        </w:rPr>
        <w:t xml:space="preserve"> </w:t>
      </w:r>
      <w:r w:rsidRPr="00AD669B">
        <w:rPr>
          <w:rStyle w:val="FontStyle64"/>
          <w:rFonts w:ascii="Times New Roman" w:hAnsi="Times New Roman" w:cs="Times New Roman"/>
          <w:i w:val="0"/>
          <w:sz w:val="24"/>
          <w:szCs w:val="24"/>
          <w:lang w:eastAsia="en-US"/>
        </w:rPr>
        <w:t>каменной</w:t>
      </w:r>
      <w:r w:rsidRPr="00E87AE4">
        <w:rPr>
          <w:rStyle w:val="FontStyle64"/>
          <w:rFonts w:ascii="Times New Roman" w:hAnsi="Times New Roman" w:cs="Times New Roman"/>
          <w:i w:val="0"/>
          <w:sz w:val="24"/>
          <w:szCs w:val="24"/>
          <w:lang w:val="en-US" w:eastAsia="en-US"/>
        </w:rPr>
        <w:t xml:space="preserve"> </w:t>
      </w:r>
      <w:r w:rsidRPr="00AD669B">
        <w:rPr>
          <w:rStyle w:val="FontStyle64"/>
          <w:rFonts w:ascii="Times New Roman" w:hAnsi="Times New Roman" w:cs="Times New Roman"/>
          <w:i w:val="0"/>
          <w:sz w:val="24"/>
          <w:szCs w:val="24"/>
          <w:lang w:eastAsia="en-US"/>
        </w:rPr>
        <w:t>кладки</w:t>
      </w:r>
      <w:r w:rsidR="008D79A0" w:rsidRPr="00E87AE4">
        <w:rPr>
          <w:rStyle w:val="FontStyle64"/>
          <w:rFonts w:ascii="Times New Roman" w:hAnsi="Times New Roman" w:cs="Times New Roman"/>
          <w:i w:val="0"/>
          <w:sz w:val="24"/>
          <w:szCs w:val="24"/>
          <w:lang w:val="en-US" w:eastAsia="en-US"/>
        </w:rPr>
        <w:t>.</w:t>
      </w:r>
      <w:r w:rsidRPr="00E87AE4">
        <w:rPr>
          <w:rStyle w:val="FontStyle64"/>
          <w:rFonts w:ascii="Times New Roman" w:hAnsi="Times New Roman" w:cs="Times New Roman"/>
          <w:i w:val="0"/>
          <w:sz w:val="24"/>
          <w:szCs w:val="24"/>
          <w:lang w:val="en-US" w:eastAsia="en-US"/>
        </w:rPr>
        <w:t xml:space="preserve"> </w:t>
      </w:r>
      <w:r w:rsidRPr="00AD669B">
        <w:rPr>
          <w:rStyle w:val="FontStyle64"/>
          <w:rFonts w:ascii="Times New Roman" w:hAnsi="Times New Roman" w:cs="Times New Roman"/>
          <w:i w:val="0"/>
          <w:sz w:val="24"/>
          <w:szCs w:val="24"/>
          <w:lang w:eastAsia="en-US"/>
        </w:rPr>
        <w:t>Часть</w:t>
      </w:r>
      <w:r w:rsidRPr="005F63EB">
        <w:rPr>
          <w:rStyle w:val="FontStyle64"/>
          <w:rFonts w:ascii="Times New Roman" w:hAnsi="Times New Roman" w:cs="Times New Roman"/>
          <w:i w:val="0"/>
          <w:sz w:val="24"/>
          <w:szCs w:val="24"/>
          <w:lang w:eastAsia="en-US"/>
        </w:rPr>
        <w:t xml:space="preserve"> 10</w:t>
      </w:r>
      <w:r w:rsidR="008D79A0" w:rsidRPr="005F63EB">
        <w:rPr>
          <w:rStyle w:val="FontStyle64"/>
          <w:rFonts w:ascii="Times New Roman" w:hAnsi="Times New Roman" w:cs="Times New Roman"/>
          <w:i w:val="0"/>
          <w:sz w:val="24"/>
          <w:szCs w:val="24"/>
          <w:lang w:eastAsia="en-US"/>
        </w:rPr>
        <w:t>.</w:t>
      </w:r>
      <w:r w:rsidRPr="005F63EB">
        <w:rPr>
          <w:rStyle w:val="FontStyle64"/>
          <w:rFonts w:ascii="Times New Roman" w:hAnsi="Times New Roman" w:cs="Times New Roman"/>
          <w:i w:val="0"/>
          <w:sz w:val="24"/>
          <w:szCs w:val="24"/>
          <w:lang w:eastAsia="en-US"/>
        </w:rPr>
        <w:t xml:space="preserve"> </w:t>
      </w:r>
      <w:proofErr w:type="gramStart"/>
      <w:r w:rsidRPr="00AD669B">
        <w:rPr>
          <w:rStyle w:val="FontStyle64"/>
          <w:rFonts w:ascii="Times New Roman" w:hAnsi="Times New Roman" w:cs="Times New Roman"/>
          <w:i w:val="0"/>
          <w:sz w:val="24"/>
          <w:szCs w:val="24"/>
          <w:lang w:eastAsia="en-US"/>
        </w:rPr>
        <w:t>Определение</w:t>
      </w:r>
      <w:r w:rsidRPr="005F63EB">
        <w:rPr>
          <w:rStyle w:val="FontStyle64"/>
          <w:rFonts w:ascii="Times New Roman" w:hAnsi="Times New Roman" w:cs="Times New Roman"/>
          <w:i w:val="0"/>
          <w:sz w:val="24"/>
          <w:szCs w:val="24"/>
          <w:lang w:eastAsia="en-US"/>
        </w:rPr>
        <w:t xml:space="preserve"> </w:t>
      </w:r>
      <w:r w:rsidRPr="00AD669B">
        <w:rPr>
          <w:rStyle w:val="FontStyle64"/>
          <w:rFonts w:ascii="Times New Roman" w:hAnsi="Times New Roman" w:cs="Times New Roman"/>
          <w:i w:val="0"/>
          <w:sz w:val="24"/>
          <w:szCs w:val="24"/>
          <w:lang w:eastAsia="en-US"/>
        </w:rPr>
        <w:t>несущей</w:t>
      </w:r>
      <w:r w:rsidRPr="005F63EB">
        <w:rPr>
          <w:rStyle w:val="FontStyle64"/>
          <w:rFonts w:ascii="Times New Roman" w:hAnsi="Times New Roman" w:cs="Times New Roman"/>
          <w:i w:val="0"/>
          <w:sz w:val="24"/>
          <w:szCs w:val="24"/>
          <w:lang w:eastAsia="en-US"/>
        </w:rPr>
        <w:t xml:space="preserve"> </w:t>
      </w:r>
      <w:r w:rsidRPr="00AD669B">
        <w:rPr>
          <w:rStyle w:val="FontStyle64"/>
          <w:rFonts w:ascii="Times New Roman" w:hAnsi="Times New Roman" w:cs="Times New Roman"/>
          <w:i w:val="0"/>
          <w:sz w:val="24"/>
          <w:szCs w:val="24"/>
          <w:lang w:eastAsia="en-US"/>
        </w:rPr>
        <w:t>способности</w:t>
      </w:r>
      <w:r w:rsidRPr="005F63EB">
        <w:rPr>
          <w:rStyle w:val="FontStyle64"/>
          <w:rFonts w:ascii="Times New Roman" w:hAnsi="Times New Roman" w:cs="Times New Roman"/>
          <w:i w:val="0"/>
          <w:sz w:val="24"/>
          <w:szCs w:val="24"/>
          <w:lang w:eastAsia="en-US"/>
        </w:rPr>
        <w:t xml:space="preserve"> </w:t>
      </w:r>
      <w:r w:rsidRPr="00AD669B">
        <w:rPr>
          <w:rStyle w:val="FontStyle64"/>
          <w:rFonts w:ascii="Times New Roman" w:hAnsi="Times New Roman" w:cs="Times New Roman"/>
          <w:i w:val="0"/>
          <w:sz w:val="24"/>
          <w:szCs w:val="24"/>
          <w:lang w:eastAsia="en-US"/>
        </w:rPr>
        <w:t>и</w:t>
      </w:r>
      <w:r w:rsidRPr="005F63EB">
        <w:rPr>
          <w:rStyle w:val="FontStyle64"/>
          <w:rFonts w:ascii="Times New Roman" w:hAnsi="Times New Roman" w:cs="Times New Roman"/>
          <w:i w:val="0"/>
          <w:sz w:val="24"/>
          <w:szCs w:val="24"/>
          <w:lang w:eastAsia="en-US"/>
        </w:rPr>
        <w:t xml:space="preserve"> </w:t>
      </w:r>
      <w:r w:rsidRPr="00AD669B">
        <w:rPr>
          <w:rStyle w:val="FontStyle64"/>
          <w:rFonts w:ascii="Times New Roman" w:hAnsi="Times New Roman" w:cs="Times New Roman"/>
          <w:i w:val="0"/>
          <w:sz w:val="24"/>
          <w:szCs w:val="24"/>
          <w:lang w:eastAsia="en-US"/>
        </w:rPr>
        <w:t>характеристик</w:t>
      </w:r>
      <w:r w:rsidRPr="005F63EB">
        <w:rPr>
          <w:rStyle w:val="FontStyle64"/>
          <w:rFonts w:ascii="Times New Roman" w:hAnsi="Times New Roman" w:cs="Times New Roman"/>
          <w:i w:val="0"/>
          <w:sz w:val="24"/>
          <w:szCs w:val="24"/>
          <w:lang w:eastAsia="en-US"/>
        </w:rPr>
        <w:t xml:space="preserve"> </w:t>
      </w:r>
      <w:r w:rsidRPr="00AD669B">
        <w:rPr>
          <w:rStyle w:val="FontStyle64"/>
          <w:rFonts w:ascii="Times New Roman" w:hAnsi="Times New Roman" w:cs="Times New Roman"/>
          <w:i w:val="0"/>
          <w:sz w:val="24"/>
          <w:szCs w:val="24"/>
          <w:lang w:eastAsia="en-US"/>
        </w:rPr>
        <w:t>деформации</w:t>
      </w:r>
      <w:r w:rsidRPr="005F63EB">
        <w:rPr>
          <w:rStyle w:val="FontStyle64"/>
          <w:rFonts w:ascii="Times New Roman" w:hAnsi="Times New Roman" w:cs="Times New Roman"/>
          <w:i w:val="0"/>
          <w:sz w:val="24"/>
          <w:szCs w:val="24"/>
          <w:lang w:eastAsia="en-US"/>
        </w:rPr>
        <w:t xml:space="preserve"> </w:t>
      </w:r>
      <w:r w:rsidRPr="00AD669B">
        <w:rPr>
          <w:rStyle w:val="FontStyle64"/>
          <w:rFonts w:ascii="Times New Roman" w:hAnsi="Times New Roman" w:cs="Times New Roman"/>
          <w:i w:val="0"/>
          <w:sz w:val="24"/>
          <w:szCs w:val="24"/>
          <w:lang w:eastAsia="en-US"/>
        </w:rPr>
        <w:t>под</w:t>
      </w:r>
      <w:r w:rsidRPr="005F63EB">
        <w:rPr>
          <w:rStyle w:val="FontStyle64"/>
          <w:rFonts w:ascii="Times New Roman" w:hAnsi="Times New Roman" w:cs="Times New Roman"/>
          <w:i w:val="0"/>
          <w:sz w:val="24"/>
          <w:szCs w:val="24"/>
          <w:lang w:eastAsia="en-US"/>
        </w:rPr>
        <w:t xml:space="preserve"> </w:t>
      </w:r>
      <w:r w:rsidRPr="00AD669B">
        <w:rPr>
          <w:rStyle w:val="FontStyle64"/>
          <w:rFonts w:ascii="Times New Roman" w:hAnsi="Times New Roman" w:cs="Times New Roman"/>
          <w:i w:val="0"/>
          <w:sz w:val="24"/>
          <w:szCs w:val="24"/>
          <w:lang w:eastAsia="en-US"/>
        </w:rPr>
        <w:t>нагрузкой</w:t>
      </w:r>
      <w:r w:rsidRPr="005F63EB">
        <w:rPr>
          <w:rStyle w:val="FontStyle64"/>
          <w:rFonts w:ascii="Times New Roman" w:hAnsi="Times New Roman" w:cs="Times New Roman"/>
          <w:i w:val="0"/>
          <w:sz w:val="24"/>
          <w:szCs w:val="24"/>
          <w:lang w:eastAsia="en-US"/>
        </w:rPr>
        <w:t xml:space="preserve"> </w:t>
      </w:r>
      <w:r w:rsidRPr="00AD669B">
        <w:rPr>
          <w:rStyle w:val="FontStyle64"/>
          <w:rFonts w:ascii="Times New Roman" w:hAnsi="Times New Roman" w:cs="Times New Roman"/>
          <w:i w:val="0"/>
          <w:sz w:val="24"/>
          <w:szCs w:val="24"/>
          <w:lang w:eastAsia="en-US"/>
        </w:rPr>
        <w:t>кронштейнов</w:t>
      </w:r>
      <w:r w:rsidR="008D79A0" w:rsidRPr="005F63EB">
        <w:rPr>
          <w:rStyle w:val="FontStyle64"/>
          <w:rFonts w:ascii="Times New Roman" w:hAnsi="Times New Roman" w:cs="Times New Roman"/>
          <w:i w:val="0"/>
          <w:sz w:val="24"/>
          <w:szCs w:val="24"/>
          <w:lang w:eastAsia="en-US"/>
        </w:rPr>
        <w:t>).</w:t>
      </w:r>
      <w:proofErr w:type="gramEnd"/>
    </w:p>
    <w:p w:rsidR="00481403" w:rsidRPr="00301EFE" w:rsidRDefault="00481403" w:rsidP="00301EFE">
      <w:pPr>
        <w:pStyle w:val="Style44"/>
        <w:widowControl/>
        <w:ind w:firstLine="567"/>
        <w:jc w:val="both"/>
        <w:rPr>
          <w:rStyle w:val="FontStyle64"/>
          <w:rFonts w:ascii="Times New Roman" w:hAnsi="Times New Roman" w:cs="Times New Roman"/>
          <w:i w:val="0"/>
          <w:sz w:val="24"/>
          <w:szCs w:val="24"/>
          <w:lang w:val="en-US" w:eastAsia="en-US"/>
        </w:rPr>
      </w:pPr>
      <w:r w:rsidRPr="00E87AE4">
        <w:rPr>
          <w:rStyle w:val="FontStyle65"/>
          <w:rFonts w:ascii="Times New Roman" w:hAnsi="Times New Roman" w:cs="Times New Roman"/>
          <w:sz w:val="24"/>
          <w:szCs w:val="24"/>
          <w:lang w:val="en-US" w:eastAsia="en-US"/>
        </w:rPr>
        <w:t xml:space="preserve">[10] EN 1090-1 </w:t>
      </w:r>
      <w:r w:rsidR="00E87AE4" w:rsidRPr="003A114E">
        <w:rPr>
          <w:rFonts w:ascii="Times New Roman" w:hAnsi="Times New Roman"/>
          <w:lang w:val="en-US"/>
        </w:rPr>
        <w:t xml:space="preserve">Execution of steel structures and </w:t>
      </w:r>
      <w:proofErr w:type="spellStart"/>
      <w:r w:rsidR="00E87AE4" w:rsidRPr="003A114E">
        <w:rPr>
          <w:rFonts w:ascii="Times New Roman" w:hAnsi="Times New Roman"/>
          <w:lang w:val="en-US"/>
        </w:rPr>
        <w:t>aluminium</w:t>
      </w:r>
      <w:proofErr w:type="spellEnd"/>
      <w:r w:rsidR="00E87AE4" w:rsidRPr="003A114E">
        <w:rPr>
          <w:rFonts w:ascii="Times New Roman" w:hAnsi="Times New Roman"/>
          <w:lang w:val="en-US"/>
        </w:rPr>
        <w:t xml:space="preserve"> structures </w:t>
      </w:r>
      <w:r w:rsidR="00E87AE4" w:rsidRPr="006312CE">
        <w:rPr>
          <w:rFonts w:ascii="Times New Roman" w:hAnsi="Times New Roman"/>
          <w:lang w:val="en-US"/>
        </w:rPr>
        <w:t>–</w:t>
      </w:r>
      <w:r w:rsidR="00E87AE4" w:rsidRPr="003A114E">
        <w:rPr>
          <w:rFonts w:ascii="Times New Roman" w:hAnsi="Times New Roman"/>
          <w:lang w:val="en-US"/>
        </w:rPr>
        <w:t xml:space="preserve"> Part 1: Requirements for conformity assessment of structural components</w:t>
      </w:r>
      <w:r w:rsidR="00E87AE4" w:rsidRPr="00E87AE4">
        <w:rPr>
          <w:rStyle w:val="FontStyle64"/>
          <w:rFonts w:ascii="Times New Roman" w:hAnsi="Times New Roman" w:cs="Times New Roman"/>
          <w:i w:val="0"/>
          <w:sz w:val="24"/>
          <w:szCs w:val="24"/>
          <w:lang w:val="en-US" w:eastAsia="en-US"/>
        </w:rPr>
        <w:t xml:space="preserve"> </w:t>
      </w:r>
      <w:r w:rsidR="00E87AE4" w:rsidRPr="00301EFE">
        <w:rPr>
          <w:rStyle w:val="FontStyle64"/>
          <w:rFonts w:ascii="Times New Roman" w:hAnsi="Times New Roman" w:cs="Times New Roman"/>
          <w:i w:val="0"/>
          <w:sz w:val="24"/>
          <w:szCs w:val="24"/>
          <w:lang w:val="en-US" w:eastAsia="en-US"/>
        </w:rPr>
        <w:t>(</w:t>
      </w:r>
      <w:r w:rsidRPr="00AD669B">
        <w:rPr>
          <w:rStyle w:val="FontStyle64"/>
          <w:rFonts w:ascii="Times New Roman" w:hAnsi="Times New Roman" w:cs="Times New Roman"/>
          <w:i w:val="0"/>
          <w:sz w:val="24"/>
          <w:szCs w:val="24"/>
          <w:lang w:eastAsia="en-US"/>
        </w:rPr>
        <w:t>Производство</w:t>
      </w:r>
      <w:r w:rsidRPr="00E87AE4">
        <w:rPr>
          <w:rStyle w:val="FontStyle64"/>
          <w:rFonts w:ascii="Times New Roman" w:hAnsi="Times New Roman" w:cs="Times New Roman"/>
          <w:i w:val="0"/>
          <w:sz w:val="24"/>
          <w:szCs w:val="24"/>
          <w:lang w:val="en-US" w:eastAsia="en-US"/>
        </w:rPr>
        <w:t xml:space="preserve"> </w:t>
      </w:r>
      <w:r w:rsidRPr="00AD669B">
        <w:rPr>
          <w:rStyle w:val="FontStyle64"/>
          <w:rFonts w:ascii="Times New Roman" w:hAnsi="Times New Roman" w:cs="Times New Roman"/>
          <w:i w:val="0"/>
          <w:sz w:val="24"/>
          <w:szCs w:val="24"/>
          <w:lang w:eastAsia="en-US"/>
        </w:rPr>
        <w:t>стальных</w:t>
      </w:r>
      <w:r w:rsidRPr="00E87AE4">
        <w:rPr>
          <w:rStyle w:val="FontStyle64"/>
          <w:rFonts w:ascii="Times New Roman" w:hAnsi="Times New Roman" w:cs="Times New Roman"/>
          <w:i w:val="0"/>
          <w:sz w:val="24"/>
          <w:szCs w:val="24"/>
          <w:lang w:val="en-US" w:eastAsia="en-US"/>
        </w:rPr>
        <w:t xml:space="preserve"> </w:t>
      </w:r>
      <w:r w:rsidRPr="00AD669B">
        <w:rPr>
          <w:rStyle w:val="FontStyle64"/>
          <w:rFonts w:ascii="Times New Roman" w:hAnsi="Times New Roman" w:cs="Times New Roman"/>
          <w:i w:val="0"/>
          <w:sz w:val="24"/>
          <w:szCs w:val="24"/>
          <w:lang w:eastAsia="en-US"/>
        </w:rPr>
        <w:t>и</w:t>
      </w:r>
      <w:r w:rsidRPr="00E87AE4">
        <w:rPr>
          <w:rStyle w:val="FontStyle64"/>
          <w:rFonts w:ascii="Times New Roman" w:hAnsi="Times New Roman" w:cs="Times New Roman"/>
          <w:i w:val="0"/>
          <w:sz w:val="24"/>
          <w:szCs w:val="24"/>
          <w:lang w:val="en-US" w:eastAsia="en-US"/>
        </w:rPr>
        <w:t xml:space="preserve"> </w:t>
      </w:r>
      <w:r w:rsidRPr="00AD669B">
        <w:rPr>
          <w:rStyle w:val="FontStyle64"/>
          <w:rFonts w:ascii="Times New Roman" w:hAnsi="Times New Roman" w:cs="Times New Roman"/>
          <w:i w:val="0"/>
          <w:sz w:val="24"/>
          <w:szCs w:val="24"/>
          <w:lang w:eastAsia="en-US"/>
        </w:rPr>
        <w:t>алюминиевых</w:t>
      </w:r>
      <w:r w:rsidRPr="00E87AE4">
        <w:rPr>
          <w:rStyle w:val="FontStyle64"/>
          <w:rFonts w:ascii="Times New Roman" w:hAnsi="Times New Roman" w:cs="Times New Roman"/>
          <w:i w:val="0"/>
          <w:sz w:val="24"/>
          <w:szCs w:val="24"/>
          <w:lang w:val="en-US" w:eastAsia="en-US"/>
        </w:rPr>
        <w:t xml:space="preserve"> </w:t>
      </w:r>
      <w:r w:rsidRPr="00AD669B">
        <w:rPr>
          <w:rStyle w:val="FontStyle64"/>
          <w:rFonts w:ascii="Times New Roman" w:hAnsi="Times New Roman" w:cs="Times New Roman"/>
          <w:i w:val="0"/>
          <w:sz w:val="24"/>
          <w:szCs w:val="24"/>
          <w:lang w:eastAsia="en-US"/>
        </w:rPr>
        <w:t>конструкций</w:t>
      </w:r>
      <w:r w:rsidR="008D79A0" w:rsidRPr="00E87AE4">
        <w:rPr>
          <w:rStyle w:val="FontStyle64"/>
          <w:rFonts w:ascii="Times New Roman" w:hAnsi="Times New Roman" w:cs="Times New Roman"/>
          <w:i w:val="0"/>
          <w:sz w:val="24"/>
          <w:szCs w:val="24"/>
          <w:lang w:val="en-US" w:eastAsia="en-US"/>
        </w:rPr>
        <w:t>.</w:t>
      </w:r>
      <w:r w:rsidRPr="00E87AE4">
        <w:rPr>
          <w:rStyle w:val="FontStyle64"/>
          <w:rFonts w:ascii="Times New Roman" w:hAnsi="Times New Roman" w:cs="Times New Roman"/>
          <w:i w:val="0"/>
          <w:sz w:val="24"/>
          <w:szCs w:val="24"/>
          <w:lang w:val="en-US" w:eastAsia="en-US"/>
        </w:rPr>
        <w:t xml:space="preserve"> </w:t>
      </w:r>
      <w:r w:rsidRPr="00AD669B">
        <w:rPr>
          <w:rStyle w:val="FontStyle64"/>
          <w:rFonts w:ascii="Times New Roman" w:hAnsi="Times New Roman" w:cs="Times New Roman"/>
          <w:i w:val="0"/>
          <w:sz w:val="24"/>
          <w:szCs w:val="24"/>
          <w:lang w:eastAsia="en-US"/>
        </w:rPr>
        <w:t>Часть</w:t>
      </w:r>
      <w:r w:rsidRPr="000B39CB">
        <w:rPr>
          <w:rStyle w:val="FontStyle64"/>
          <w:rFonts w:ascii="Times New Roman" w:hAnsi="Times New Roman" w:cs="Times New Roman"/>
          <w:i w:val="0"/>
          <w:sz w:val="24"/>
          <w:szCs w:val="24"/>
          <w:lang w:val="en-US" w:eastAsia="en-US"/>
        </w:rPr>
        <w:t xml:space="preserve"> 1</w:t>
      </w:r>
      <w:r w:rsidR="008D79A0" w:rsidRPr="000B39CB">
        <w:rPr>
          <w:rStyle w:val="FontStyle64"/>
          <w:rFonts w:ascii="Times New Roman" w:hAnsi="Times New Roman" w:cs="Times New Roman"/>
          <w:i w:val="0"/>
          <w:sz w:val="24"/>
          <w:szCs w:val="24"/>
          <w:lang w:val="en-US" w:eastAsia="en-US"/>
        </w:rPr>
        <w:t>.</w:t>
      </w:r>
      <w:r w:rsidRPr="000B39CB">
        <w:rPr>
          <w:rStyle w:val="FontStyle64"/>
          <w:rFonts w:ascii="Times New Roman" w:hAnsi="Times New Roman" w:cs="Times New Roman"/>
          <w:i w:val="0"/>
          <w:sz w:val="24"/>
          <w:szCs w:val="24"/>
          <w:lang w:val="en-US" w:eastAsia="en-US"/>
        </w:rPr>
        <w:t xml:space="preserve"> </w:t>
      </w:r>
      <w:proofErr w:type="gramStart"/>
      <w:r w:rsidRPr="00AD669B">
        <w:rPr>
          <w:rStyle w:val="FontStyle64"/>
          <w:rFonts w:ascii="Times New Roman" w:hAnsi="Times New Roman" w:cs="Times New Roman"/>
          <w:i w:val="0"/>
          <w:sz w:val="24"/>
          <w:szCs w:val="24"/>
          <w:lang w:eastAsia="en-US"/>
        </w:rPr>
        <w:t>Требования</w:t>
      </w:r>
      <w:r w:rsidRPr="00301EFE">
        <w:rPr>
          <w:rStyle w:val="FontStyle64"/>
          <w:rFonts w:ascii="Times New Roman" w:hAnsi="Times New Roman" w:cs="Times New Roman"/>
          <w:i w:val="0"/>
          <w:sz w:val="24"/>
          <w:szCs w:val="24"/>
          <w:lang w:val="en-US" w:eastAsia="en-US"/>
        </w:rPr>
        <w:t xml:space="preserve"> </w:t>
      </w:r>
      <w:r w:rsidRPr="00AD669B">
        <w:rPr>
          <w:rStyle w:val="FontStyle64"/>
          <w:rFonts w:ascii="Times New Roman" w:hAnsi="Times New Roman" w:cs="Times New Roman"/>
          <w:i w:val="0"/>
          <w:sz w:val="24"/>
          <w:szCs w:val="24"/>
          <w:lang w:eastAsia="en-US"/>
        </w:rPr>
        <w:t>к</w:t>
      </w:r>
      <w:r w:rsidRPr="00301EFE">
        <w:rPr>
          <w:rStyle w:val="FontStyle64"/>
          <w:rFonts w:ascii="Times New Roman" w:hAnsi="Times New Roman" w:cs="Times New Roman"/>
          <w:i w:val="0"/>
          <w:sz w:val="24"/>
          <w:szCs w:val="24"/>
          <w:lang w:val="en-US" w:eastAsia="en-US"/>
        </w:rPr>
        <w:t xml:space="preserve"> </w:t>
      </w:r>
      <w:r w:rsidRPr="00AD669B">
        <w:rPr>
          <w:rStyle w:val="FontStyle64"/>
          <w:rFonts w:ascii="Times New Roman" w:hAnsi="Times New Roman" w:cs="Times New Roman"/>
          <w:i w:val="0"/>
          <w:sz w:val="24"/>
          <w:szCs w:val="24"/>
          <w:lang w:eastAsia="en-US"/>
        </w:rPr>
        <w:t>оценке</w:t>
      </w:r>
      <w:r w:rsidRPr="00301EFE">
        <w:rPr>
          <w:rStyle w:val="FontStyle64"/>
          <w:rFonts w:ascii="Times New Roman" w:hAnsi="Times New Roman" w:cs="Times New Roman"/>
          <w:i w:val="0"/>
          <w:sz w:val="24"/>
          <w:szCs w:val="24"/>
          <w:lang w:val="en-US" w:eastAsia="en-US"/>
        </w:rPr>
        <w:t xml:space="preserve"> </w:t>
      </w:r>
      <w:r w:rsidRPr="00AD669B">
        <w:rPr>
          <w:rStyle w:val="FontStyle64"/>
          <w:rFonts w:ascii="Times New Roman" w:hAnsi="Times New Roman" w:cs="Times New Roman"/>
          <w:i w:val="0"/>
          <w:sz w:val="24"/>
          <w:szCs w:val="24"/>
          <w:lang w:eastAsia="en-US"/>
        </w:rPr>
        <w:t>совместимости</w:t>
      </w:r>
      <w:r w:rsidRPr="00301EFE">
        <w:rPr>
          <w:rStyle w:val="FontStyle64"/>
          <w:rFonts w:ascii="Times New Roman" w:hAnsi="Times New Roman" w:cs="Times New Roman"/>
          <w:i w:val="0"/>
          <w:sz w:val="24"/>
          <w:szCs w:val="24"/>
          <w:lang w:val="en-US" w:eastAsia="en-US"/>
        </w:rPr>
        <w:t xml:space="preserve"> </w:t>
      </w:r>
      <w:r w:rsidRPr="00AD669B">
        <w:rPr>
          <w:rStyle w:val="FontStyle64"/>
          <w:rFonts w:ascii="Times New Roman" w:hAnsi="Times New Roman" w:cs="Times New Roman"/>
          <w:i w:val="0"/>
          <w:sz w:val="24"/>
          <w:szCs w:val="24"/>
          <w:lang w:eastAsia="en-US"/>
        </w:rPr>
        <w:t>структурных</w:t>
      </w:r>
      <w:r w:rsidRPr="00301EFE">
        <w:rPr>
          <w:rStyle w:val="FontStyle64"/>
          <w:rFonts w:ascii="Times New Roman" w:hAnsi="Times New Roman" w:cs="Times New Roman"/>
          <w:i w:val="0"/>
          <w:sz w:val="24"/>
          <w:szCs w:val="24"/>
          <w:lang w:val="en-US" w:eastAsia="en-US"/>
        </w:rPr>
        <w:t xml:space="preserve"> </w:t>
      </w:r>
      <w:r w:rsidRPr="00AD669B">
        <w:rPr>
          <w:rStyle w:val="FontStyle64"/>
          <w:rFonts w:ascii="Times New Roman" w:hAnsi="Times New Roman" w:cs="Times New Roman"/>
          <w:i w:val="0"/>
          <w:sz w:val="24"/>
          <w:szCs w:val="24"/>
          <w:lang w:eastAsia="en-US"/>
        </w:rPr>
        <w:t>компонентов</w:t>
      </w:r>
      <w:r w:rsidR="00301EFE" w:rsidRPr="00301EFE">
        <w:rPr>
          <w:rStyle w:val="FontStyle64"/>
          <w:rFonts w:ascii="Times New Roman" w:hAnsi="Times New Roman" w:cs="Times New Roman"/>
          <w:i w:val="0"/>
          <w:sz w:val="24"/>
          <w:szCs w:val="24"/>
          <w:lang w:val="en-US" w:eastAsia="en-US"/>
        </w:rPr>
        <w:t>).</w:t>
      </w:r>
      <w:proofErr w:type="gramEnd"/>
    </w:p>
    <w:p w:rsidR="00481403" w:rsidRPr="00301EFE" w:rsidRDefault="00481403" w:rsidP="00301EFE">
      <w:pPr>
        <w:ind w:firstLine="567"/>
        <w:jc w:val="both"/>
        <w:rPr>
          <w:rStyle w:val="FontStyle64"/>
          <w:rFonts w:ascii="Times New Roman" w:hAnsi="Times New Roman" w:cs="Times New Roman"/>
          <w:i w:val="0"/>
          <w:sz w:val="24"/>
          <w:szCs w:val="24"/>
          <w:lang w:val="en-US" w:eastAsia="en-US"/>
        </w:rPr>
      </w:pPr>
      <w:r w:rsidRPr="00E87AE4">
        <w:rPr>
          <w:rStyle w:val="FontStyle65"/>
          <w:rFonts w:ascii="Times New Roman" w:hAnsi="Times New Roman" w:cs="Times New Roman"/>
          <w:sz w:val="24"/>
          <w:szCs w:val="24"/>
          <w:lang w:val="en-US" w:eastAsia="en-US"/>
        </w:rPr>
        <w:t xml:space="preserve">[11] EN 1992-1-1:2004 </w:t>
      </w:r>
      <w:r w:rsidR="00E87AE4" w:rsidRPr="003A114E">
        <w:rPr>
          <w:rFonts w:ascii="Times New Roman" w:hAnsi="Times New Roman"/>
          <w:lang w:val="en-US"/>
        </w:rPr>
        <w:t xml:space="preserve">Eurocode 2: Design of concrete structures </w:t>
      </w:r>
      <w:r w:rsidR="00E87AE4" w:rsidRPr="006312CE">
        <w:rPr>
          <w:rFonts w:ascii="Times New Roman" w:hAnsi="Times New Roman"/>
          <w:lang w:val="en-US"/>
        </w:rPr>
        <w:t>–</w:t>
      </w:r>
      <w:r w:rsidR="00E87AE4" w:rsidRPr="003A114E">
        <w:rPr>
          <w:rFonts w:ascii="Times New Roman" w:hAnsi="Times New Roman"/>
          <w:lang w:val="en-US"/>
        </w:rPr>
        <w:t xml:space="preserve"> Part 1-1: General rules and rules for buildings</w:t>
      </w:r>
      <w:r w:rsidR="00E87AE4" w:rsidRPr="00E87AE4">
        <w:rPr>
          <w:rStyle w:val="FontStyle64"/>
          <w:rFonts w:ascii="Times New Roman" w:hAnsi="Times New Roman" w:cs="Times New Roman"/>
          <w:i w:val="0"/>
          <w:sz w:val="24"/>
          <w:szCs w:val="24"/>
          <w:lang w:val="en-US" w:eastAsia="en-US"/>
        </w:rPr>
        <w:t xml:space="preserve"> </w:t>
      </w:r>
      <w:r w:rsidR="00E87AE4" w:rsidRPr="00301EFE">
        <w:rPr>
          <w:rStyle w:val="FontStyle64"/>
          <w:rFonts w:ascii="Times New Roman" w:hAnsi="Times New Roman" w:cs="Times New Roman"/>
          <w:i w:val="0"/>
          <w:sz w:val="24"/>
          <w:szCs w:val="24"/>
          <w:lang w:val="en-US" w:eastAsia="en-US"/>
        </w:rPr>
        <w:t>(</w:t>
      </w:r>
      <w:proofErr w:type="spellStart"/>
      <w:r w:rsidRPr="00AD669B">
        <w:rPr>
          <w:rStyle w:val="FontStyle64"/>
          <w:rFonts w:ascii="Times New Roman" w:hAnsi="Times New Roman" w:cs="Times New Roman"/>
          <w:i w:val="0"/>
          <w:sz w:val="24"/>
          <w:szCs w:val="24"/>
          <w:lang w:eastAsia="en-US"/>
        </w:rPr>
        <w:t>Еврокод</w:t>
      </w:r>
      <w:proofErr w:type="spellEnd"/>
      <w:r w:rsidRPr="00E87AE4">
        <w:rPr>
          <w:rStyle w:val="FontStyle64"/>
          <w:rFonts w:ascii="Times New Roman" w:hAnsi="Times New Roman" w:cs="Times New Roman"/>
          <w:i w:val="0"/>
          <w:sz w:val="24"/>
          <w:szCs w:val="24"/>
          <w:lang w:val="en-US" w:eastAsia="en-US"/>
        </w:rPr>
        <w:t xml:space="preserve"> 2: </w:t>
      </w:r>
      <w:r w:rsidRPr="00AD669B">
        <w:rPr>
          <w:rStyle w:val="FontStyle64"/>
          <w:rFonts w:ascii="Times New Roman" w:hAnsi="Times New Roman" w:cs="Times New Roman"/>
          <w:i w:val="0"/>
          <w:sz w:val="24"/>
          <w:szCs w:val="24"/>
          <w:lang w:eastAsia="en-US"/>
        </w:rPr>
        <w:t>Проектирование</w:t>
      </w:r>
      <w:r w:rsidRPr="00E87AE4">
        <w:rPr>
          <w:rStyle w:val="FontStyle64"/>
          <w:rFonts w:ascii="Times New Roman" w:hAnsi="Times New Roman" w:cs="Times New Roman"/>
          <w:i w:val="0"/>
          <w:sz w:val="24"/>
          <w:szCs w:val="24"/>
          <w:lang w:val="en-US" w:eastAsia="en-US"/>
        </w:rPr>
        <w:t xml:space="preserve"> </w:t>
      </w:r>
      <w:r w:rsidRPr="00AD669B">
        <w:rPr>
          <w:rStyle w:val="FontStyle64"/>
          <w:rFonts w:ascii="Times New Roman" w:hAnsi="Times New Roman" w:cs="Times New Roman"/>
          <w:i w:val="0"/>
          <w:sz w:val="24"/>
          <w:szCs w:val="24"/>
          <w:lang w:eastAsia="en-US"/>
        </w:rPr>
        <w:t>железобетонных</w:t>
      </w:r>
      <w:r w:rsidRPr="00E87AE4">
        <w:rPr>
          <w:rStyle w:val="FontStyle64"/>
          <w:rFonts w:ascii="Times New Roman" w:hAnsi="Times New Roman" w:cs="Times New Roman"/>
          <w:i w:val="0"/>
          <w:sz w:val="24"/>
          <w:szCs w:val="24"/>
          <w:lang w:val="en-US" w:eastAsia="en-US"/>
        </w:rPr>
        <w:t xml:space="preserve"> </w:t>
      </w:r>
      <w:r w:rsidRPr="00AD669B">
        <w:rPr>
          <w:rStyle w:val="FontStyle64"/>
          <w:rFonts w:ascii="Times New Roman" w:hAnsi="Times New Roman" w:cs="Times New Roman"/>
          <w:i w:val="0"/>
          <w:sz w:val="24"/>
          <w:szCs w:val="24"/>
          <w:lang w:eastAsia="en-US"/>
        </w:rPr>
        <w:t>конструкций</w:t>
      </w:r>
      <w:r w:rsidR="008D79A0" w:rsidRPr="00E87AE4">
        <w:rPr>
          <w:rStyle w:val="FontStyle64"/>
          <w:rFonts w:ascii="Times New Roman" w:hAnsi="Times New Roman" w:cs="Times New Roman"/>
          <w:i w:val="0"/>
          <w:sz w:val="24"/>
          <w:szCs w:val="24"/>
          <w:lang w:val="en-US" w:eastAsia="en-US"/>
        </w:rPr>
        <w:t>.</w:t>
      </w:r>
      <w:r w:rsidRPr="00E87AE4">
        <w:rPr>
          <w:rStyle w:val="FontStyle64"/>
          <w:rFonts w:ascii="Times New Roman" w:hAnsi="Times New Roman" w:cs="Times New Roman"/>
          <w:i w:val="0"/>
          <w:sz w:val="24"/>
          <w:szCs w:val="24"/>
          <w:lang w:val="en-US" w:eastAsia="en-US"/>
        </w:rPr>
        <w:t xml:space="preserve"> </w:t>
      </w:r>
      <w:r w:rsidRPr="00AD669B">
        <w:rPr>
          <w:rStyle w:val="FontStyle64"/>
          <w:rFonts w:ascii="Times New Roman" w:hAnsi="Times New Roman" w:cs="Times New Roman"/>
          <w:i w:val="0"/>
          <w:sz w:val="24"/>
          <w:szCs w:val="24"/>
          <w:lang w:eastAsia="en-US"/>
        </w:rPr>
        <w:t>Часть</w:t>
      </w:r>
      <w:r w:rsidRPr="000B39CB">
        <w:rPr>
          <w:rStyle w:val="FontStyle64"/>
          <w:rFonts w:ascii="Times New Roman" w:hAnsi="Times New Roman" w:cs="Times New Roman"/>
          <w:i w:val="0"/>
          <w:sz w:val="24"/>
          <w:szCs w:val="24"/>
          <w:lang w:val="en-US" w:eastAsia="en-US"/>
        </w:rPr>
        <w:t xml:space="preserve"> 1-1</w:t>
      </w:r>
      <w:r w:rsidR="008D79A0" w:rsidRPr="000B39CB">
        <w:rPr>
          <w:rStyle w:val="FontStyle64"/>
          <w:rFonts w:ascii="Times New Roman" w:hAnsi="Times New Roman" w:cs="Times New Roman"/>
          <w:i w:val="0"/>
          <w:sz w:val="24"/>
          <w:szCs w:val="24"/>
          <w:lang w:val="en-US" w:eastAsia="en-US"/>
        </w:rPr>
        <w:t>.</w:t>
      </w:r>
      <w:r w:rsidRPr="000B39CB">
        <w:rPr>
          <w:rStyle w:val="FontStyle64"/>
          <w:rFonts w:ascii="Times New Roman" w:hAnsi="Times New Roman" w:cs="Times New Roman"/>
          <w:i w:val="0"/>
          <w:sz w:val="24"/>
          <w:szCs w:val="24"/>
          <w:lang w:val="en-US" w:eastAsia="en-US"/>
        </w:rPr>
        <w:t xml:space="preserve"> </w:t>
      </w:r>
      <w:proofErr w:type="gramStart"/>
      <w:r w:rsidRPr="00AD669B">
        <w:rPr>
          <w:rStyle w:val="FontStyle64"/>
          <w:rFonts w:ascii="Times New Roman" w:hAnsi="Times New Roman" w:cs="Times New Roman"/>
          <w:i w:val="0"/>
          <w:sz w:val="24"/>
          <w:szCs w:val="24"/>
          <w:lang w:eastAsia="en-US"/>
        </w:rPr>
        <w:t>Общие</w:t>
      </w:r>
      <w:r w:rsidRPr="00301EFE">
        <w:rPr>
          <w:rStyle w:val="FontStyle64"/>
          <w:rFonts w:ascii="Times New Roman" w:hAnsi="Times New Roman" w:cs="Times New Roman"/>
          <w:i w:val="0"/>
          <w:sz w:val="24"/>
          <w:szCs w:val="24"/>
          <w:lang w:val="en-US" w:eastAsia="en-US"/>
        </w:rPr>
        <w:t xml:space="preserve"> </w:t>
      </w:r>
      <w:r w:rsidRPr="00AD669B">
        <w:rPr>
          <w:rStyle w:val="FontStyle64"/>
          <w:rFonts w:ascii="Times New Roman" w:hAnsi="Times New Roman" w:cs="Times New Roman"/>
          <w:i w:val="0"/>
          <w:sz w:val="24"/>
          <w:szCs w:val="24"/>
          <w:lang w:eastAsia="en-US"/>
        </w:rPr>
        <w:t>правила</w:t>
      </w:r>
      <w:r w:rsidRPr="00301EFE">
        <w:rPr>
          <w:rStyle w:val="FontStyle64"/>
          <w:rFonts w:ascii="Times New Roman" w:hAnsi="Times New Roman" w:cs="Times New Roman"/>
          <w:i w:val="0"/>
          <w:sz w:val="24"/>
          <w:szCs w:val="24"/>
          <w:lang w:val="en-US" w:eastAsia="en-US"/>
        </w:rPr>
        <w:t xml:space="preserve"> </w:t>
      </w:r>
      <w:r w:rsidRPr="00AD669B">
        <w:rPr>
          <w:rStyle w:val="FontStyle64"/>
          <w:rFonts w:ascii="Times New Roman" w:hAnsi="Times New Roman" w:cs="Times New Roman"/>
          <w:i w:val="0"/>
          <w:sz w:val="24"/>
          <w:szCs w:val="24"/>
          <w:lang w:eastAsia="en-US"/>
        </w:rPr>
        <w:t>и</w:t>
      </w:r>
      <w:r w:rsidRPr="00301EFE">
        <w:rPr>
          <w:rStyle w:val="FontStyle64"/>
          <w:rFonts w:ascii="Times New Roman" w:hAnsi="Times New Roman" w:cs="Times New Roman"/>
          <w:i w:val="0"/>
          <w:sz w:val="24"/>
          <w:szCs w:val="24"/>
          <w:lang w:val="en-US" w:eastAsia="en-US"/>
        </w:rPr>
        <w:t xml:space="preserve"> </w:t>
      </w:r>
      <w:r w:rsidRPr="00AD669B">
        <w:rPr>
          <w:rStyle w:val="FontStyle64"/>
          <w:rFonts w:ascii="Times New Roman" w:hAnsi="Times New Roman" w:cs="Times New Roman"/>
          <w:i w:val="0"/>
          <w:sz w:val="24"/>
          <w:szCs w:val="24"/>
          <w:lang w:eastAsia="en-US"/>
        </w:rPr>
        <w:t>правила</w:t>
      </w:r>
      <w:r w:rsidRPr="00301EFE">
        <w:rPr>
          <w:rStyle w:val="FontStyle64"/>
          <w:rFonts w:ascii="Times New Roman" w:hAnsi="Times New Roman" w:cs="Times New Roman"/>
          <w:i w:val="0"/>
          <w:sz w:val="24"/>
          <w:szCs w:val="24"/>
          <w:lang w:val="en-US" w:eastAsia="en-US"/>
        </w:rPr>
        <w:t xml:space="preserve"> </w:t>
      </w:r>
      <w:r w:rsidRPr="00AD669B">
        <w:rPr>
          <w:rStyle w:val="FontStyle64"/>
          <w:rFonts w:ascii="Times New Roman" w:hAnsi="Times New Roman" w:cs="Times New Roman"/>
          <w:i w:val="0"/>
          <w:sz w:val="24"/>
          <w:szCs w:val="24"/>
          <w:lang w:eastAsia="en-US"/>
        </w:rPr>
        <w:t>для</w:t>
      </w:r>
      <w:r w:rsidRPr="00301EFE">
        <w:rPr>
          <w:rStyle w:val="FontStyle64"/>
          <w:rFonts w:ascii="Times New Roman" w:hAnsi="Times New Roman" w:cs="Times New Roman"/>
          <w:i w:val="0"/>
          <w:sz w:val="24"/>
          <w:szCs w:val="24"/>
          <w:lang w:val="en-US" w:eastAsia="en-US"/>
        </w:rPr>
        <w:t xml:space="preserve"> </w:t>
      </w:r>
      <w:r w:rsidRPr="00AD669B">
        <w:rPr>
          <w:rStyle w:val="FontStyle64"/>
          <w:rFonts w:ascii="Times New Roman" w:hAnsi="Times New Roman" w:cs="Times New Roman"/>
          <w:i w:val="0"/>
          <w:sz w:val="24"/>
          <w:szCs w:val="24"/>
          <w:lang w:eastAsia="en-US"/>
        </w:rPr>
        <w:t>зданий</w:t>
      </w:r>
      <w:r w:rsidR="00301EFE" w:rsidRPr="00301EFE">
        <w:rPr>
          <w:rStyle w:val="FontStyle64"/>
          <w:rFonts w:ascii="Times New Roman" w:hAnsi="Times New Roman" w:cs="Times New Roman"/>
          <w:i w:val="0"/>
          <w:sz w:val="24"/>
          <w:szCs w:val="24"/>
          <w:lang w:val="en-US" w:eastAsia="en-US"/>
        </w:rPr>
        <w:t>).</w:t>
      </w:r>
      <w:proofErr w:type="gramEnd"/>
    </w:p>
    <w:p w:rsidR="00481403" w:rsidRPr="005F63EB" w:rsidRDefault="00481403" w:rsidP="00481403">
      <w:pPr>
        <w:pStyle w:val="Style44"/>
        <w:widowControl/>
        <w:ind w:firstLine="567"/>
        <w:jc w:val="both"/>
        <w:rPr>
          <w:rStyle w:val="FontStyle64"/>
          <w:rFonts w:ascii="Times New Roman" w:hAnsi="Times New Roman" w:cs="Times New Roman"/>
          <w:i w:val="0"/>
          <w:sz w:val="24"/>
          <w:szCs w:val="24"/>
          <w:lang w:eastAsia="en-US"/>
        </w:rPr>
      </w:pPr>
      <w:r w:rsidRPr="00E87AE4">
        <w:rPr>
          <w:rStyle w:val="FontStyle65"/>
          <w:rFonts w:ascii="Times New Roman" w:hAnsi="Times New Roman" w:cs="Times New Roman"/>
          <w:sz w:val="24"/>
          <w:szCs w:val="24"/>
          <w:lang w:val="en-US" w:eastAsia="en-US"/>
        </w:rPr>
        <w:lastRenderedPageBreak/>
        <w:t>[12] EN 1996-1-1:2005+A1:2012</w:t>
      </w:r>
      <w:r w:rsidRPr="00E87AE4">
        <w:rPr>
          <w:rStyle w:val="FontStyle65"/>
          <w:rFonts w:ascii="Times New Roman" w:hAnsi="Times New Roman" w:cs="Times New Roman"/>
          <w:i/>
          <w:sz w:val="24"/>
          <w:szCs w:val="24"/>
          <w:lang w:val="en-US" w:eastAsia="en-US"/>
        </w:rPr>
        <w:t xml:space="preserve"> </w:t>
      </w:r>
      <w:r w:rsidR="00E87AE4" w:rsidRPr="003A114E">
        <w:rPr>
          <w:rFonts w:ascii="Times New Roman" w:hAnsi="Times New Roman"/>
          <w:lang w:val="en-US"/>
        </w:rPr>
        <w:t xml:space="preserve">Eurocode 6 </w:t>
      </w:r>
      <w:r w:rsidR="00E87AE4" w:rsidRPr="006312CE">
        <w:rPr>
          <w:rFonts w:ascii="Times New Roman" w:hAnsi="Times New Roman"/>
          <w:lang w:val="en-US"/>
        </w:rPr>
        <w:t>–</w:t>
      </w:r>
      <w:r w:rsidR="00E87AE4" w:rsidRPr="003A114E">
        <w:rPr>
          <w:rFonts w:ascii="Times New Roman" w:hAnsi="Times New Roman"/>
          <w:lang w:val="en-US"/>
        </w:rPr>
        <w:t xml:space="preserve"> Design of masonry structures </w:t>
      </w:r>
      <w:r w:rsidR="00E87AE4" w:rsidRPr="006312CE">
        <w:rPr>
          <w:rFonts w:ascii="Times New Roman" w:hAnsi="Times New Roman"/>
          <w:lang w:val="en-US"/>
        </w:rPr>
        <w:t>–</w:t>
      </w:r>
      <w:r w:rsidR="00E87AE4" w:rsidRPr="003A114E">
        <w:rPr>
          <w:rFonts w:ascii="Times New Roman" w:hAnsi="Times New Roman"/>
          <w:lang w:val="en-US"/>
        </w:rPr>
        <w:t xml:space="preserve"> Part 1-1: General rules for reinforced and unreinforced masonry structures</w:t>
      </w:r>
      <w:r w:rsidR="00E87AE4" w:rsidRPr="00E87AE4">
        <w:rPr>
          <w:rStyle w:val="FontStyle64"/>
          <w:rFonts w:ascii="Times New Roman" w:hAnsi="Times New Roman" w:cs="Times New Roman"/>
          <w:i w:val="0"/>
          <w:sz w:val="24"/>
          <w:szCs w:val="24"/>
          <w:lang w:val="en-US" w:eastAsia="en-US"/>
        </w:rPr>
        <w:t xml:space="preserve"> </w:t>
      </w:r>
      <w:r w:rsidR="00E87AE4" w:rsidRPr="00301EFE">
        <w:rPr>
          <w:rStyle w:val="FontStyle64"/>
          <w:rFonts w:ascii="Times New Roman" w:hAnsi="Times New Roman" w:cs="Times New Roman"/>
          <w:i w:val="0"/>
          <w:sz w:val="24"/>
          <w:szCs w:val="24"/>
          <w:lang w:val="en-US" w:eastAsia="en-US"/>
        </w:rPr>
        <w:t>(</w:t>
      </w:r>
      <w:proofErr w:type="spellStart"/>
      <w:r w:rsidRPr="00AD669B">
        <w:rPr>
          <w:rStyle w:val="FontStyle64"/>
          <w:rFonts w:ascii="Times New Roman" w:hAnsi="Times New Roman" w:cs="Times New Roman"/>
          <w:i w:val="0"/>
          <w:sz w:val="24"/>
          <w:szCs w:val="24"/>
          <w:lang w:eastAsia="en-US"/>
        </w:rPr>
        <w:t>Еврокод</w:t>
      </w:r>
      <w:proofErr w:type="spellEnd"/>
      <w:r w:rsidRPr="00E87AE4">
        <w:rPr>
          <w:rStyle w:val="FontStyle64"/>
          <w:rFonts w:ascii="Times New Roman" w:hAnsi="Times New Roman" w:cs="Times New Roman"/>
          <w:i w:val="0"/>
          <w:sz w:val="24"/>
          <w:szCs w:val="24"/>
          <w:lang w:val="en-US" w:eastAsia="en-US"/>
        </w:rPr>
        <w:t xml:space="preserve"> 6</w:t>
      </w:r>
      <w:r w:rsidR="008D79A0" w:rsidRPr="00E87AE4">
        <w:rPr>
          <w:rStyle w:val="FontStyle64"/>
          <w:rFonts w:ascii="Times New Roman" w:hAnsi="Times New Roman" w:cs="Times New Roman"/>
          <w:i w:val="0"/>
          <w:sz w:val="24"/>
          <w:szCs w:val="24"/>
          <w:lang w:val="en-US" w:eastAsia="en-US"/>
        </w:rPr>
        <w:t>.</w:t>
      </w:r>
      <w:r w:rsidRPr="00E87AE4">
        <w:rPr>
          <w:rStyle w:val="FontStyle64"/>
          <w:rFonts w:ascii="Times New Roman" w:hAnsi="Times New Roman" w:cs="Times New Roman"/>
          <w:i w:val="0"/>
          <w:sz w:val="24"/>
          <w:szCs w:val="24"/>
          <w:lang w:val="en-US" w:eastAsia="en-US"/>
        </w:rPr>
        <w:t xml:space="preserve"> </w:t>
      </w:r>
      <w:r w:rsidRPr="00AD669B">
        <w:rPr>
          <w:rStyle w:val="FontStyle64"/>
          <w:rFonts w:ascii="Times New Roman" w:hAnsi="Times New Roman" w:cs="Times New Roman"/>
          <w:i w:val="0"/>
          <w:sz w:val="24"/>
          <w:szCs w:val="24"/>
          <w:lang w:eastAsia="en-US"/>
        </w:rPr>
        <w:t>Проектирование кладочных конструкций</w:t>
      </w:r>
      <w:r w:rsidR="008D79A0">
        <w:rPr>
          <w:rStyle w:val="FontStyle64"/>
          <w:rFonts w:ascii="Times New Roman" w:hAnsi="Times New Roman" w:cs="Times New Roman"/>
          <w:i w:val="0"/>
          <w:sz w:val="24"/>
          <w:szCs w:val="24"/>
          <w:lang w:eastAsia="en-US"/>
        </w:rPr>
        <w:t>.</w:t>
      </w:r>
      <w:r w:rsidRPr="00AD669B">
        <w:rPr>
          <w:rStyle w:val="FontStyle64"/>
          <w:rFonts w:ascii="Times New Roman" w:hAnsi="Times New Roman" w:cs="Times New Roman"/>
          <w:i w:val="0"/>
          <w:sz w:val="24"/>
          <w:szCs w:val="24"/>
          <w:lang w:eastAsia="en-US"/>
        </w:rPr>
        <w:t xml:space="preserve">  Часть</w:t>
      </w:r>
      <w:r w:rsidRPr="005F63EB">
        <w:rPr>
          <w:rStyle w:val="FontStyle64"/>
          <w:rFonts w:ascii="Times New Roman" w:hAnsi="Times New Roman" w:cs="Times New Roman"/>
          <w:i w:val="0"/>
          <w:sz w:val="24"/>
          <w:szCs w:val="24"/>
          <w:lang w:eastAsia="en-US"/>
        </w:rPr>
        <w:t xml:space="preserve"> 1-1</w:t>
      </w:r>
      <w:r w:rsidR="008D79A0" w:rsidRPr="005F63EB">
        <w:rPr>
          <w:rStyle w:val="FontStyle64"/>
          <w:rFonts w:ascii="Times New Roman" w:hAnsi="Times New Roman" w:cs="Times New Roman"/>
          <w:i w:val="0"/>
          <w:sz w:val="24"/>
          <w:szCs w:val="24"/>
          <w:lang w:eastAsia="en-US"/>
        </w:rPr>
        <w:t>.</w:t>
      </w:r>
      <w:r w:rsidRPr="005F63EB">
        <w:rPr>
          <w:rStyle w:val="FontStyle64"/>
          <w:rFonts w:ascii="Times New Roman" w:hAnsi="Times New Roman" w:cs="Times New Roman"/>
          <w:i w:val="0"/>
          <w:sz w:val="24"/>
          <w:szCs w:val="24"/>
          <w:lang w:eastAsia="en-US"/>
        </w:rPr>
        <w:t xml:space="preserve"> </w:t>
      </w:r>
      <w:proofErr w:type="gramStart"/>
      <w:r w:rsidRPr="00AD669B">
        <w:rPr>
          <w:rStyle w:val="FontStyle64"/>
          <w:rFonts w:ascii="Times New Roman" w:hAnsi="Times New Roman" w:cs="Times New Roman"/>
          <w:i w:val="0"/>
          <w:sz w:val="24"/>
          <w:szCs w:val="24"/>
          <w:lang w:eastAsia="en-US"/>
        </w:rPr>
        <w:t>Общие</w:t>
      </w:r>
      <w:r w:rsidRPr="005F63EB">
        <w:rPr>
          <w:rStyle w:val="FontStyle64"/>
          <w:rFonts w:ascii="Times New Roman" w:hAnsi="Times New Roman" w:cs="Times New Roman"/>
          <w:i w:val="0"/>
          <w:sz w:val="24"/>
          <w:szCs w:val="24"/>
          <w:lang w:eastAsia="en-US"/>
        </w:rPr>
        <w:t xml:space="preserve"> </w:t>
      </w:r>
      <w:r w:rsidRPr="00AD669B">
        <w:rPr>
          <w:rStyle w:val="FontStyle64"/>
          <w:rFonts w:ascii="Times New Roman" w:hAnsi="Times New Roman" w:cs="Times New Roman"/>
          <w:i w:val="0"/>
          <w:sz w:val="24"/>
          <w:szCs w:val="24"/>
          <w:lang w:eastAsia="en-US"/>
        </w:rPr>
        <w:t>правила</w:t>
      </w:r>
      <w:r w:rsidRPr="005F63EB">
        <w:rPr>
          <w:rStyle w:val="FontStyle64"/>
          <w:rFonts w:ascii="Times New Roman" w:hAnsi="Times New Roman" w:cs="Times New Roman"/>
          <w:i w:val="0"/>
          <w:sz w:val="24"/>
          <w:szCs w:val="24"/>
          <w:lang w:eastAsia="en-US"/>
        </w:rPr>
        <w:t xml:space="preserve"> </w:t>
      </w:r>
      <w:r w:rsidRPr="00AD669B">
        <w:rPr>
          <w:rStyle w:val="FontStyle64"/>
          <w:rFonts w:ascii="Times New Roman" w:hAnsi="Times New Roman" w:cs="Times New Roman"/>
          <w:i w:val="0"/>
          <w:sz w:val="24"/>
          <w:szCs w:val="24"/>
          <w:lang w:eastAsia="en-US"/>
        </w:rPr>
        <w:t>для</w:t>
      </w:r>
      <w:r w:rsidRPr="005F63EB">
        <w:rPr>
          <w:rStyle w:val="FontStyle64"/>
          <w:rFonts w:ascii="Times New Roman" w:hAnsi="Times New Roman" w:cs="Times New Roman"/>
          <w:i w:val="0"/>
          <w:sz w:val="24"/>
          <w:szCs w:val="24"/>
          <w:lang w:eastAsia="en-US"/>
        </w:rPr>
        <w:t xml:space="preserve"> </w:t>
      </w:r>
      <w:r w:rsidRPr="00AD669B">
        <w:rPr>
          <w:rStyle w:val="FontStyle64"/>
          <w:rFonts w:ascii="Times New Roman" w:hAnsi="Times New Roman" w:cs="Times New Roman"/>
          <w:i w:val="0"/>
          <w:sz w:val="24"/>
          <w:szCs w:val="24"/>
          <w:lang w:eastAsia="en-US"/>
        </w:rPr>
        <w:t>армированной</w:t>
      </w:r>
      <w:r w:rsidRPr="005F63EB">
        <w:rPr>
          <w:rStyle w:val="FontStyle64"/>
          <w:rFonts w:ascii="Times New Roman" w:hAnsi="Times New Roman" w:cs="Times New Roman"/>
          <w:i w:val="0"/>
          <w:sz w:val="24"/>
          <w:szCs w:val="24"/>
          <w:lang w:eastAsia="en-US"/>
        </w:rPr>
        <w:t xml:space="preserve"> </w:t>
      </w:r>
      <w:r w:rsidRPr="00AD669B">
        <w:rPr>
          <w:rStyle w:val="FontStyle64"/>
          <w:rFonts w:ascii="Times New Roman" w:hAnsi="Times New Roman" w:cs="Times New Roman"/>
          <w:i w:val="0"/>
          <w:sz w:val="24"/>
          <w:szCs w:val="24"/>
          <w:lang w:eastAsia="en-US"/>
        </w:rPr>
        <w:t>и</w:t>
      </w:r>
      <w:r w:rsidRPr="005F63EB">
        <w:rPr>
          <w:rStyle w:val="FontStyle64"/>
          <w:rFonts w:ascii="Times New Roman" w:hAnsi="Times New Roman" w:cs="Times New Roman"/>
          <w:i w:val="0"/>
          <w:sz w:val="24"/>
          <w:szCs w:val="24"/>
          <w:lang w:eastAsia="en-US"/>
        </w:rPr>
        <w:t xml:space="preserve"> </w:t>
      </w:r>
      <w:r w:rsidRPr="00AD669B">
        <w:rPr>
          <w:rStyle w:val="FontStyle64"/>
          <w:rFonts w:ascii="Times New Roman" w:hAnsi="Times New Roman" w:cs="Times New Roman"/>
          <w:i w:val="0"/>
          <w:sz w:val="24"/>
          <w:szCs w:val="24"/>
          <w:lang w:eastAsia="en-US"/>
        </w:rPr>
        <w:t>неармированной</w:t>
      </w:r>
      <w:r w:rsidRPr="005F63EB">
        <w:rPr>
          <w:rStyle w:val="FontStyle64"/>
          <w:rFonts w:ascii="Times New Roman" w:hAnsi="Times New Roman" w:cs="Times New Roman"/>
          <w:i w:val="0"/>
          <w:sz w:val="24"/>
          <w:szCs w:val="24"/>
          <w:lang w:eastAsia="en-US"/>
        </w:rPr>
        <w:t xml:space="preserve"> </w:t>
      </w:r>
      <w:r w:rsidRPr="00AD669B">
        <w:rPr>
          <w:rStyle w:val="FontStyle64"/>
          <w:rFonts w:ascii="Times New Roman" w:hAnsi="Times New Roman" w:cs="Times New Roman"/>
          <w:i w:val="0"/>
          <w:sz w:val="24"/>
          <w:szCs w:val="24"/>
          <w:lang w:eastAsia="en-US"/>
        </w:rPr>
        <w:t>каменной</w:t>
      </w:r>
      <w:r w:rsidRPr="005F63EB">
        <w:rPr>
          <w:rStyle w:val="FontStyle64"/>
          <w:rFonts w:ascii="Times New Roman" w:hAnsi="Times New Roman" w:cs="Times New Roman"/>
          <w:i w:val="0"/>
          <w:sz w:val="24"/>
          <w:szCs w:val="24"/>
          <w:lang w:eastAsia="en-US"/>
        </w:rPr>
        <w:t xml:space="preserve"> </w:t>
      </w:r>
      <w:r w:rsidRPr="00AD669B">
        <w:rPr>
          <w:rStyle w:val="FontStyle64"/>
          <w:rFonts w:ascii="Times New Roman" w:hAnsi="Times New Roman" w:cs="Times New Roman"/>
          <w:i w:val="0"/>
          <w:sz w:val="24"/>
          <w:szCs w:val="24"/>
          <w:lang w:eastAsia="en-US"/>
        </w:rPr>
        <w:t>кладки</w:t>
      </w:r>
      <w:r w:rsidR="00301EFE" w:rsidRPr="005F63EB">
        <w:rPr>
          <w:rStyle w:val="FontStyle64"/>
          <w:rFonts w:ascii="Times New Roman" w:hAnsi="Times New Roman" w:cs="Times New Roman"/>
          <w:i w:val="0"/>
          <w:sz w:val="24"/>
          <w:szCs w:val="24"/>
          <w:lang w:eastAsia="en-US"/>
        </w:rPr>
        <w:t>).</w:t>
      </w:r>
      <w:proofErr w:type="gramEnd"/>
    </w:p>
    <w:p w:rsidR="00481403" w:rsidRPr="005F63EB" w:rsidRDefault="00481403" w:rsidP="00301EFE">
      <w:pPr>
        <w:pStyle w:val="Style44"/>
        <w:widowControl/>
        <w:ind w:firstLine="567"/>
        <w:jc w:val="both"/>
        <w:rPr>
          <w:rStyle w:val="FontStyle64"/>
          <w:rFonts w:ascii="Times New Roman" w:hAnsi="Times New Roman" w:cs="Times New Roman"/>
          <w:sz w:val="24"/>
          <w:szCs w:val="24"/>
          <w:lang w:eastAsia="en-US"/>
        </w:rPr>
      </w:pPr>
      <w:proofErr w:type="gramStart"/>
      <w:r w:rsidRPr="005F63EB">
        <w:rPr>
          <w:rStyle w:val="FontStyle65"/>
          <w:rFonts w:ascii="Times New Roman" w:hAnsi="Times New Roman" w:cs="Times New Roman"/>
          <w:sz w:val="24"/>
          <w:szCs w:val="24"/>
          <w:lang w:eastAsia="en-US"/>
        </w:rPr>
        <w:t xml:space="preserve">[13] </w:t>
      </w:r>
      <w:r w:rsidRPr="00E87AE4">
        <w:rPr>
          <w:rStyle w:val="FontStyle65"/>
          <w:rFonts w:ascii="Times New Roman" w:hAnsi="Times New Roman" w:cs="Times New Roman"/>
          <w:sz w:val="24"/>
          <w:szCs w:val="24"/>
          <w:lang w:val="en-US" w:eastAsia="en-US"/>
        </w:rPr>
        <w:t>EN</w:t>
      </w:r>
      <w:r w:rsidRPr="005F63EB">
        <w:rPr>
          <w:rStyle w:val="FontStyle65"/>
          <w:rFonts w:ascii="Times New Roman" w:hAnsi="Times New Roman" w:cs="Times New Roman"/>
          <w:sz w:val="24"/>
          <w:szCs w:val="24"/>
          <w:lang w:eastAsia="en-US"/>
        </w:rPr>
        <w:t xml:space="preserve"> 10111 </w:t>
      </w:r>
      <w:r w:rsidR="00E87AE4" w:rsidRPr="003A114E">
        <w:rPr>
          <w:rFonts w:ascii="Times New Roman" w:hAnsi="Times New Roman"/>
          <w:lang w:val="en-US"/>
        </w:rPr>
        <w:t>Continuously</w:t>
      </w:r>
      <w:r w:rsidR="00E87AE4" w:rsidRPr="005F63EB">
        <w:rPr>
          <w:rFonts w:ascii="Times New Roman" w:hAnsi="Times New Roman"/>
        </w:rPr>
        <w:t xml:space="preserve"> </w:t>
      </w:r>
      <w:r w:rsidR="00E87AE4" w:rsidRPr="003A114E">
        <w:rPr>
          <w:rFonts w:ascii="Times New Roman" w:hAnsi="Times New Roman"/>
          <w:lang w:val="en-US"/>
        </w:rPr>
        <w:t>hot</w:t>
      </w:r>
      <w:r w:rsidR="00E87AE4" w:rsidRPr="005F63EB">
        <w:rPr>
          <w:rFonts w:ascii="Times New Roman" w:hAnsi="Times New Roman"/>
        </w:rPr>
        <w:t xml:space="preserve"> </w:t>
      </w:r>
      <w:r w:rsidR="00E87AE4" w:rsidRPr="003A114E">
        <w:rPr>
          <w:rFonts w:ascii="Times New Roman" w:hAnsi="Times New Roman"/>
          <w:lang w:val="en-US"/>
        </w:rPr>
        <w:t>rolled</w:t>
      </w:r>
      <w:r w:rsidR="00E87AE4" w:rsidRPr="005F63EB">
        <w:rPr>
          <w:rFonts w:ascii="Times New Roman" w:hAnsi="Times New Roman"/>
        </w:rPr>
        <w:t xml:space="preserve"> </w:t>
      </w:r>
      <w:r w:rsidR="00E87AE4" w:rsidRPr="003A114E">
        <w:rPr>
          <w:rFonts w:ascii="Times New Roman" w:hAnsi="Times New Roman"/>
          <w:lang w:val="en-US"/>
        </w:rPr>
        <w:t>low</w:t>
      </w:r>
      <w:r w:rsidR="00E87AE4" w:rsidRPr="005F63EB">
        <w:rPr>
          <w:rFonts w:ascii="Times New Roman" w:hAnsi="Times New Roman"/>
        </w:rPr>
        <w:t xml:space="preserve"> </w:t>
      </w:r>
      <w:r w:rsidR="00E87AE4" w:rsidRPr="003A114E">
        <w:rPr>
          <w:rFonts w:ascii="Times New Roman" w:hAnsi="Times New Roman"/>
          <w:lang w:val="en-US"/>
        </w:rPr>
        <w:t>carbon</w:t>
      </w:r>
      <w:r w:rsidR="00E87AE4" w:rsidRPr="005F63EB">
        <w:rPr>
          <w:rFonts w:ascii="Times New Roman" w:hAnsi="Times New Roman"/>
        </w:rPr>
        <w:t xml:space="preserve"> </w:t>
      </w:r>
      <w:r w:rsidR="00E87AE4" w:rsidRPr="003A114E">
        <w:rPr>
          <w:rFonts w:ascii="Times New Roman" w:hAnsi="Times New Roman"/>
          <w:lang w:val="en-US"/>
        </w:rPr>
        <w:t>steel</w:t>
      </w:r>
      <w:r w:rsidR="00E87AE4" w:rsidRPr="005F63EB">
        <w:rPr>
          <w:rFonts w:ascii="Times New Roman" w:hAnsi="Times New Roman"/>
        </w:rPr>
        <w:t xml:space="preserve"> </w:t>
      </w:r>
      <w:r w:rsidR="00E87AE4" w:rsidRPr="003A114E">
        <w:rPr>
          <w:rFonts w:ascii="Times New Roman" w:hAnsi="Times New Roman"/>
          <w:lang w:val="en-US"/>
        </w:rPr>
        <w:t>sheet</w:t>
      </w:r>
      <w:r w:rsidR="00E87AE4" w:rsidRPr="005F63EB">
        <w:rPr>
          <w:rFonts w:ascii="Times New Roman" w:hAnsi="Times New Roman"/>
        </w:rPr>
        <w:t xml:space="preserve"> </w:t>
      </w:r>
      <w:r w:rsidR="00E87AE4" w:rsidRPr="003A114E">
        <w:rPr>
          <w:rFonts w:ascii="Times New Roman" w:hAnsi="Times New Roman"/>
          <w:lang w:val="en-US"/>
        </w:rPr>
        <w:t>and</w:t>
      </w:r>
      <w:r w:rsidR="00E87AE4" w:rsidRPr="005F63EB">
        <w:rPr>
          <w:rFonts w:ascii="Times New Roman" w:hAnsi="Times New Roman"/>
        </w:rPr>
        <w:t xml:space="preserve"> </w:t>
      </w:r>
      <w:r w:rsidR="00E87AE4" w:rsidRPr="003A114E">
        <w:rPr>
          <w:rFonts w:ascii="Times New Roman" w:hAnsi="Times New Roman"/>
          <w:lang w:val="en-US"/>
        </w:rPr>
        <w:t>strip</w:t>
      </w:r>
      <w:r w:rsidR="00E87AE4" w:rsidRPr="005F63EB">
        <w:rPr>
          <w:rFonts w:ascii="Times New Roman" w:hAnsi="Times New Roman"/>
        </w:rPr>
        <w:t xml:space="preserve"> </w:t>
      </w:r>
      <w:r w:rsidR="00E87AE4" w:rsidRPr="003A114E">
        <w:rPr>
          <w:rFonts w:ascii="Times New Roman" w:hAnsi="Times New Roman"/>
          <w:lang w:val="en-US"/>
        </w:rPr>
        <w:t>for</w:t>
      </w:r>
      <w:r w:rsidR="00E87AE4" w:rsidRPr="005F63EB">
        <w:rPr>
          <w:rFonts w:ascii="Times New Roman" w:hAnsi="Times New Roman"/>
        </w:rPr>
        <w:t xml:space="preserve"> </w:t>
      </w:r>
      <w:r w:rsidR="00E87AE4" w:rsidRPr="003A114E">
        <w:rPr>
          <w:rFonts w:ascii="Times New Roman" w:hAnsi="Times New Roman"/>
          <w:lang w:val="en-US"/>
        </w:rPr>
        <w:t>cold</w:t>
      </w:r>
      <w:r w:rsidR="00E87AE4" w:rsidRPr="005F63EB">
        <w:rPr>
          <w:rFonts w:ascii="Times New Roman" w:hAnsi="Times New Roman"/>
        </w:rPr>
        <w:t xml:space="preserve"> </w:t>
      </w:r>
      <w:r w:rsidR="00E87AE4" w:rsidRPr="003A114E">
        <w:rPr>
          <w:rFonts w:ascii="Times New Roman" w:hAnsi="Times New Roman"/>
          <w:lang w:val="en-US"/>
        </w:rPr>
        <w:t>forming</w:t>
      </w:r>
      <w:r w:rsidR="00E87AE4" w:rsidRPr="005F63EB">
        <w:rPr>
          <w:rFonts w:ascii="Times New Roman" w:hAnsi="Times New Roman"/>
        </w:rPr>
        <w:t xml:space="preserve"> – </w:t>
      </w:r>
      <w:r w:rsidR="00E87AE4" w:rsidRPr="003A114E">
        <w:rPr>
          <w:rFonts w:ascii="Times New Roman" w:hAnsi="Times New Roman"/>
          <w:lang w:val="en-US"/>
        </w:rPr>
        <w:t>Technical</w:t>
      </w:r>
      <w:r w:rsidR="00E87AE4" w:rsidRPr="005F63EB">
        <w:rPr>
          <w:rFonts w:ascii="Times New Roman" w:hAnsi="Times New Roman"/>
        </w:rPr>
        <w:t xml:space="preserve"> </w:t>
      </w:r>
      <w:r w:rsidR="00E87AE4" w:rsidRPr="003A114E">
        <w:rPr>
          <w:rFonts w:ascii="Times New Roman" w:hAnsi="Times New Roman"/>
          <w:lang w:val="en-US"/>
        </w:rPr>
        <w:t>delivery</w:t>
      </w:r>
      <w:r w:rsidR="00E87AE4" w:rsidRPr="005F63EB">
        <w:rPr>
          <w:rFonts w:ascii="Times New Roman" w:hAnsi="Times New Roman"/>
        </w:rPr>
        <w:t xml:space="preserve"> </w:t>
      </w:r>
      <w:r w:rsidR="00E87AE4" w:rsidRPr="003A114E">
        <w:rPr>
          <w:rFonts w:ascii="Times New Roman" w:hAnsi="Times New Roman"/>
          <w:lang w:val="en-US"/>
        </w:rPr>
        <w:t>conditions</w:t>
      </w:r>
      <w:r w:rsidR="00E87AE4" w:rsidRPr="005F63EB">
        <w:rPr>
          <w:rStyle w:val="FontStyle64"/>
          <w:rFonts w:ascii="Times New Roman" w:hAnsi="Times New Roman" w:cs="Times New Roman"/>
          <w:i w:val="0"/>
          <w:sz w:val="24"/>
          <w:szCs w:val="24"/>
          <w:lang w:eastAsia="en-US"/>
        </w:rPr>
        <w:t xml:space="preserve"> (</w:t>
      </w:r>
      <w:r w:rsidRPr="00AD669B">
        <w:rPr>
          <w:rStyle w:val="FontStyle64"/>
          <w:rFonts w:ascii="Times New Roman" w:hAnsi="Times New Roman" w:cs="Times New Roman"/>
          <w:i w:val="0"/>
          <w:sz w:val="24"/>
          <w:szCs w:val="24"/>
          <w:lang w:eastAsia="en-US"/>
        </w:rPr>
        <w:t>Сталь</w:t>
      </w:r>
      <w:r w:rsidRPr="005F63EB">
        <w:rPr>
          <w:rStyle w:val="FontStyle64"/>
          <w:rFonts w:ascii="Times New Roman" w:hAnsi="Times New Roman" w:cs="Times New Roman"/>
          <w:i w:val="0"/>
          <w:sz w:val="24"/>
          <w:szCs w:val="24"/>
          <w:lang w:eastAsia="en-US"/>
        </w:rPr>
        <w:t xml:space="preserve"> </w:t>
      </w:r>
      <w:r w:rsidRPr="00AD669B">
        <w:rPr>
          <w:rStyle w:val="FontStyle64"/>
          <w:rFonts w:ascii="Times New Roman" w:hAnsi="Times New Roman" w:cs="Times New Roman"/>
          <w:i w:val="0"/>
          <w:sz w:val="24"/>
          <w:szCs w:val="24"/>
          <w:lang w:eastAsia="en-US"/>
        </w:rPr>
        <w:t>низкоуглеродистая</w:t>
      </w:r>
      <w:r w:rsidRPr="005F63EB">
        <w:rPr>
          <w:rStyle w:val="FontStyle64"/>
          <w:rFonts w:ascii="Times New Roman" w:hAnsi="Times New Roman" w:cs="Times New Roman"/>
          <w:i w:val="0"/>
          <w:sz w:val="24"/>
          <w:szCs w:val="24"/>
          <w:lang w:eastAsia="en-US"/>
        </w:rPr>
        <w:t xml:space="preserve"> </w:t>
      </w:r>
      <w:r w:rsidRPr="00AD669B">
        <w:rPr>
          <w:rStyle w:val="FontStyle64"/>
          <w:rFonts w:ascii="Times New Roman" w:hAnsi="Times New Roman" w:cs="Times New Roman"/>
          <w:i w:val="0"/>
          <w:sz w:val="24"/>
          <w:szCs w:val="24"/>
          <w:lang w:eastAsia="en-US"/>
        </w:rPr>
        <w:t>полосовая</w:t>
      </w:r>
      <w:r w:rsidRPr="005F63EB">
        <w:rPr>
          <w:rStyle w:val="FontStyle64"/>
          <w:rFonts w:ascii="Times New Roman" w:hAnsi="Times New Roman" w:cs="Times New Roman"/>
          <w:i w:val="0"/>
          <w:sz w:val="24"/>
          <w:szCs w:val="24"/>
          <w:lang w:eastAsia="en-US"/>
        </w:rPr>
        <w:t xml:space="preserve"> </w:t>
      </w:r>
      <w:r w:rsidRPr="00AD669B">
        <w:rPr>
          <w:rStyle w:val="FontStyle64"/>
          <w:rFonts w:ascii="Times New Roman" w:hAnsi="Times New Roman" w:cs="Times New Roman"/>
          <w:i w:val="0"/>
          <w:sz w:val="24"/>
          <w:szCs w:val="24"/>
          <w:lang w:eastAsia="en-US"/>
        </w:rPr>
        <w:t>и</w:t>
      </w:r>
      <w:r w:rsidRPr="005F63EB">
        <w:rPr>
          <w:rStyle w:val="FontStyle64"/>
          <w:rFonts w:ascii="Times New Roman" w:hAnsi="Times New Roman" w:cs="Times New Roman"/>
          <w:i w:val="0"/>
          <w:sz w:val="24"/>
          <w:szCs w:val="24"/>
          <w:lang w:eastAsia="en-US"/>
        </w:rPr>
        <w:t xml:space="preserve"> </w:t>
      </w:r>
      <w:r w:rsidRPr="00AD669B">
        <w:rPr>
          <w:rStyle w:val="FontStyle64"/>
          <w:rFonts w:ascii="Times New Roman" w:hAnsi="Times New Roman" w:cs="Times New Roman"/>
          <w:i w:val="0"/>
          <w:sz w:val="24"/>
          <w:szCs w:val="24"/>
          <w:lang w:eastAsia="en-US"/>
        </w:rPr>
        <w:t>тонколистовая</w:t>
      </w:r>
      <w:r w:rsidRPr="005F63EB">
        <w:rPr>
          <w:rStyle w:val="FontStyle64"/>
          <w:rFonts w:ascii="Times New Roman" w:hAnsi="Times New Roman" w:cs="Times New Roman"/>
          <w:i w:val="0"/>
          <w:sz w:val="24"/>
          <w:szCs w:val="24"/>
          <w:lang w:eastAsia="en-US"/>
        </w:rPr>
        <w:t xml:space="preserve"> </w:t>
      </w:r>
      <w:r w:rsidRPr="00AD669B">
        <w:rPr>
          <w:rStyle w:val="FontStyle64"/>
          <w:rFonts w:ascii="Times New Roman" w:hAnsi="Times New Roman" w:cs="Times New Roman"/>
          <w:i w:val="0"/>
          <w:sz w:val="24"/>
          <w:szCs w:val="24"/>
          <w:lang w:eastAsia="en-US"/>
        </w:rPr>
        <w:t>с</w:t>
      </w:r>
      <w:r w:rsidRPr="005F63EB">
        <w:rPr>
          <w:rStyle w:val="FontStyle64"/>
          <w:rFonts w:ascii="Times New Roman" w:hAnsi="Times New Roman" w:cs="Times New Roman"/>
          <w:i w:val="0"/>
          <w:sz w:val="24"/>
          <w:szCs w:val="24"/>
          <w:lang w:eastAsia="en-US"/>
        </w:rPr>
        <w:t xml:space="preserve"> </w:t>
      </w:r>
      <w:r w:rsidRPr="00AD669B">
        <w:rPr>
          <w:rStyle w:val="FontStyle64"/>
          <w:rFonts w:ascii="Times New Roman" w:hAnsi="Times New Roman" w:cs="Times New Roman"/>
          <w:i w:val="0"/>
          <w:sz w:val="24"/>
          <w:szCs w:val="24"/>
          <w:lang w:eastAsia="en-US"/>
        </w:rPr>
        <w:t>покрытием</w:t>
      </w:r>
      <w:r w:rsidRPr="005F63EB">
        <w:rPr>
          <w:rStyle w:val="FontStyle64"/>
          <w:rFonts w:ascii="Times New Roman" w:hAnsi="Times New Roman" w:cs="Times New Roman"/>
          <w:i w:val="0"/>
          <w:sz w:val="24"/>
          <w:szCs w:val="24"/>
          <w:lang w:eastAsia="en-US"/>
        </w:rPr>
        <w:t xml:space="preserve">, </w:t>
      </w:r>
      <w:r w:rsidRPr="00AD669B">
        <w:rPr>
          <w:rStyle w:val="FontStyle64"/>
          <w:rFonts w:ascii="Times New Roman" w:hAnsi="Times New Roman" w:cs="Times New Roman"/>
          <w:i w:val="0"/>
          <w:sz w:val="24"/>
          <w:szCs w:val="24"/>
          <w:lang w:eastAsia="en-US"/>
        </w:rPr>
        <w:t>нанесенным</w:t>
      </w:r>
      <w:r w:rsidRPr="005F63EB">
        <w:rPr>
          <w:rStyle w:val="FontStyle64"/>
          <w:rFonts w:ascii="Times New Roman" w:hAnsi="Times New Roman" w:cs="Times New Roman"/>
          <w:i w:val="0"/>
          <w:sz w:val="24"/>
          <w:szCs w:val="24"/>
          <w:lang w:eastAsia="en-US"/>
        </w:rPr>
        <w:t xml:space="preserve"> </w:t>
      </w:r>
      <w:r w:rsidRPr="00AD669B">
        <w:rPr>
          <w:rStyle w:val="FontStyle64"/>
          <w:rFonts w:ascii="Times New Roman" w:hAnsi="Times New Roman" w:cs="Times New Roman"/>
          <w:i w:val="0"/>
          <w:sz w:val="24"/>
          <w:szCs w:val="24"/>
          <w:lang w:eastAsia="en-US"/>
        </w:rPr>
        <w:t>непрерывным</w:t>
      </w:r>
      <w:r w:rsidRPr="005F63EB">
        <w:rPr>
          <w:rStyle w:val="FontStyle64"/>
          <w:rFonts w:ascii="Times New Roman" w:hAnsi="Times New Roman" w:cs="Times New Roman"/>
          <w:i w:val="0"/>
          <w:sz w:val="24"/>
          <w:szCs w:val="24"/>
          <w:lang w:eastAsia="en-US"/>
        </w:rPr>
        <w:t xml:space="preserve"> </w:t>
      </w:r>
      <w:r w:rsidRPr="00AD669B">
        <w:rPr>
          <w:rStyle w:val="FontStyle64"/>
          <w:rFonts w:ascii="Times New Roman" w:hAnsi="Times New Roman" w:cs="Times New Roman"/>
          <w:i w:val="0"/>
          <w:sz w:val="24"/>
          <w:szCs w:val="24"/>
          <w:lang w:eastAsia="en-US"/>
        </w:rPr>
        <w:t>методом</w:t>
      </w:r>
      <w:r w:rsidRPr="005F63EB">
        <w:rPr>
          <w:rStyle w:val="FontStyle64"/>
          <w:rFonts w:ascii="Times New Roman" w:hAnsi="Times New Roman" w:cs="Times New Roman"/>
          <w:i w:val="0"/>
          <w:sz w:val="24"/>
          <w:szCs w:val="24"/>
          <w:lang w:eastAsia="en-US"/>
        </w:rPr>
        <w:t xml:space="preserve"> </w:t>
      </w:r>
      <w:r w:rsidRPr="00AD669B">
        <w:rPr>
          <w:rStyle w:val="FontStyle64"/>
          <w:rFonts w:ascii="Times New Roman" w:hAnsi="Times New Roman" w:cs="Times New Roman"/>
          <w:i w:val="0"/>
          <w:sz w:val="24"/>
          <w:szCs w:val="24"/>
          <w:lang w:eastAsia="en-US"/>
        </w:rPr>
        <w:t>горячего</w:t>
      </w:r>
      <w:r w:rsidRPr="005F63EB">
        <w:rPr>
          <w:rStyle w:val="FontStyle64"/>
          <w:rFonts w:ascii="Times New Roman" w:hAnsi="Times New Roman" w:cs="Times New Roman"/>
          <w:i w:val="0"/>
          <w:sz w:val="24"/>
          <w:szCs w:val="24"/>
          <w:lang w:eastAsia="en-US"/>
        </w:rPr>
        <w:t xml:space="preserve"> </w:t>
      </w:r>
      <w:proofErr w:type="spellStart"/>
      <w:r w:rsidRPr="00AD669B">
        <w:rPr>
          <w:rStyle w:val="FontStyle64"/>
          <w:rFonts w:ascii="Times New Roman" w:hAnsi="Times New Roman" w:cs="Times New Roman"/>
          <w:i w:val="0"/>
          <w:sz w:val="24"/>
          <w:szCs w:val="24"/>
          <w:lang w:eastAsia="en-US"/>
        </w:rPr>
        <w:t>цинкования</w:t>
      </w:r>
      <w:proofErr w:type="spellEnd"/>
      <w:r w:rsidRPr="005F63EB">
        <w:rPr>
          <w:rStyle w:val="FontStyle64"/>
          <w:rFonts w:ascii="Times New Roman" w:hAnsi="Times New Roman" w:cs="Times New Roman"/>
          <w:i w:val="0"/>
          <w:sz w:val="24"/>
          <w:szCs w:val="24"/>
          <w:lang w:eastAsia="en-US"/>
        </w:rPr>
        <w:t xml:space="preserve">, </w:t>
      </w:r>
      <w:r w:rsidRPr="00AD669B">
        <w:rPr>
          <w:rStyle w:val="FontStyle64"/>
          <w:rFonts w:ascii="Times New Roman" w:hAnsi="Times New Roman" w:cs="Times New Roman"/>
          <w:i w:val="0"/>
          <w:sz w:val="24"/>
          <w:szCs w:val="24"/>
          <w:lang w:eastAsia="en-US"/>
        </w:rPr>
        <w:t>для</w:t>
      </w:r>
      <w:r w:rsidRPr="005F63EB">
        <w:rPr>
          <w:rStyle w:val="FontStyle64"/>
          <w:rFonts w:ascii="Times New Roman" w:hAnsi="Times New Roman" w:cs="Times New Roman"/>
          <w:i w:val="0"/>
          <w:sz w:val="24"/>
          <w:szCs w:val="24"/>
          <w:lang w:eastAsia="en-US"/>
        </w:rPr>
        <w:t xml:space="preserve"> </w:t>
      </w:r>
      <w:r w:rsidRPr="00AD669B">
        <w:rPr>
          <w:rStyle w:val="FontStyle64"/>
          <w:rFonts w:ascii="Times New Roman" w:hAnsi="Times New Roman" w:cs="Times New Roman"/>
          <w:i w:val="0"/>
          <w:sz w:val="24"/>
          <w:szCs w:val="24"/>
          <w:lang w:eastAsia="en-US"/>
        </w:rPr>
        <w:t>формоизменения</w:t>
      </w:r>
      <w:r w:rsidRPr="005F63EB">
        <w:rPr>
          <w:rStyle w:val="FontStyle64"/>
          <w:rFonts w:ascii="Times New Roman" w:hAnsi="Times New Roman" w:cs="Times New Roman"/>
          <w:i w:val="0"/>
          <w:sz w:val="24"/>
          <w:szCs w:val="24"/>
          <w:lang w:eastAsia="en-US"/>
        </w:rPr>
        <w:t xml:space="preserve"> </w:t>
      </w:r>
      <w:r w:rsidRPr="00AD669B">
        <w:rPr>
          <w:rStyle w:val="FontStyle64"/>
          <w:rFonts w:ascii="Times New Roman" w:hAnsi="Times New Roman" w:cs="Times New Roman"/>
          <w:i w:val="0"/>
          <w:sz w:val="24"/>
          <w:szCs w:val="24"/>
          <w:lang w:eastAsia="en-US"/>
        </w:rPr>
        <w:t>в</w:t>
      </w:r>
      <w:r w:rsidRPr="005F63EB">
        <w:rPr>
          <w:rStyle w:val="FontStyle64"/>
          <w:rFonts w:ascii="Times New Roman" w:hAnsi="Times New Roman" w:cs="Times New Roman"/>
          <w:i w:val="0"/>
          <w:sz w:val="24"/>
          <w:szCs w:val="24"/>
          <w:lang w:eastAsia="en-US"/>
        </w:rPr>
        <w:t xml:space="preserve"> </w:t>
      </w:r>
      <w:r w:rsidRPr="00AD669B">
        <w:rPr>
          <w:rStyle w:val="FontStyle64"/>
          <w:rFonts w:ascii="Times New Roman" w:hAnsi="Times New Roman" w:cs="Times New Roman"/>
          <w:i w:val="0"/>
          <w:sz w:val="24"/>
          <w:szCs w:val="24"/>
          <w:lang w:eastAsia="en-US"/>
        </w:rPr>
        <w:t>холодном</w:t>
      </w:r>
      <w:r w:rsidRPr="005F63EB">
        <w:rPr>
          <w:rStyle w:val="FontStyle64"/>
          <w:rFonts w:ascii="Times New Roman" w:hAnsi="Times New Roman" w:cs="Times New Roman"/>
          <w:i w:val="0"/>
          <w:sz w:val="24"/>
          <w:szCs w:val="24"/>
          <w:lang w:eastAsia="en-US"/>
        </w:rPr>
        <w:t xml:space="preserve"> </w:t>
      </w:r>
      <w:r w:rsidRPr="00AD669B">
        <w:rPr>
          <w:rStyle w:val="FontStyle64"/>
          <w:rFonts w:ascii="Times New Roman" w:hAnsi="Times New Roman" w:cs="Times New Roman"/>
          <w:i w:val="0"/>
          <w:sz w:val="24"/>
          <w:szCs w:val="24"/>
          <w:lang w:eastAsia="en-US"/>
        </w:rPr>
        <w:t>состоянии</w:t>
      </w:r>
      <w:r w:rsidR="008D79A0" w:rsidRPr="005F63EB">
        <w:rPr>
          <w:rStyle w:val="FontStyle64"/>
          <w:rFonts w:ascii="Times New Roman" w:hAnsi="Times New Roman" w:cs="Times New Roman"/>
          <w:i w:val="0"/>
          <w:sz w:val="24"/>
          <w:szCs w:val="24"/>
          <w:lang w:eastAsia="en-US"/>
        </w:rPr>
        <w:t>.</w:t>
      </w:r>
      <w:proofErr w:type="gramEnd"/>
      <w:r w:rsidRPr="005F63EB">
        <w:rPr>
          <w:rStyle w:val="FontStyle64"/>
          <w:rFonts w:ascii="Times New Roman" w:hAnsi="Times New Roman" w:cs="Times New Roman"/>
          <w:i w:val="0"/>
          <w:sz w:val="24"/>
          <w:szCs w:val="24"/>
          <w:lang w:eastAsia="en-US"/>
        </w:rPr>
        <w:t xml:space="preserve"> </w:t>
      </w:r>
      <w:proofErr w:type="gramStart"/>
      <w:r w:rsidRPr="00AD669B">
        <w:rPr>
          <w:rStyle w:val="FontStyle64"/>
          <w:rFonts w:ascii="Times New Roman" w:hAnsi="Times New Roman" w:cs="Times New Roman"/>
          <w:i w:val="0"/>
          <w:sz w:val="24"/>
          <w:szCs w:val="24"/>
          <w:lang w:eastAsia="en-US"/>
        </w:rPr>
        <w:t>Технические</w:t>
      </w:r>
      <w:r w:rsidRPr="005F63EB">
        <w:rPr>
          <w:rStyle w:val="FontStyle64"/>
          <w:rFonts w:ascii="Times New Roman" w:hAnsi="Times New Roman" w:cs="Times New Roman"/>
          <w:i w:val="0"/>
          <w:sz w:val="24"/>
          <w:szCs w:val="24"/>
          <w:lang w:eastAsia="en-US"/>
        </w:rPr>
        <w:t xml:space="preserve"> </w:t>
      </w:r>
      <w:r w:rsidRPr="00AD669B">
        <w:rPr>
          <w:rStyle w:val="FontStyle64"/>
          <w:rFonts w:ascii="Times New Roman" w:hAnsi="Times New Roman" w:cs="Times New Roman"/>
          <w:i w:val="0"/>
          <w:sz w:val="24"/>
          <w:szCs w:val="24"/>
          <w:lang w:eastAsia="en-US"/>
        </w:rPr>
        <w:t>условия</w:t>
      </w:r>
      <w:r w:rsidRPr="005F63EB">
        <w:rPr>
          <w:rStyle w:val="FontStyle64"/>
          <w:rFonts w:ascii="Times New Roman" w:hAnsi="Times New Roman" w:cs="Times New Roman"/>
          <w:i w:val="0"/>
          <w:sz w:val="24"/>
          <w:szCs w:val="24"/>
          <w:lang w:eastAsia="en-US"/>
        </w:rPr>
        <w:t xml:space="preserve"> </w:t>
      </w:r>
      <w:r w:rsidRPr="00AD669B">
        <w:rPr>
          <w:rStyle w:val="FontStyle64"/>
          <w:rFonts w:ascii="Times New Roman" w:hAnsi="Times New Roman" w:cs="Times New Roman"/>
          <w:i w:val="0"/>
          <w:sz w:val="24"/>
          <w:szCs w:val="24"/>
          <w:lang w:eastAsia="en-US"/>
        </w:rPr>
        <w:t>поставки</w:t>
      </w:r>
      <w:r w:rsidR="00301EFE" w:rsidRPr="005F63EB">
        <w:rPr>
          <w:rStyle w:val="FontStyle64"/>
          <w:rFonts w:ascii="Times New Roman" w:hAnsi="Times New Roman" w:cs="Times New Roman"/>
          <w:i w:val="0"/>
          <w:sz w:val="24"/>
          <w:szCs w:val="24"/>
          <w:lang w:eastAsia="en-US"/>
        </w:rPr>
        <w:t>).</w:t>
      </w:r>
      <w:proofErr w:type="gramEnd"/>
    </w:p>
    <w:p w:rsidR="00481403" w:rsidRPr="007515C6" w:rsidRDefault="00481403" w:rsidP="00301EFE">
      <w:pPr>
        <w:ind w:firstLine="567"/>
        <w:jc w:val="both"/>
        <w:rPr>
          <w:rStyle w:val="FontStyle64"/>
          <w:rFonts w:ascii="Times New Roman" w:hAnsi="Times New Roman" w:cs="Times New Roman"/>
          <w:sz w:val="24"/>
          <w:szCs w:val="24"/>
          <w:lang w:eastAsia="en-US"/>
        </w:rPr>
      </w:pPr>
      <w:proofErr w:type="gramStart"/>
      <w:r w:rsidRPr="005F63EB">
        <w:rPr>
          <w:rStyle w:val="FontStyle65"/>
          <w:rFonts w:ascii="Times New Roman" w:hAnsi="Times New Roman" w:cs="Times New Roman"/>
          <w:sz w:val="24"/>
          <w:szCs w:val="24"/>
          <w:lang w:eastAsia="en-US"/>
        </w:rPr>
        <w:t xml:space="preserve">[14] </w:t>
      </w:r>
      <w:r w:rsidRPr="007515C6">
        <w:rPr>
          <w:rStyle w:val="FontStyle65"/>
          <w:rFonts w:ascii="Times New Roman" w:hAnsi="Times New Roman" w:cs="Times New Roman"/>
          <w:sz w:val="24"/>
          <w:szCs w:val="24"/>
          <w:lang w:val="en-US" w:eastAsia="en-US"/>
        </w:rPr>
        <w:t>EN</w:t>
      </w:r>
      <w:r w:rsidRPr="005F63EB">
        <w:rPr>
          <w:rStyle w:val="FontStyle65"/>
          <w:rFonts w:ascii="Times New Roman" w:hAnsi="Times New Roman" w:cs="Times New Roman"/>
          <w:sz w:val="24"/>
          <w:szCs w:val="24"/>
          <w:lang w:eastAsia="en-US"/>
        </w:rPr>
        <w:t xml:space="preserve"> 10130 </w:t>
      </w:r>
      <w:r w:rsidR="007515C6" w:rsidRPr="003A114E">
        <w:rPr>
          <w:rFonts w:ascii="Times New Roman" w:hAnsi="Times New Roman"/>
          <w:lang w:val="en-US"/>
        </w:rPr>
        <w:t>Cold</w:t>
      </w:r>
      <w:r w:rsidR="007515C6" w:rsidRPr="005F63EB">
        <w:rPr>
          <w:rFonts w:ascii="Times New Roman" w:hAnsi="Times New Roman"/>
        </w:rPr>
        <w:t xml:space="preserve"> </w:t>
      </w:r>
      <w:r w:rsidR="007515C6" w:rsidRPr="003A114E">
        <w:rPr>
          <w:rFonts w:ascii="Times New Roman" w:hAnsi="Times New Roman"/>
          <w:lang w:val="en-US"/>
        </w:rPr>
        <w:t>rolled</w:t>
      </w:r>
      <w:r w:rsidR="007515C6" w:rsidRPr="005F63EB">
        <w:rPr>
          <w:rFonts w:ascii="Times New Roman" w:hAnsi="Times New Roman"/>
        </w:rPr>
        <w:t xml:space="preserve"> </w:t>
      </w:r>
      <w:r w:rsidR="007515C6" w:rsidRPr="003A114E">
        <w:rPr>
          <w:rFonts w:ascii="Times New Roman" w:hAnsi="Times New Roman"/>
          <w:lang w:val="en-US"/>
        </w:rPr>
        <w:t>low</w:t>
      </w:r>
      <w:r w:rsidR="007515C6" w:rsidRPr="005F63EB">
        <w:rPr>
          <w:rFonts w:ascii="Times New Roman" w:hAnsi="Times New Roman"/>
        </w:rPr>
        <w:t xml:space="preserve"> </w:t>
      </w:r>
      <w:r w:rsidR="007515C6" w:rsidRPr="003A114E">
        <w:rPr>
          <w:rFonts w:ascii="Times New Roman" w:hAnsi="Times New Roman"/>
          <w:lang w:val="en-US"/>
        </w:rPr>
        <w:t>carbon</w:t>
      </w:r>
      <w:r w:rsidR="007515C6" w:rsidRPr="005F63EB">
        <w:rPr>
          <w:rFonts w:ascii="Times New Roman" w:hAnsi="Times New Roman"/>
        </w:rPr>
        <w:t xml:space="preserve"> </w:t>
      </w:r>
      <w:r w:rsidR="007515C6" w:rsidRPr="003A114E">
        <w:rPr>
          <w:rFonts w:ascii="Times New Roman" w:hAnsi="Times New Roman"/>
          <w:lang w:val="en-US"/>
        </w:rPr>
        <w:t>steel</w:t>
      </w:r>
      <w:r w:rsidR="007515C6" w:rsidRPr="005F63EB">
        <w:rPr>
          <w:rFonts w:ascii="Times New Roman" w:hAnsi="Times New Roman"/>
        </w:rPr>
        <w:t xml:space="preserve"> </w:t>
      </w:r>
      <w:r w:rsidR="007515C6" w:rsidRPr="003A114E">
        <w:rPr>
          <w:rFonts w:ascii="Times New Roman" w:hAnsi="Times New Roman"/>
          <w:lang w:val="en-US"/>
        </w:rPr>
        <w:t>flat</w:t>
      </w:r>
      <w:r w:rsidR="007515C6" w:rsidRPr="005F63EB">
        <w:rPr>
          <w:rFonts w:ascii="Times New Roman" w:hAnsi="Times New Roman"/>
        </w:rPr>
        <w:t xml:space="preserve"> </w:t>
      </w:r>
      <w:r w:rsidR="007515C6" w:rsidRPr="003A114E">
        <w:rPr>
          <w:rFonts w:ascii="Times New Roman" w:hAnsi="Times New Roman"/>
          <w:lang w:val="en-US"/>
        </w:rPr>
        <w:t>products</w:t>
      </w:r>
      <w:r w:rsidR="007515C6" w:rsidRPr="005F63EB">
        <w:rPr>
          <w:rFonts w:ascii="Times New Roman" w:hAnsi="Times New Roman"/>
        </w:rPr>
        <w:t xml:space="preserve"> </w:t>
      </w:r>
      <w:r w:rsidR="007515C6" w:rsidRPr="003A114E">
        <w:rPr>
          <w:rFonts w:ascii="Times New Roman" w:hAnsi="Times New Roman"/>
          <w:lang w:val="en-US"/>
        </w:rPr>
        <w:t>for</w:t>
      </w:r>
      <w:r w:rsidR="007515C6" w:rsidRPr="005F63EB">
        <w:rPr>
          <w:rFonts w:ascii="Times New Roman" w:hAnsi="Times New Roman"/>
        </w:rPr>
        <w:t xml:space="preserve"> </w:t>
      </w:r>
      <w:r w:rsidR="007515C6" w:rsidRPr="003A114E">
        <w:rPr>
          <w:rFonts w:ascii="Times New Roman" w:hAnsi="Times New Roman"/>
          <w:lang w:val="en-US"/>
        </w:rPr>
        <w:t>cold</w:t>
      </w:r>
      <w:r w:rsidR="007515C6" w:rsidRPr="005F63EB">
        <w:rPr>
          <w:rFonts w:ascii="Times New Roman" w:hAnsi="Times New Roman"/>
        </w:rPr>
        <w:t xml:space="preserve"> </w:t>
      </w:r>
      <w:r w:rsidR="007515C6" w:rsidRPr="003A114E">
        <w:rPr>
          <w:rFonts w:ascii="Times New Roman" w:hAnsi="Times New Roman"/>
          <w:lang w:val="en-US"/>
        </w:rPr>
        <w:t>forming</w:t>
      </w:r>
      <w:r w:rsidR="007515C6" w:rsidRPr="005F63EB">
        <w:rPr>
          <w:rFonts w:ascii="Times New Roman" w:hAnsi="Times New Roman"/>
        </w:rPr>
        <w:t xml:space="preserve"> – </w:t>
      </w:r>
      <w:r w:rsidR="007515C6" w:rsidRPr="003A114E">
        <w:rPr>
          <w:rFonts w:ascii="Times New Roman" w:hAnsi="Times New Roman"/>
          <w:lang w:val="en-US"/>
        </w:rPr>
        <w:t>Technical</w:t>
      </w:r>
      <w:r w:rsidR="007515C6" w:rsidRPr="005F63EB">
        <w:rPr>
          <w:rFonts w:ascii="Times New Roman" w:hAnsi="Times New Roman"/>
        </w:rPr>
        <w:t xml:space="preserve"> </w:t>
      </w:r>
      <w:r w:rsidR="007515C6" w:rsidRPr="003A114E">
        <w:rPr>
          <w:rFonts w:ascii="Times New Roman" w:hAnsi="Times New Roman"/>
          <w:lang w:val="en-US"/>
        </w:rPr>
        <w:t>delivery</w:t>
      </w:r>
      <w:r w:rsidR="007515C6" w:rsidRPr="005F63EB">
        <w:rPr>
          <w:rFonts w:ascii="Times New Roman" w:hAnsi="Times New Roman"/>
        </w:rPr>
        <w:t xml:space="preserve"> </w:t>
      </w:r>
      <w:r w:rsidR="007515C6" w:rsidRPr="003A114E">
        <w:rPr>
          <w:rFonts w:ascii="Times New Roman" w:hAnsi="Times New Roman"/>
          <w:lang w:val="en-US"/>
        </w:rPr>
        <w:t>conditions</w:t>
      </w:r>
      <w:r w:rsidR="007515C6" w:rsidRPr="005F63EB">
        <w:rPr>
          <w:rStyle w:val="FontStyle64"/>
          <w:rFonts w:ascii="Times New Roman" w:hAnsi="Times New Roman" w:cs="Times New Roman"/>
          <w:i w:val="0"/>
          <w:sz w:val="24"/>
          <w:szCs w:val="24"/>
          <w:lang w:eastAsia="en-US"/>
        </w:rPr>
        <w:t xml:space="preserve"> (</w:t>
      </w:r>
      <w:r w:rsidRPr="00AD669B">
        <w:rPr>
          <w:rStyle w:val="FontStyle64"/>
          <w:rFonts w:ascii="Times New Roman" w:hAnsi="Times New Roman" w:cs="Times New Roman"/>
          <w:i w:val="0"/>
          <w:sz w:val="24"/>
          <w:szCs w:val="24"/>
          <w:lang w:eastAsia="en-US"/>
        </w:rPr>
        <w:t>Прокат</w:t>
      </w:r>
      <w:r w:rsidRPr="005F63EB">
        <w:rPr>
          <w:rStyle w:val="FontStyle64"/>
          <w:rFonts w:ascii="Times New Roman" w:hAnsi="Times New Roman" w:cs="Times New Roman"/>
          <w:i w:val="0"/>
          <w:sz w:val="24"/>
          <w:szCs w:val="24"/>
          <w:lang w:eastAsia="en-US"/>
        </w:rPr>
        <w:t xml:space="preserve"> </w:t>
      </w:r>
      <w:r w:rsidRPr="00AD669B">
        <w:rPr>
          <w:rStyle w:val="FontStyle64"/>
          <w:rFonts w:ascii="Times New Roman" w:hAnsi="Times New Roman" w:cs="Times New Roman"/>
          <w:i w:val="0"/>
          <w:sz w:val="24"/>
          <w:szCs w:val="24"/>
          <w:lang w:eastAsia="en-US"/>
        </w:rPr>
        <w:t>холодный</w:t>
      </w:r>
      <w:r w:rsidRPr="005F63EB">
        <w:rPr>
          <w:rStyle w:val="FontStyle64"/>
          <w:rFonts w:ascii="Times New Roman" w:hAnsi="Times New Roman" w:cs="Times New Roman"/>
          <w:i w:val="0"/>
          <w:sz w:val="24"/>
          <w:szCs w:val="24"/>
          <w:lang w:eastAsia="en-US"/>
        </w:rPr>
        <w:t xml:space="preserve"> </w:t>
      </w:r>
      <w:r w:rsidRPr="00AD669B">
        <w:rPr>
          <w:rStyle w:val="FontStyle64"/>
          <w:rFonts w:ascii="Times New Roman" w:hAnsi="Times New Roman" w:cs="Times New Roman"/>
          <w:i w:val="0"/>
          <w:sz w:val="24"/>
          <w:szCs w:val="24"/>
          <w:lang w:eastAsia="en-US"/>
        </w:rPr>
        <w:t>плоский</w:t>
      </w:r>
      <w:r w:rsidRPr="005F63EB">
        <w:rPr>
          <w:rStyle w:val="FontStyle64"/>
          <w:rFonts w:ascii="Times New Roman" w:hAnsi="Times New Roman" w:cs="Times New Roman"/>
          <w:i w:val="0"/>
          <w:sz w:val="24"/>
          <w:szCs w:val="24"/>
          <w:lang w:eastAsia="en-US"/>
        </w:rPr>
        <w:t xml:space="preserve"> </w:t>
      </w:r>
      <w:r w:rsidRPr="00AD669B">
        <w:rPr>
          <w:rStyle w:val="FontStyle64"/>
          <w:rFonts w:ascii="Times New Roman" w:hAnsi="Times New Roman" w:cs="Times New Roman"/>
          <w:i w:val="0"/>
          <w:sz w:val="24"/>
          <w:szCs w:val="24"/>
          <w:lang w:eastAsia="en-US"/>
        </w:rPr>
        <w:t>из</w:t>
      </w:r>
      <w:r w:rsidRPr="005F63EB">
        <w:rPr>
          <w:rStyle w:val="FontStyle64"/>
          <w:rFonts w:ascii="Times New Roman" w:hAnsi="Times New Roman" w:cs="Times New Roman"/>
          <w:i w:val="0"/>
          <w:sz w:val="24"/>
          <w:szCs w:val="24"/>
          <w:lang w:eastAsia="en-US"/>
        </w:rPr>
        <w:t xml:space="preserve"> </w:t>
      </w:r>
      <w:r w:rsidRPr="00AD669B">
        <w:rPr>
          <w:rStyle w:val="FontStyle64"/>
          <w:rFonts w:ascii="Times New Roman" w:hAnsi="Times New Roman" w:cs="Times New Roman"/>
          <w:i w:val="0"/>
          <w:sz w:val="24"/>
          <w:szCs w:val="24"/>
          <w:lang w:eastAsia="en-US"/>
        </w:rPr>
        <w:t>низкоуглеродистой</w:t>
      </w:r>
      <w:r w:rsidRPr="005F63EB">
        <w:rPr>
          <w:rStyle w:val="FontStyle64"/>
          <w:rFonts w:ascii="Times New Roman" w:hAnsi="Times New Roman" w:cs="Times New Roman"/>
          <w:i w:val="0"/>
          <w:sz w:val="24"/>
          <w:szCs w:val="24"/>
          <w:lang w:eastAsia="en-US"/>
        </w:rPr>
        <w:t xml:space="preserve"> </w:t>
      </w:r>
      <w:r w:rsidRPr="00AD669B">
        <w:rPr>
          <w:rStyle w:val="FontStyle64"/>
          <w:rFonts w:ascii="Times New Roman" w:hAnsi="Times New Roman" w:cs="Times New Roman"/>
          <w:i w:val="0"/>
          <w:sz w:val="24"/>
          <w:szCs w:val="24"/>
          <w:lang w:eastAsia="en-US"/>
        </w:rPr>
        <w:t>стали</w:t>
      </w:r>
      <w:r w:rsidRPr="005F63EB">
        <w:rPr>
          <w:rStyle w:val="FontStyle64"/>
          <w:rFonts w:ascii="Times New Roman" w:hAnsi="Times New Roman" w:cs="Times New Roman"/>
          <w:i w:val="0"/>
          <w:sz w:val="24"/>
          <w:szCs w:val="24"/>
          <w:lang w:eastAsia="en-US"/>
        </w:rPr>
        <w:t xml:space="preserve"> </w:t>
      </w:r>
      <w:r w:rsidRPr="00AD669B">
        <w:rPr>
          <w:rStyle w:val="FontStyle64"/>
          <w:rFonts w:ascii="Times New Roman" w:hAnsi="Times New Roman" w:cs="Times New Roman"/>
          <w:i w:val="0"/>
          <w:sz w:val="24"/>
          <w:szCs w:val="24"/>
          <w:lang w:eastAsia="en-US"/>
        </w:rPr>
        <w:t>для</w:t>
      </w:r>
      <w:r w:rsidRPr="005F63EB">
        <w:rPr>
          <w:rStyle w:val="FontStyle64"/>
          <w:rFonts w:ascii="Times New Roman" w:hAnsi="Times New Roman" w:cs="Times New Roman"/>
          <w:i w:val="0"/>
          <w:sz w:val="24"/>
          <w:szCs w:val="24"/>
          <w:lang w:eastAsia="en-US"/>
        </w:rPr>
        <w:t xml:space="preserve"> </w:t>
      </w:r>
      <w:r w:rsidRPr="00AD669B">
        <w:rPr>
          <w:rStyle w:val="FontStyle64"/>
          <w:rFonts w:ascii="Times New Roman" w:hAnsi="Times New Roman" w:cs="Times New Roman"/>
          <w:i w:val="0"/>
          <w:sz w:val="24"/>
          <w:szCs w:val="24"/>
          <w:lang w:eastAsia="en-US"/>
        </w:rPr>
        <w:t>холодной</w:t>
      </w:r>
      <w:r w:rsidRPr="005F63EB">
        <w:rPr>
          <w:rStyle w:val="FontStyle64"/>
          <w:rFonts w:ascii="Times New Roman" w:hAnsi="Times New Roman" w:cs="Times New Roman"/>
          <w:i w:val="0"/>
          <w:sz w:val="24"/>
          <w:szCs w:val="24"/>
          <w:lang w:eastAsia="en-US"/>
        </w:rPr>
        <w:t xml:space="preserve"> </w:t>
      </w:r>
      <w:r w:rsidRPr="00AD669B">
        <w:rPr>
          <w:rStyle w:val="FontStyle64"/>
          <w:rFonts w:ascii="Times New Roman" w:hAnsi="Times New Roman" w:cs="Times New Roman"/>
          <w:i w:val="0"/>
          <w:sz w:val="24"/>
          <w:szCs w:val="24"/>
          <w:lang w:eastAsia="en-US"/>
        </w:rPr>
        <w:t>штамповки</w:t>
      </w:r>
      <w:r w:rsidR="008D79A0" w:rsidRPr="005F63EB">
        <w:rPr>
          <w:rStyle w:val="FontStyle64"/>
          <w:rFonts w:ascii="Times New Roman" w:hAnsi="Times New Roman" w:cs="Times New Roman"/>
          <w:i w:val="0"/>
          <w:sz w:val="24"/>
          <w:szCs w:val="24"/>
          <w:lang w:eastAsia="en-US"/>
        </w:rPr>
        <w:t>.</w:t>
      </w:r>
      <w:proofErr w:type="gramEnd"/>
      <w:r w:rsidRPr="005F63EB">
        <w:rPr>
          <w:rStyle w:val="FontStyle64"/>
          <w:rFonts w:ascii="Times New Roman" w:hAnsi="Times New Roman" w:cs="Times New Roman"/>
          <w:i w:val="0"/>
          <w:sz w:val="24"/>
          <w:szCs w:val="24"/>
          <w:lang w:eastAsia="en-US"/>
        </w:rPr>
        <w:t xml:space="preserve"> </w:t>
      </w:r>
      <w:proofErr w:type="gramStart"/>
      <w:r w:rsidRPr="00AD669B">
        <w:rPr>
          <w:rStyle w:val="FontStyle64"/>
          <w:rFonts w:ascii="Times New Roman" w:hAnsi="Times New Roman" w:cs="Times New Roman"/>
          <w:i w:val="0"/>
          <w:sz w:val="24"/>
          <w:szCs w:val="24"/>
          <w:lang w:eastAsia="en-US"/>
        </w:rPr>
        <w:t>Технические</w:t>
      </w:r>
      <w:r w:rsidRPr="007515C6">
        <w:rPr>
          <w:rStyle w:val="FontStyle64"/>
          <w:rFonts w:ascii="Times New Roman" w:hAnsi="Times New Roman" w:cs="Times New Roman"/>
          <w:i w:val="0"/>
          <w:sz w:val="24"/>
          <w:szCs w:val="24"/>
          <w:lang w:eastAsia="en-US"/>
        </w:rPr>
        <w:t xml:space="preserve"> </w:t>
      </w:r>
      <w:r w:rsidRPr="00AD669B">
        <w:rPr>
          <w:rStyle w:val="FontStyle64"/>
          <w:rFonts w:ascii="Times New Roman" w:hAnsi="Times New Roman" w:cs="Times New Roman"/>
          <w:i w:val="0"/>
          <w:sz w:val="24"/>
          <w:szCs w:val="24"/>
          <w:lang w:eastAsia="en-US"/>
        </w:rPr>
        <w:t>условия</w:t>
      </w:r>
      <w:r w:rsidRPr="007515C6">
        <w:rPr>
          <w:rStyle w:val="FontStyle64"/>
          <w:rFonts w:ascii="Times New Roman" w:hAnsi="Times New Roman" w:cs="Times New Roman"/>
          <w:i w:val="0"/>
          <w:sz w:val="24"/>
          <w:szCs w:val="24"/>
          <w:lang w:eastAsia="en-US"/>
        </w:rPr>
        <w:t xml:space="preserve"> </w:t>
      </w:r>
      <w:r w:rsidRPr="00AD669B">
        <w:rPr>
          <w:rStyle w:val="FontStyle64"/>
          <w:rFonts w:ascii="Times New Roman" w:hAnsi="Times New Roman" w:cs="Times New Roman"/>
          <w:i w:val="0"/>
          <w:sz w:val="24"/>
          <w:szCs w:val="24"/>
          <w:lang w:eastAsia="en-US"/>
        </w:rPr>
        <w:t>поставки</w:t>
      </w:r>
      <w:r w:rsidR="00301EFE" w:rsidRPr="007515C6">
        <w:rPr>
          <w:rStyle w:val="FontStyle64"/>
          <w:rFonts w:ascii="Times New Roman" w:hAnsi="Times New Roman" w:cs="Times New Roman"/>
          <w:i w:val="0"/>
          <w:sz w:val="24"/>
          <w:szCs w:val="24"/>
          <w:lang w:eastAsia="en-US"/>
        </w:rPr>
        <w:t>).</w:t>
      </w:r>
      <w:proofErr w:type="gramEnd"/>
    </w:p>
    <w:p w:rsidR="00481403" w:rsidRPr="005F63EB" w:rsidRDefault="00481403" w:rsidP="00301EFE">
      <w:pPr>
        <w:pStyle w:val="Style44"/>
        <w:widowControl/>
        <w:ind w:firstLine="567"/>
        <w:jc w:val="both"/>
        <w:rPr>
          <w:rStyle w:val="FontStyle64"/>
          <w:rFonts w:ascii="Times New Roman" w:hAnsi="Times New Roman" w:cs="Times New Roman"/>
          <w:i w:val="0"/>
          <w:sz w:val="24"/>
          <w:szCs w:val="24"/>
          <w:lang w:eastAsia="en-US"/>
        </w:rPr>
      </w:pPr>
      <w:r w:rsidRPr="005F63EB">
        <w:rPr>
          <w:rStyle w:val="FontStyle65"/>
          <w:rFonts w:ascii="Times New Roman" w:hAnsi="Times New Roman" w:cs="Times New Roman"/>
          <w:sz w:val="24"/>
          <w:szCs w:val="24"/>
          <w:lang w:eastAsia="en-US"/>
        </w:rPr>
        <w:t xml:space="preserve">[15] </w:t>
      </w:r>
      <w:r w:rsidRPr="00301EFE">
        <w:rPr>
          <w:rStyle w:val="FontStyle65"/>
          <w:rFonts w:ascii="Times New Roman" w:hAnsi="Times New Roman" w:cs="Times New Roman"/>
          <w:sz w:val="24"/>
          <w:szCs w:val="24"/>
          <w:lang w:val="en-US" w:eastAsia="en-US"/>
        </w:rPr>
        <w:t>EN</w:t>
      </w:r>
      <w:r w:rsidRPr="005F63EB">
        <w:rPr>
          <w:rStyle w:val="FontStyle65"/>
          <w:rFonts w:ascii="Times New Roman" w:hAnsi="Times New Roman" w:cs="Times New Roman"/>
          <w:sz w:val="24"/>
          <w:szCs w:val="24"/>
          <w:lang w:eastAsia="en-US"/>
        </w:rPr>
        <w:t xml:space="preserve"> 12620 </w:t>
      </w:r>
      <w:r w:rsidR="007515C6" w:rsidRPr="00301EFE">
        <w:rPr>
          <w:rStyle w:val="FontStyle64"/>
          <w:rFonts w:ascii="Times New Roman" w:hAnsi="Times New Roman" w:cs="Times New Roman"/>
          <w:i w:val="0"/>
          <w:sz w:val="24"/>
          <w:szCs w:val="24"/>
          <w:lang w:val="en-US" w:eastAsia="en-US"/>
        </w:rPr>
        <w:t>Aggregates</w:t>
      </w:r>
      <w:r w:rsidR="007515C6" w:rsidRPr="005F63EB">
        <w:rPr>
          <w:rStyle w:val="FontStyle64"/>
          <w:rFonts w:ascii="Times New Roman" w:hAnsi="Times New Roman" w:cs="Times New Roman"/>
          <w:i w:val="0"/>
          <w:sz w:val="24"/>
          <w:szCs w:val="24"/>
          <w:lang w:eastAsia="en-US"/>
        </w:rPr>
        <w:t xml:space="preserve"> </w:t>
      </w:r>
      <w:r w:rsidR="007515C6" w:rsidRPr="00301EFE">
        <w:rPr>
          <w:rStyle w:val="FontStyle64"/>
          <w:rFonts w:ascii="Times New Roman" w:hAnsi="Times New Roman" w:cs="Times New Roman"/>
          <w:i w:val="0"/>
          <w:sz w:val="24"/>
          <w:szCs w:val="24"/>
          <w:lang w:val="en-US" w:eastAsia="en-US"/>
        </w:rPr>
        <w:t>for</w:t>
      </w:r>
      <w:r w:rsidR="007515C6" w:rsidRPr="005F63EB">
        <w:rPr>
          <w:rStyle w:val="FontStyle64"/>
          <w:rFonts w:ascii="Times New Roman" w:hAnsi="Times New Roman" w:cs="Times New Roman"/>
          <w:i w:val="0"/>
          <w:sz w:val="24"/>
          <w:szCs w:val="24"/>
          <w:lang w:eastAsia="en-US"/>
        </w:rPr>
        <w:t xml:space="preserve"> </w:t>
      </w:r>
      <w:r w:rsidR="007515C6" w:rsidRPr="00301EFE">
        <w:rPr>
          <w:rStyle w:val="FontStyle64"/>
          <w:rFonts w:ascii="Times New Roman" w:hAnsi="Times New Roman" w:cs="Times New Roman"/>
          <w:i w:val="0"/>
          <w:sz w:val="24"/>
          <w:szCs w:val="24"/>
          <w:lang w:val="en-US" w:eastAsia="en-US"/>
        </w:rPr>
        <w:t>concrete</w:t>
      </w:r>
      <w:r w:rsidR="007515C6" w:rsidRPr="005F63EB">
        <w:rPr>
          <w:rStyle w:val="FontStyle64"/>
          <w:rFonts w:ascii="Times New Roman" w:hAnsi="Times New Roman" w:cs="Times New Roman"/>
          <w:i w:val="0"/>
          <w:sz w:val="24"/>
          <w:szCs w:val="24"/>
          <w:lang w:eastAsia="en-US"/>
        </w:rPr>
        <w:t xml:space="preserve"> (</w:t>
      </w:r>
      <w:r w:rsidRPr="00AD669B">
        <w:rPr>
          <w:rStyle w:val="FontStyle64"/>
          <w:rFonts w:ascii="Times New Roman" w:hAnsi="Times New Roman" w:cs="Times New Roman"/>
          <w:i w:val="0"/>
          <w:sz w:val="24"/>
          <w:szCs w:val="24"/>
          <w:lang w:eastAsia="en-US"/>
        </w:rPr>
        <w:t>Заполнители</w:t>
      </w:r>
      <w:r w:rsidRPr="005F63EB">
        <w:rPr>
          <w:rStyle w:val="FontStyle64"/>
          <w:rFonts w:ascii="Times New Roman" w:hAnsi="Times New Roman" w:cs="Times New Roman"/>
          <w:i w:val="0"/>
          <w:sz w:val="24"/>
          <w:szCs w:val="24"/>
          <w:lang w:eastAsia="en-US"/>
        </w:rPr>
        <w:t xml:space="preserve"> </w:t>
      </w:r>
      <w:r w:rsidRPr="00AD669B">
        <w:rPr>
          <w:rStyle w:val="FontStyle64"/>
          <w:rFonts w:ascii="Times New Roman" w:hAnsi="Times New Roman" w:cs="Times New Roman"/>
          <w:i w:val="0"/>
          <w:sz w:val="24"/>
          <w:szCs w:val="24"/>
          <w:lang w:eastAsia="en-US"/>
        </w:rPr>
        <w:t>для</w:t>
      </w:r>
      <w:r w:rsidRPr="005F63EB">
        <w:rPr>
          <w:rStyle w:val="FontStyle64"/>
          <w:rFonts w:ascii="Times New Roman" w:hAnsi="Times New Roman" w:cs="Times New Roman"/>
          <w:i w:val="0"/>
          <w:sz w:val="24"/>
          <w:szCs w:val="24"/>
          <w:lang w:eastAsia="en-US"/>
        </w:rPr>
        <w:t xml:space="preserve"> </w:t>
      </w:r>
      <w:r w:rsidRPr="00AD669B">
        <w:rPr>
          <w:rStyle w:val="FontStyle64"/>
          <w:rFonts w:ascii="Times New Roman" w:hAnsi="Times New Roman" w:cs="Times New Roman"/>
          <w:i w:val="0"/>
          <w:sz w:val="24"/>
          <w:szCs w:val="24"/>
          <w:lang w:eastAsia="en-US"/>
        </w:rPr>
        <w:t>бетона</w:t>
      </w:r>
      <w:r w:rsidR="00301EFE" w:rsidRPr="005F63EB">
        <w:rPr>
          <w:rStyle w:val="FontStyle64"/>
          <w:rFonts w:ascii="Times New Roman" w:hAnsi="Times New Roman" w:cs="Times New Roman"/>
          <w:i w:val="0"/>
          <w:sz w:val="24"/>
          <w:szCs w:val="24"/>
          <w:lang w:eastAsia="en-US"/>
        </w:rPr>
        <w:t>).</w:t>
      </w:r>
    </w:p>
    <w:p w:rsidR="00481403" w:rsidRPr="00301EFE" w:rsidRDefault="00481403" w:rsidP="00301EFE">
      <w:pPr>
        <w:pStyle w:val="Style44"/>
        <w:widowControl/>
        <w:ind w:firstLine="567"/>
        <w:jc w:val="both"/>
        <w:rPr>
          <w:rStyle w:val="FontStyle64"/>
          <w:rFonts w:ascii="Times New Roman" w:hAnsi="Times New Roman" w:cs="Times New Roman"/>
          <w:sz w:val="24"/>
          <w:szCs w:val="24"/>
          <w:lang w:val="en-US" w:eastAsia="en-US"/>
        </w:rPr>
      </w:pPr>
      <w:r w:rsidRPr="00301EFE">
        <w:rPr>
          <w:rStyle w:val="FontStyle64"/>
          <w:rFonts w:ascii="Times New Roman" w:hAnsi="Times New Roman" w:cs="Times New Roman"/>
          <w:i w:val="0"/>
          <w:sz w:val="24"/>
          <w:szCs w:val="24"/>
          <w:lang w:val="en-US"/>
        </w:rPr>
        <w:t>[16] EN 13225</w:t>
      </w:r>
      <w:r w:rsidRPr="00301EFE">
        <w:rPr>
          <w:rStyle w:val="FontStyle64"/>
          <w:rFonts w:ascii="Times New Roman" w:hAnsi="Times New Roman" w:cs="Times New Roman"/>
          <w:sz w:val="24"/>
          <w:szCs w:val="24"/>
          <w:lang w:val="en-US"/>
        </w:rPr>
        <w:t xml:space="preserve"> </w:t>
      </w:r>
      <w:r w:rsidR="007515C6" w:rsidRPr="003A114E">
        <w:rPr>
          <w:rFonts w:ascii="Times New Roman" w:hAnsi="Times New Roman"/>
          <w:lang w:val="en-US"/>
        </w:rPr>
        <w:t xml:space="preserve">Precast concrete products </w:t>
      </w:r>
      <w:r w:rsidR="007515C6" w:rsidRPr="006312CE">
        <w:rPr>
          <w:rFonts w:ascii="Times New Roman" w:hAnsi="Times New Roman"/>
          <w:lang w:val="en-US"/>
        </w:rPr>
        <w:t>–</w:t>
      </w:r>
      <w:r w:rsidR="007515C6" w:rsidRPr="003A114E">
        <w:rPr>
          <w:rFonts w:ascii="Times New Roman" w:hAnsi="Times New Roman"/>
          <w:lang w:val="en-US"/>
        </w:rPr>
        <w:t xml:space="preserve"> Linear structural elements</w:t>
      </w:r>
      <w:r w:rsidR="007515C6" w:rsidRPr="007515C6">
        <w:rPr>
          <w:rStyle w:val="FontStyle64"/>
          <w:rFonts w:ascii="Times New Roman" w:hAnsi="Times New Roman" w:cs="Times New Roman"/>
          <w:i w:val="0"/>
          <w:sz w:val="24"/>
          <w:szCs w:val="24"/>
          <w:lang w:val="en-US" w:eastAsia="en-US"/>
        </w:rPr>
        <w:t xml:space="preserve"> </w:t>
      </w:r>
      <w:r w:rsidR="007515C6" w:rsidRPr="00301EFE">
        <w:rPr>
          <w:rStyle w:val="FontStyle64"/>
          <w:rFonts w:ascii="Times New Roman" w:hAnsi="Times New Roman" w:cs="Times New Roman"/>
          <w:i w:val="0"/>
          <w:sz w:val="24"/>
          <w:szCs w:val="24"/>
          <w:lang w:val="en-US" w:eastAsia="en-US"/>
        </w:rPr>
        <w:t>(</w:t>
      </w:r>
      <w:r w:rsidRPr="00AD669B">
        <w:rPr>
          <w:rStyle w:val="FontStyle64"/>
          <w:rFonts w:ascii="Times New Roman" w:hAnsi="Times New Roman" w:cs="Times New Roman"/>
          <w:i w:val="0"/>
          <w:sz w:val="24"/>
          <w:szCs w:val="24"/>
          <w:lang w:eastAsia="en-US"/>
        </w:rPr>
        <w:t>Предварительно</w:t>
      </w:r>
      <w:r w:rsidRPr="00301EFE">
        <w:rPr>
          <w:rStyle w:val="FontStyle64"/>
          <w:rFonts w:ascii="Times New Roman" w:hAnsi="Times New Roman" w:cs="Times New Roman"/>
          <w:i w:val="0"/>
          <w:sz w:val="24"/>
          <w:szCs w:val="24"/>
          <w:lang w:val="en-US" w:eastAsia="en-US"/>
        </w:rPr>
        <w:t xml:space="preserve"> </w:t>
      </w:r>
      <w:r w:rsidRPr="00AD669B">
        <w:rPr>
          <w:rStyle w:val="FontStyle64"/>
          <w:rFonts w:ascii="Times New Roman" w:hAnsi="Times New Roman" w:cs="Times New Roman"/>
          <w:i w:val="0"/>
          <w:sz w:val="24"/>
          <w:szCs w:val="24"/>
          <w:lang w:eastAsia="en-US"/>
        </w:rPr>
        <w:t>напряженные</w:t>
      </w:r>
      <w:r w:rsidRPr="00301EFE">
        <w:rPr>
          <w:rStyle w:val="FontStyle64"/>
          <w:rFonts w:ascii="Times New Roman" w:hAnsi="Times New Roman" w:cs="Times New Roman"/>
          <w:i w:val="0"/>
          <w:sz w:val="24"/>
          <w:szCs w:val="24"/>
          <w:lang w:val="en-US" w:eastAsia="en-US"/>
        </w:rPr>
        <w:t xml:space="preserve"> </w:t>
      </w:r>
      <w:r w:rsidRPr="00AD669B">
        <w:rPr>
          <w:rStyle w:val="FontStyle64"/>
          <w:rFonts w:ascii="Times New Roman" w:hAnsi="Times New Roman" w:cs="Times New Roman"/>
          <w:i w:val="0"/>
          <w:sz w:val="24"/>
          <w:szCs w:val="24"/>
          <w:lang w:eastAsia="en-US"/>
        </w:rPr>
        <w:t>бетонные</w:t>
      </w:r>
      <w:r w:rsidRPr="00301EFE">
        <w:rPr>
          <w:rStyle w:val="FontStyle64"/>
          <w:rFonts w:ascii="Times New Roman" w:hAnsi="Times New Roman" w:cs="Times New Roman"/>
          <w:i w:val="0"/>
          <w:sz w:val="24"/>
          <w:szCs w:val="24"/>
          <w:lang w:val="en-US" w:eastAsia="en-US"/>
        </w:rPr>
        <w:t xml:space="preserve"> </w:t>
      </w:r>
      <w:r w:rsidRPr="00AD669B">
        <w:rPr>
          <w:rStyle w:val="FontStyle64"/>
          <w:rFonts w:ascii="Times New Roman" w:hAnsi="Times New Roman" w:cs="Times New Roman"/>
          <w:i w:val="0"/>
          <w:sz w:val="24"/>
          <w:szCs w:val="24"/>
          <w:lang w:eastAsia="en-US"/>
        </w:rPr>
        <w:t>изделия</w:t>
      </w:r>
      <w:r w:rsidR="007515C6" w:rsidRPr="007515C6">
        <w:rPr>
          <w:rStyle w:val="FontStyle64"/>
          <w:rFonts w:ascii="Times New Roman" w:hAnsi="Times New Roman" w:cs="Times New Roman"/>
          <w:i w:val="0"/>
          <w:sz w:val="24"/>
          <w:szCs w:val="24"/>
          <w:lang w:val="en-US" w:eastAsia="en-US"/>
        </w:rPr>
        <w:t>.</w:t>
      </w:r>
      <w:r w:rsidRPr="00301EFE">
        <w:rPr>
          <w:rStyle w:val="FontStyle64"/>
          <w:rFonts w:ascii="Times New Roman" w:hAnsi="Times New Roman" w:cs="Times New Roman"/>
          <w:i w:val="0"/>
          <w:sz w:val="24"/>
          <w:szCs w:val="24"/>
          <w:lang w:val="en-US" w:eastAsia="en-US"/>
        </w:rPr>
        <w:t xml:space="preserve"> </w:t>
      </w:r>
      <w:proofErr w:type="gramStart"/>
      <w:r w:rsidRPr="00AD669B">
        <w:rPr>
          <w:rStyle w:val="FontStyle64"/>
          <w:rFonts w:ascii="Times New Roman" w:hAnsi="Times New Roman" w:cs="Times New Roman"/>
          <w:i w:val="0"/>
          <w:sz w:val="24"/>
          <w:szCs w:val="24"/>
          <w:lang w:eastAsia="en-US"/>
        </w:rPr>
        <w:t>Линейные</w:t>
      </w:r>
      <w:r w:rsidRPr="00301EFE">
        <w:rPr>
          <w:rStyle w:val="FontStyle64"/>
          <w:rFonts w:ascii="Times New Roman" w:hAnsi="Times New Roman" w:cs="Times New Roman"/>
          <w:i w:val="0"/>
          <w:sz w:val="24"/>
          <w:szCs w:val="24"/>
          <w:lang w:val="en-US" w:eastAsia="en-US"/>
        </w:rPr>
        <w:t xml:space="preserve"> </w:t>
      </w:r>
      <w:r w:rsidRPr="00AD669B">
        <w:rPr>
          <w:rStyle w:val="FontStyle64"/>
          <w:rFonts w:ascii="Times New Roman" w:hAnsi="Times New Roman" w:cs="Times New Roman"/>
          <w:i w:val="0"/>
          <w:sz w:val="24"/>
          <w:szCs w:val="24"/>
          <w:lang w:eastAsia="en-US"/>
        </w:rPr>
        <w:t>элементы</w:t>
      </w:r>
      <w:r w:rsidRPr="00301EFE">
        <w:rPr>
          <w:rStyle w:val="FontStyle64"/>
          <w:rFonts w:ascii="Times New Roman" w:hAnsi="Times New Roman" w:cs="Times New Roman"/>
          <w:i w:val="0"/>
          <w:sz w:val="24"/>
          <w:szCs w:val="24"/>
          <w:lang w:val="en-US" w:eastAsia="en-US"/>
        </w:rPr>
        <w:t xml:space="preserve"> </w:t>
      </w:r>
      <w:r w:rsidRPr="00AD669B">
        <w:rPr>
          <w:rStyle w:val="FontStyle64"/>
          <w:rFonts w:ascii="Times New Roman" w:hAnsi="Times New Roman" w:cs="Times New Roman"/>
          <w:i w:val="0"/>
          <w:sz w:val="24"/>
          <w:szCs w:val="24"/>
          <w:lang w:eastAsia="en-US"/>
        </w:rPr>
        <w:t>конструкции</w:t>
      </w:r>
      <w:r w:rsidR="00301EFE" w:rsidRPr="00301EFE">
        <w:rPr>
          <w:rStyle w:val="FontStyle64"/>
          <w:rFonts w:ascii="Times New Roman" w:hAnsi="Times New Roman" w:cs="Times New Roman"/>
          <w:i w:val="0"/>
          <w:sz w:val="24"/>
          <w:szCs w:val="24"/>
          <w:lang w:val="en-US" w:eastAsia="en-US"/>
        </w:rPr>
        <w:t>).</w:t>
      </w:r>
      <w:proofErr w:type="gramEnd"/>
    </w:p>
    <w:p w:rsidR="00481403" w:rsidRPr="00301EFE" w:rsidRDefault="00481403" w:rsidP="00301EFE">
      <w:pPr>
        <w:ind w:firstLine="567"/>
        <w:jc w:val="both"/>
        <w:rPr>
          <w:rStyle w:val="FontStyle64"/>
          <w:rFonts w:ascii="Times New Roman" w:hAnsi="Times New Roman" w:cs="Times New Roman"/>
          <w:i w:val="0"/>
          <w:sz w:val="24"/>
          <w:szCs w:val="24"/>
          <w:lang w:val="en-US" w:eastAsia="en-US"/>
        </w:rPr>
      </w:pPr>
      <w:r w:rsidRPr="00301EFE">
        <w:rPr>
          <w:rStyle w:val="FontStyle65"/>
          <w:rFonts w:ascii="Times New Roman" w:hAnsi="Times New Roman" w:cs="Times New Roman"/>
          <w:sz w:val="24"/>
          <w:szCs w:val="24"/>
          <w:lang w:val="en-US" w:eastAsia="en-US"/>
        </w:rPr>
        <w:t xml:space="preserve">[17] EN ISO/IEC 17025 </w:t>
      </w:r>
      <w:r w:rsidR="007515C6" w:rsidRPr="003A114E">
        <w:rPr>
          <w:rFonts w:ascii="Times New Roman" w:hAnsi="Times New Roman"/>
          <w:lang w:val="en-US"/>
        </w:rPr>
        <w:t xml:space="preserve">General requirements for the competence of testing and calibration laboratories </w:t>
      </w:r>
      <w:r w:rsidR="007515C6" w:rsidRPr="00301EFE">
        <w:rPr>
          <w:rStyle w:val="FontStyle64"/>
          <w:rFonts w:ascii="Times New Roman" w:hAnsi="Times New Roman" w:cs="Times New Roman"/>
          <w:i w:val="0"/>
          <w:sz w:val="24"/>
          <w:szCs w:val="24"/>
          <w:lang w:val="en-US" w:eastAsia="en-US"/>
        </w:rPr>
        <w:t>(</w:t>
      </w:r>
      <w:r w:rsidRPr="00AD669B">
        <w:rPr>
          <w:rStyle w:val="FontStyle64"/>
          <w:rFonts w:ascii="Times New Roman" w:hAnsi="Times New Roman" w:cs="Times New Roman"/>
          <w:i w:val="0"/>
          <w:sz w:val="24"/>
          <w:szCs w:val="24"/>
          <w:lang w:eastAsia="en-US"/>
        </w:rPr>
        <w:t>Общие</w:t>
      </w:r>
      <w:r w:rsidRPr="00301EFE">
        <w:rPr>
          <w:rStyle w:val="FontStyle64"/>
          <w:rFonts w:ascii="Times New Roman" w:hAnsi="Times New Roman" w:cs="Times New Roman"/>
          <w:i w:val="0"/>
          <w:sz w:val="24"/>
          <w:szCs w:val="24"/>
          <w:lang w:val="en-US" w:eastAsia="en-US"/>
        </w:rPr>
        <w:t xml:space="preserve"> </w:t>
      </w:r>
      <w:r w:rsidRPr="00AD669B">
        <w:rPr>
          <w:rStyle w:val="FontStyle64"/>
          <w:rFonts w:ascii="Times New Roman" w:hAnsi="Times New Roman" w:cs="Times New Roman"/>
          <w:i w:val="0"/>
          <w:sz w:val="24"/>
          <w:szCs w:val="24"/>
          <w:lang w:eastAsia="en-US"/>
        </w:rPr>
        <w:t>требования</w:t>
      </w:r>
      <w:r w:rsidRPr="00301EFE">
        <w:rPr>
          <w:rStyle w:val="FontStyle64"/>
          <w:rFonts w:ascii="Times New Roman" w:hAnsi="Times New Roman" w:cs="Times New Roman"/>
          <w:i w:val="0"/>
          <w:sz w:val="24"/>
          <w:szCs w:val="24"/>
          <w:lang w:val="en-US" w:eastAsia="en-US"/>
        </w:rPr>
        <w:t xml:space="preserve"> </w:t>
      </w:r>
      <w:r w:rsidRPr="00AD669B">
        <w:rPr>
          <w:rStyle w:val="FontStyle64"/>
          <w:rFonts w:ascii="Times New Roman" w:hAnsi="Times New Roman" w:cs="Times New Roman"/>
          <w:i w:val="0"/>
          <w:sz w:val="24"/>
          <w:szCs w:val="24"/>
          <w:lang w:eastAsia="en-US"/>
        </w:rPr>
        <w:t>к</w:t>
      </w:r>
      <w:r w:rsidRPr="00301EFE">
        <w:rPr>
          <w:rStyle w:val="FontStyle64"/>
          <w:rFonts w:ascii="Times New Roman" w:hAnsi="Times New Roman" w:cs="Times New Roman"/>
          <w:i w:val="0"/>
          <w:sz w:val="24"/>
          <w:szCs w:val="24"/>
          <w:lang w:val="en-US" w:eastAsia="en-US"/>
        </w:rPr>
        <w:t xml:space="preserve"> </w:t>
      </w:r>
      <w:r w:rsidRPr="00AD669B">
        <w:rPr>
          <w:rStyle w:val="FontStyle64"/>
          <w:rFonts w:ascii="Times New Roman" w:hAnsi="Times New Roman" w:cs="Times New Roman"/>
          <w:i w:val="0"/>
          <w:sz w:val="24"/>
          <w:szCs w:val="24"/>
          <w:lang w:eastAsia="en-US"/>
        </w:rPr>
        <w:t>компетентности</w:t>
      </w:r>
      <w:r w:rsidRPr="00301EFE">
        <w:rPr>
          <w:rStyle w:val="FontStyle64"/>
          <w:rFonts w:ascii="Times New Roman" w:hAnsi="Times New Roman" w:cs="Times New Roman"/>
          <w:i w:val="0"/>
          <w:sz w:val="24"/>
          <w:szCs w:val="24"/>
          <w:lang w:val="en-US" w:eastAsia="en-US"/>
        </w:rPr>
        <w:t xml:space="preserve"> </w:t>
      </w:r>
      <w:r w:rsidRPr="00AD669B">
        <w:rPr>
          <w:rStyle w:val="FontStyle64"/>
          <w:rFonts w:ascii="Times New Roman" w:hAnsi="Times New Roman" w:cs="Times New Roman"/>
          <w:i w:val="0"/>
          <w:sz w:val="24"/>
          <w:szCs w:val="24"/>
          <w:lang w:eastAsia="en-US"/>
        </w:rPr>
        <w:t>испытательных</w:t>
      </w:r>
      <w:r w:rsidRPr="00301EFE">
        <w:rPr>
          <w:rStyle w:val="FontStyle64"/>
          <w:rFonts w:ascii="Times New Roman" w:hAnsi="Times New Roman" w:cs="Times New Roman"/>
          <w:i w:val="0"/>
          <w:sz w:val="24"/>
          <w:szCs w:val="24"/>
          <w:lang w:val="en-US" w:eastAsia="en-US"/>
        </w:rPr>
        <w:t xml:space="preserve"> </w:t>
      </w:r>
      <w:r w:rsidRPr="00AD669B">
        <w:rPr>
          <w:rStyle w:val="FontStyle64"/>
          <w:rFonts w:ascii="Times New Roman" w:hAnsi="Times New Roman" w:cs="Times New Roman"/>
          <w:i w:val="0"/>
          <w:sz w:val="24"/>
          <w:szCs w:val="24"/>
          <w:lang w:eastAsia="en-US"/>
        </w:rPr>
        <w:t>и</w:t>
      </w:r>
      <w:r w:rsidRPr="00301EFE">
        <w:rPr>
          <w:rStyle w:val="FontStyle64"/>
          <w:rFonts w:ascii="Times New Roman" w:hAnsi="Times New Roman" w:cs="Times New Roman"/>
          <w:i w:val="0"/>
          <w:sz w:val="24"/>
          <w:szCs w:val="24"/>
          <w:lang w:val="en-US" w:eastAsia="en-US"/>
        </w:rPr>
        <w:t xml:space="preserve"> </w:t>
      </w:r>
      <w:r w:rsidRPr="00AD669B">
        <w:rPr>
          <w:rStyle w:val="FontStyle64"/>
          <w:rFonts w:ascii="Times New Roman" w:hAnsi="Times New Roman" w:cs="Times New Roman"/>
          <w:i w:val="0"/>
          <w:sz w:val="24"/>
          <w:szCs w:val="24"/>
          <w:lang w:eastAsia="en-US"/>
        </w:rPr>
        <w:t>поверочных</w:t>
      </w:r>
      <w:r w:rsidRPr="00301EFE">
        <w:rPr>
          <w:rStyle w:val="FontStyle64"/>
          <w:rFonts w:ascii="Times New Roman" w:hAnsi="Times New Roman" w:cs="Times New Roman"/>
          <w:i w:val="0"/>
          <w:sz w:val="24"/>
          <w:szCs w:val="24"/>
          <w:lang w:val="en-US" w:eastAsia="en-US"/>
        </w:rPr>
        <w:t xml:space="preserve"> </w:t>
      </w:r>
      <w:proofErr w:type="gramStart"/>
      <w:r w:rsidRPr="00AD669B">
        <w:rPr>
          <w:rStyle w:val="FontStyle64"/>
          <w:rFonts w:ascii="Times New Roman" w:hAnsi="Times New Roman" w:cs="Times New Roman"/>
          <w:i w:val="0"/>
          <w:sz w:val="24"/>
          <w:szCs w:val="24"/>
          <w:lang w:eastAsia="en-US"/>
        </w:rPr>
        <w:t>лабораторий</w:t>
      </w:r>
      <w:r w:rsidRPr="00301EFE">
        <w:rPr>
          <w:rStyle w:val="FontStyle64"/>
          <w:rFonts w:ascii="Times New Roman" w:hAnsi="Times New Roman" w:cs="Times New Roman"/>
          <w:i w:val="0"/>
          <w:sz w:val="24"/>
          <w:szCs w:val="24"/>
          <w:lang w:val="en-US" w:eastAsia="en-US"/>
        </w:rPr>
        <w:t xml:space="preserve"> </w:t>
      </w:r>
      <w:r w:rsidR="00301EFE" w:rsidRPr="003A114E">
        <w:rPr>
          <w:rFonts w:ascii="Times New Roman" w:hAnsi="Times New Roman"/>
          <w:lang w:val="en-US"/>
        </w:rPr>
        <w:t xml:space="preserve"> (</w:t>
      </w:r>
      <w:proofErr w:type="gramEnd"/>
      <w:r w:rsidR="00301EFE" w:rsidRPr="003A114E">
        <w:rPr>
          <w:rFonts w:ascii="Times New Roman" w:hAnsi="Times New Roman"/>
          <w:lang w:val="en-US"/>
        </w:rPr>
        <w:t>ISO/IEC 17025</w:t>
      </w:r>
      <w:r w:rsidRPr="00301EFE">
        <w:rPr>
          <w:rStyle w:val="FontStyle64"/>
          <w:rFonts w:ascii="Times New Roman" w:hAnsi="Times New Roman" w:cs="Times New Roman"/>
          <w:i w:val="0"/>
          <w:sz w:val="24"/>
          <w:szCs w:val="24"/>
          <w:lang w:val="en-US" w:eastAsia="en-US"/>
        </w:rPr>
        <w:t>)</w:t>
      </w:r>
      <w:r w:rsidR="00301EFE" w:rsidRPr="00301EFE">
        <w:rPr>
          <w:rStyle w:val="FontStyle64"/>
          <w:rFonts w:ascii="Times New Roman" w:hAnsi="Times New Roman" w:cs="Times New Roman"/>
          <w:i w:val="0"/>
          <w:sz w:val="24"/>
          <w:szCs w:val="24"/>
          <w:lang w:val="en-US" w:eastAsia="en-US"/>
        </w:rPr>
        <w:t>.</w:t>
      </w:r>
    </w:p>
    <w:p w:rsidR="00481403" w:rsidRPr="00301EFE" w:rsidRDefault="00481403" w:rsidP="00301EFE">
      <w:pPr>
        <w:ind w:firstLine="567"/>
        <w:jc w:val="both"/>
        <w:rPr>
          <w:rStyle w:val="FontStyle64"/>
          <w:rFonts w:ascii="Times New Roman" w:hAnsi="Times New Roman" w:cs="Times New Roman"/>
          <w:sz w:val="24"/>
          <w:szCs w:val="24"/>
          <w:lang w:val="en-US" w:eastAsia="en-US"/>
        </w:rPr>
      </w:pPr>
      <w:r w:rsidRPr="00301EFE">
        <w:rPr>
          <w:rStyle w:val="FontStyle65"/>
          <w:rFonts w:ascii="Times New Roman" w:hAnsi="Times New Roman" w:cs="Times New Roman"/>
          <w:sz w:val="24"/>
          <w:szCs w:val="24"/>
          <w:lang w:val="en-US" w:eastAsia="en-US"/>
        </w:rPr>
        <w:t xml:space="preserve">[18] ISO 12491 </w:t>
      </w:r>
      <w:r w:rsidR="007515C6" w:rsidRPr="006312CE">
        <w:rPr>
          <w:rFonts w:ascii="Times New Roman" w:hAnsi="Times New Roman"/>
          <w:lang w:val="en-US"/>
        </w:rPr>
        <w:t>Statistical methods for quality control of building materials and components</w:t>
      </w:r>
      <w:r w:rsidR="007515C6" w:rsidRPr="007515C6">
        <w:rPr>
          <w:rStyle w:val="FontStyle64"/>
          <w:rFonts w:ascii="Times New Roman" w:hAnsi="Times New Roman" w:cs="Times New Roman"/>
          <w:i w:val="0"/>
          <w:sz w:val="24"/>
          <w:szCs w:val="24"/>
          <w:lang w:val="en-US" w:eastAsia="en-US"/>
        </w:rPr>
        <w:t xml:space="preserve"> </w:t>
      </w:r>
      <w:r w:rsidR="007515C6" w:rsidRPr="00301EFE">
        <w:rPr>
          <w:rStyle w:val="FontStyle64"/>
          <w:rFonts w:ascii="Times New Roman" w:hAnsi="Times New Roman" w:cs="Times New Roman"/>
          <w:i w:val="0"/>
          <w:sz w:val="24"/>
          <w:szCs w:val="24"/>
          <w:lang w:val="en-US" w:eastAsia="en-US"/>
        </w:rPr>
        <w:t>(</w:t>
      </w:r>
      <w:r w:rsidRPr="00AD669B">
        <w:rPr>
          <w:rStyle w:val="FontStyle64"/>
          <w:rFonts w:ascii="Times New Roman" w:hAnsi="Times New Roman" w:cs="Times New Roman"/>
          <w:i w:val="0"/>
          <w:sz w:val="24"/>
          <w:szCs w:val="24"/>
          <w:lang w:eastAsia="en-US"/>
        </w:rPr>
        <w:t>Статистические</w:t>
      </w:r>
      <w:r w:rsidRPr="00301EFE">
        <w:rPr>
          <w:rStyle w:val="FontStyle64"/>
          <w:rFonts w:ascii="Times New Roman" w:hAnsi="Times New Roman" w:cs="Times New Roman"/>
          <w:i w:val="0"/>
          <w:sz w:val="24"/>
          <w:szCs w:val="24"/>
          <w:lang w:val="en-US" w:eastAsia="en-US"/>
        </w:rPr>
        <w:t xml:space="preserve"> </w:t>
      </w:r>
      <w:r w:rsidRPr="00AD669B">
        <w:rPr>
          <w:rStyle w:val="FontStyle64"/>
          <w:rFonts w:ascii="Times New Roman" w:hAnsi="Times New Roman" w:cs="Times New Roman"/>
          <w:i w:val="0"/>
          <w:sz w:val="24"/>
          <w:szCs w:val="24"/>
          <w:lang w:eastAsia="en-US"/>
        </w:rPr>
        <w:t>методы</w:t>
      </w:r>
      <w:r w:rsidRPr="00301EFE">
        <w:rPr>
          <w:rStyle w:val="FontStyle64"/>
          <w:rFonts w:ascii="Times New Roman" w:hAnsi="Times New Roman" w:cs="Times New Roman"/>
          <w:i w:val="0"/>
          <w:sz w:val="24"/>
          <w:szCs w:val="24"/>
          <w:lang w:val="en-US" w:eastAsia="en-US"/>
        </w:rPr>
        <w:t xml:space="preserve"> </w:t>
      </w:r>
      <w:r w:rsidRPr="00AD669B">
        <w:rPr>
          <w:rStyle w:val="FontStyle64"/>
          <w:rFonts w:ascii="Times New Roman" w:hAnsi="Times New Roman" w:cs="Times New Roman"/>
          <w:i w:val="0"/>
          <w:sz w:val="24"/>
          <w:szCs w:val="24"/>
          <w:lang w:eastAsia="en-US"/>
        </w:rPr>
        <w:t>контроля</w:t>
      </w:r>
      <w:r w:rsidRPr="00301EFE">
        <w:rPr>
          <w:rStyle w:val="FontStyle64"/>
          <w:rFonts w:ascii="Times New Roman" w:hAnsi="Times New Roman" w:cs="Times New Roman"/>
          <w:i w:val="0"/>
          <w:sz w:val="24"/>
          <w:szCs w:val="24"/>
          <w:lang w:val="en-US" w:eastAsia="en-US"/>
        </w:rPr>
        <w:t xml:space="preserve"> </w:t>
      </w:r>
      <w:r w:rsidRPr="00AD669B">
        <w:rPr>
          <w:rStyle w:val="FontStyle64"/>
          <w:rFonts w:ascii="Times New Roman" w:hAnsi="Times New Roman" w:cs="Times New Roman"/>
          <w:i w:val="0"/>
          <w:sz w:val="24"/>
          <w:szCs w:val="24"/>
          <w:lang w:eastAsia="en-US"/>
        </w:rPr>
        <w:t>качества</w:t>
      </w:r>
      <w:r w:rsidRPr="00301EFE">
        <w:rPr>
          <w:rStyle w:val="FontStyle64"/>
          <w:rFonts w:ascii="Times New Roman" w:hAnsi="Times New Roman" w:cs="Times New Roman"/>
          <w:i w:val="0"/>
          <w:sz w:val="24"/>
          <w:szCs w:val="24"/>
          <w:lang w:val="en-US" w:eastAsia="en-US"/>
        </w:rPr>
        <w:t xml:space="preserve"> </w:t>
      </w:r>
      <w:r w:rsidRPr="00AD669B">
        <w:rPr>
          <w:rStyle w:val="FontStyle64"/>
          <w:rFonts w:ascii="Times New Roman" w:hAnsi="Times New Roman" w:cs="Times New Roman"/>
          <w:i w:val="0"/>
          <w:sz w:val="24"/>
          <w:szCs w:val="24"/>
          <w:lang w:eastAsia="en-US"/>
        </w:rPr>
        <w:t>строительных</w:t>
      </w:r>
      <w:r w:rsidRPr="00301EFE">
        <w:rPr>
          <w:rStyle w:val="FontStyle64"/>
          <w:rFonts w:ascii="Times New Roman" w:hAnsi="Times New Roman" w:cs="Times New Roman"/>
          <w:i w:val="0"/>
          <w:sz w:val="24"/>
          <w:szCs w:val="24"/>
          <w:lang w:val="en-US" w:eastAsia="en-US"/>
        </w:rPr>
        <w:t xml:space="preserve"> </w:t>
      </w:r>
      <w:r w:rsidRPr="00AD669B">
        <w:rPr>
          <w:rStyle w:val="FontStyle64"/>
          <w:rFonts w:ascii="Times New Roman" w:hAnsi="Times New Roman" w:cs="Times New Roman"/>
          <w:i w:val="0"/>
          <w:sz w:val="24"/>
          <w:szCs w:val="24"/>
          <w:lang w:eastAsia="en-US"/>
        </w:rPr>
        <w:t>материалов</w:t>
      </w:r>
      <w:r w:rsidRPr="00301EFE">
        <w:rPr>
          <w:rStyle w:val="FontStyle64"/>
          <w:rFonts w:ascii="Times New Roman" w:hAnsi="Times New Roman" w:cs="Times New Roman"/>
          <w:i w:val="0"/>
          <w:sz w:val="24"/>
          <w:szCs w:val="24"/>
          <w:lang w:val="en-US" w:eastAsia="en-US"/>
        </w:rPr>
        <w:t xml:space="preserve"> </w:t>
      </w:r>
      <w:r w:rsidRPr="00AD669B">
        <w:rPr>
          <w:rStyle w:val="FontStyle64"/>
          <w:rFonts w:ascii="Times New Roman" w:hAnsi="Times New Roman" w:cs="Times New Roman"/>
          <w:i w:val="0"/>
          <w:sz w:val="24"/>
          <w:szCs w:val="24"/>
          <w:lang w:eastAsia="en-US"/>
        </w:rPr>
        <w:t>и</w:t>
      </w:r>
      <w:r w:rsidRPr="00301EFE">
        <w:rPr>
          <w:rStyle w:val="FontStyle64"/>
          <w:rFonts w:ascii="Times New Roman" w:hAnsi="Times New Roman" w:cs="Times New Roman"/>
          <w:i w:val="0"/>
          <w:sz w:val="24"/>
          <w:szCs w:val="24"/>
          <w:lang w:val="en-US" w:eastAsia="en-US"/>
        </w:rPr>
        <w:t xml:space="preserve"> </w:t>
      </w:r>
      <w:r w:rsidRPr="00AD669B">
        <w:rPr>
          <w:rStyle w:val="FontStyle64"/>
          <w:rFonts w:ascii="Times New Roman" w:hAnsi="Times New Roman" w:cs="Times New Roman"/>
          <w:i w:val="0"/>
          <w:sz w:val="24"/>
          <w:szCs w:val="24"/>
          <w:lang w:eastAsia="en-US"/>
        </w:rPr>
        <w:t>элементов</w:t>
      </w:r>
      <w:r w:rsidR="00301EFE" w:rsidRPr="00301EFE">
        <w:rPr>
          <w:rStyle w:val="FontStyle64"/>
          <w:rFonts w:ascii="Times New Roman" w:hAnsi="Times New Roman" w:cs="Times New Roman"/>
          <w:i w:val="0"/>
          <w:sz w:val="24"/>
          <w:szCs w:val="24"/>
          <w:lang w:val="en-US" w:eastAsia="en-US"/>
        </w:rPr>
        <w:t>).</w:t>
      </w:r>
    </w:p>
    <w:p w:rsidR="000D4A6D" w:rsidRPr="00301EFE" w:rsidRDefault="000D4A6D" w:rsidP="00301EFE">
      <w:pPr>
        <w:widowControl/>
        <w:autoSpaceDE w:val="0"/>
        <w:autoSpaceDN w:val="0"/>
        <w:adjustRightInd w:val="0"/>
        <w:jc w:val="both"/>
        <w:rPr>
          <w:rFonts w:ascii="Times New Roman" w:eastAsia="Arial Unicode MS" w:hAnsi="Times New Roman" w:cs="Times New Roman"/>
          <w:b/>
          <w:bCs/>
          <w:lang w:val="en-US" w:eastAsia="en-US"/>
        </w:rPr>
      </w:pPr>
    </w:p>
    <w:p w:rsidR="000D4A6D" w:rsidRPr="00301EFE" w:rsidRDefault="000D4A6D" w:rsidP="00B7571E">
      <w:pPr>
        <w:widowControl/>
        <w:autoSpaceDE w:val="0"/>
        <w:autoSpaceDN w:val="0"/>
        <w:adjustRightInd w:val="0"/>
        <w:jc w:val="center"/>
        <w:rPr>
          <w:rFonts w:ascii="Times New Roman" w:eastAsia="Arial Unicode MS" w:hAnsi="Times New Roman" w:cs="Times New Roman"/>
          <w:b/>
          <w:bCs/>
          <w:lang w:val="en-US" w:eastAsia="en-US"/>
        </w:rPr>
      </w:pPr>
    </w:p>
    <w:p w:rsidR="000D4A6D" w:rsidRPr="00301EFE" w:rsidRDefault="000D4A6D" w:rsidP="00B7571E">
      <w:pPr>
        <w:widowControl/>
        <w:autoSpaceDE w:val="0"/>
        <w:autoSpaceDN w:val="0"/>
        <w:adjustRightInd w:val="0"/>
        <w:jc w:val="center"/>
        <w:rPr>
          <w:rFonts w:ascii="Times New Roman" w:eastAsia="Arial Unicode MS" w:hAnsi="Times New Roman" w:cs="Times New Roman"/>
          <w:b/>
          <w:bCs/>
          <w:lang w:val="en-US" w:eastAsia="en-US"/>
        </w:rPr>
      </w:pPr>
    </w:p>
    <w:p w:rsidR="000D4A6D" w:rsidRPr="00301EFE" w:rsidRDefault="000D4A6D" w:rsidP="00B7571E">
      <w:pPr>
        <w:widowControl/>
        <w:autoSpaceDE w:val="0"/>
        <w:autoSpaceDN w:val="0"/>
        <w:adjustRightInd w:val="0"/>
        <w:jc w:val="center"/>
        <w:rPr>
          <w:rFonts w:ascii="Times New Roman" w:eastAsia="Arial Unicode MS" w:hAnsi="Times New Roman" w:cs="Times New Roman"/>
          <w:b/>
          <w:bCs/>
          <w:lang w:val="en-US" w:eastAsia="en-US"/>
        </w:rPr>
      </w:pPr>
    </w:p>
    <w:p w:rsidR="000D4A6D" w:rsidRPr="00301EFE" w:rsidRDefault="000D4A6D" w:rsidP="00B7571E">
      <w:pPr>
        <w:widowControl/>
        <w:autoSpaceDE w:val="0"/>
        <w:autoSpaceDN w:val="0"/>
        <w:adjustRightInd w:val="0"/>
        <w:jc w:val="center"/>
        <w:rPr>
          <w:rFonts w:ascii="Times New Roman" w:eastAsia="Arial Unicode MS" w:hAnsi="Times New Roman" w:cs="Times New Roman"/>
          <w:b/>
          <w:bCs/>
          <w:lang w:val="en-US" w:eastAsia="en-US"/>
        </w:rPr>
      </w:pPr>
    </w:p>
    <w:p w:rsidR="000D4A6D" w:rsidRPr="00301EFE" w:rsidRDefault="000D4A6D" w:rsidP="00B7571E">
      <w:pPr>
        <w:widowControl/>
        <w:autoSpaceDE w:val="0"/>
        <w:autoSpaceDN w:val="0"/>
        <w:adjustRightInd w:val="0"/>
        <w:jc w:val="center"/>
        <w:rPr>
          <w:rFonts w:ascii="Times New Roman" w:eastAsia="Arial Unicode MS" w:hAnsi="Times New Roman" w:cs="Times New Roman"/>
          <w:b/>
          <w:bCs/>
          <w:lang w:val="en-US" w:eastAsia="en-US"/>
        </w:rPr>
      </w:pPr>
    </w:p>
    <w:p w:rsidR="000D4A6D" w:rsidRPr="00301EFE" w:rsidRDefault="000D4A6D" w:rsidP="00B7571E">
      <w:pPr>
        <w:widowControl/>
        <w:autoSpaceDE w:val="0"/>
        <w:autoSpaceDN w:val="0"/>
        <w:adjustRightInd w:val="0"/>
        <w:jc w:val="center"/>
        <w:rPr>
          <w:rFonts w:ascii="Times New Roman" w:eastAsia="Arial Unicode MS" w:hAnsi="Times New Roman" w:cs="Times New Roman"/>
          <w:b/>
          <w:bCs/>
          <w:lang w:val="en-US" w:eastAsia="en-US"/>
        </w:rPr>
      </w:pPr>
    </w:p>
    <w:p w:rsidR="000D4A6D" w:rsidRPr="00301EFE" w:rsidRDefault="000D4A6D" w:rsidP="00B7571E">
      <w:pPr>
        <w:widowControl/>
        <w:autoSpaceDE w:val="0"/>
        <w:autoSpaceDN w:val="0"/>
        <w:adjustRightInd w:val="0"/>
        <w:jc w:val="center"/>
        <w:rPr>
          <w:rFonts w:ascii="Times New Roman" w:eastAsia="Arial Unicode MS" w:hAnsi="Times New Roman" w:cs="Times New Roman"/>
          <w:b/>
          <w:bCs/>
          <w:lang w:val="en-US" w:eastAsia="en-US"/>
        </w:rPr>
      </w:pPr>
    </w:p>
    <w:p w:rsidR="000D4A6D" w:rsidRPr="00301EFE" w:rsidRDefault="000D4A6D" w:rsidP="00B7571E">
      <w:pPr>
        <w:widowControl/>
        <w:autoSpaceDE w:val="0"/>
        <w:autoSpaceDN w:val="0"/>
        <w:adjustRightInd w:val="0"/>
        <w:jc w:val="center"/>
        <w:rPr>
          <w:rFonts w:ascii="Times New Roman" w:eastAsia="Arial Unicode MS" w:hAnsi="Times New Roman" w:cs="Times New Roman"/>
          <w:b/>
          <w:bCs/>
          <w:lang w:val="en-US" w:eastAsia="en-US"/>
        </w:rPr>
      </w:pPr>
    </w:p>
    <w:p w:rsidR="000D4A6D" w:rsidRPr="00301EFE" w:rsidRDefault="000D4A6D" w:rsidP="00B7571E">
      <w:pPr>
        <w:widowControl/>
        <w:autoSpaceDE w:val="0"/>
        <w:autoSpaceDN w:val="0"/>
        <w:adjustRightInd w:val="0"/>
        <w:jc w:val="center"/>
        <w:rPr>
          <w:rFonts w:ascii="Times New Roman" w:eastAsia="Arial Unicode MS" w:hAnsi="Times New Roman" w:cs="Times New Roman"/>
          <w:b/>
          <w:bCs/>
          <w:lang w:val="en-US" w:eastAsia="en-US"/>
        </w:rPr>
      </w:pPr>
    </w:p>
    <w:p w:rsidR="000D4A6D" w:rsidRPr="00301EFE" w:rsidRDefault="000D4A6D" w:rsidP="00B7571E">
      <w:pPr>
        <w:widowControl/>
        <w:autoSpaceDE w:val="0"/>
        <w:autoSpaceDN w:val="0"/>
        <w:adjustRightInd w:val="0"/>
        <w:jc w:val="center"/>
        <w:rPr>
          <w:rFonts w:ascii="Times New Roman" w:eastAsia="Arial Unicode MS" w:hAnsi="Times New Roman" w:cs="Times New Roman"/>
          <w:b/>
          <w:bCs/>
          <w:lang w:val="en-US" w:eastAsia="en-US"/>
        </w:rPr>
      </w:pPr>
    </w:p>
    <w:p w:rsidR="000D4A6D" w:rsidRPr="00301EFE" w:rsidRDefault="000D4A6D" w:rsidP="00B7571E">
      <w:pPr>
        <w:widowControl/>
        <w:autoSpaceDE w:val="0"/>
        <w:autoSpaceDN w:val="0"/>
        <w:adjustRightInd w:val="0"/>
        <w:jc w:val="center"/>
        <w:rPr>
          <w:rFonts w:ascii="Times New Roman" w:eastAsia="Arial Unicode MS" w:hAnsi="Times New Roman" w:cs="Times New Roman"/>
          <w:b/>
          <w:bCs/>
          <w:lang w:val="en-US" w:eastAsia="en-US"/>
        </w:rPr>
      </w:pPr>
    </w:p>
    <w:p w:rsidR="000D4A6D" w:rsidRPr="00301EFE" w:rsidRDefault="000D4A6D" w:rsidP="00B7571E">
      <w:pPr>
        <w:widowControl/>
        <w:autoSpaceDE w:val="0"/>
        <w:autoSpaceDN w:val="0"/>
        <w:adjustRightInd w:val="0"/>
        <w:jc w:val="center"/>
        <w:rPr>
          <w:rFonts w:ascii="Times New Roman" w:eastAsia="Arial Unicode MS" w:hAnsi="Times New Roman" w:cs="Times New Roman"/>
          <w:b/>
          <w:bCs/>
          <w:lang w:val="en-US" w:eastAsia="en-US"/>
        </w:rPr>
      </w:pPr>
    </w:p>
    <w:p w:rsidR="000D4A6D" w:rsidRPr="00301EFE" w:rsidRDefault="000D4A6D" w:rsidP="00B7571E">
      <w:pPr>
        <w:widowControl/>
        <w:autoSpaceDE w:val="0"/>
        <w:autoSpaceDN w:val="0"/>
        <w:adjustRightInd w:val="0"/>
        <w:jc w:val="center"/>
        <w:rPr>
          <w:rFonts w:ascii="Times New Roman" w:eastAsia="Arial Unicode MS" w:hAnsi="Times New Roman" w:cs="Times New Roman"/>
          <w:b/>
          <w:bCs/>
          <w:lang w:val="en-US" w:eastAsia="en-US"/>
        </w:rPr>
      </w:pPr>
    </w:p>
    <w:p w:rsidR="000D4A6D" w:rsidRPr="00301EFE" w:rsidRDefault="000D4A6D" w:rsidP="00B7571E">
      <w:pPr>
        <w:widowControl/>
        <w:autoSpaceDE w:val="0"/>
        <w:autoSpaceDN w:val="0"/>
        <w:adjustRightInd w:val="0"/>
        <w:jc w:val="center"/>
        <w:rPr>
          <w:rFonts w:ascii="Times New Roman" w:eastAsia="Arial Unicode MS" w:hAnsi="Times New Roman" w:cs="Times New Roman"/>
          <w:b/>
          <w:bCs/>
          <w:lang w:val="en-US" w:eastAsia="en-US"/>
        </w:rPr>
      </w:pPr>
    </w:p>
    <w:p w:rsidR="000D4A6D" w:rsidRPr="00301EFE" w:rsidRDefault="000D4A6D" w:rsidP="00B7571E">
      <w:pPr>
        <w:widowControl/>
        <w:autoSpaceDE w:val="0"/>
        <w:autoSpaceDN w:val="0"/>
        <w:adjustRightInd w:val="0"/>
        <w:jc w:val="center"/>
        <w:rPr>
          <w:rFonts w:ascii="Times New Roman" w:eastAsia="Arial Unicode MS" w:hAnsi="Times New Roman" w:cs="Times New Roman"/>
          <w:b/>
          <w:bCs/>
          <w:lang w:val="en-US" w:eastAsia="en-US"/>
        </w:rPr>
      </w:pPr>
    </w:p>
    <w:p w:rsidR="000D4A6D" w:rsidRPr="00301EFE" w:rsidRDefault="000D4A6D" w:rsidP="00B7571E">
      <w:pPr>
        <w:widowControl/>
        <w:autoSpaceDE w:val="0"/>
        <w:autoSpaceDN w:val="0"/>
        <w:adjustRightInd w:val="0"/>
        <w:jc w:val="center"/>
        <w:rPr>
          <w:rFonts w:ascii="Times New Roman" w:eastAsia="Arial Unicode MS" w:hAnsi="Times New Roman" w:cs="Times New Roman"/>
          <w:b/>
          <w:bCs/>
          <w:lang w:val="en-US" w:eastAsia="en-US"/>
        </w:rPr>
      </w:pPr>
    </w:p>
    <w:p w:rsidR="000D4A6D" w:rsidRPr="00301EFE" w:rsidRDefault="000D4A6D" w:rsidP="00B7571E">
      <w:pPr>
        <w:widowControl/>
        <w:autoSpaceDE w:val="0"/>
        <w:autoSpaceDN w:val="0"/>
        <w:adjustRightInd w:val="0"/>
        <w:jc w:val="center"/>
        <w:rPr>
          <w:rFonts w:ascii="Times New Roman" w:eastAsia="Arial Unicode MS" w:hAnsi="Times New Roman" w:cs="Times New Roman"/>
          <w:b/>
          <w:bCs/>
          <w:lang w:val="en-US" w:eastAsia="en-US"/>
        </w:rPr>
      </w:pPr>
    </w:p>
    <w:p w:rsidR="000D4A6D" w:rsidRPr="00301EFE" w:rsidRDefault="000D4A6D" w:rsidP="00B7571E">
      <w:pPr>
        <w:widowControl/>
        <w:autoSpaceDE w:val="0"/>
        <w:autoSpaceDN w:val="0"/>
        <w:adjustRightInd w:val="0"/>
        <w:jc w:val="center"/>
        <w:rPr>
          <w:rFonts w:ascii="Times New Roman" w:eastAsia="Arial Unicode MS" w:hAnsi="Times New Roman" w:cs="Times New Roman"/>
          <w:b/>
          <w:bCs/>
          <w:lang w:val="en-US" w:eastAsia="en-US"/>
        </w:rPr>
      </w:pPr>
    </w:p>
    <w:p w:rsidR="005022C4" w:rsidRPr="000B39CB" w:rsidRDefault="005022C4" w:rsidP="00B7571E">
      <w:pPr>
        <w:pBdr>
          <w:bottom w:val="single" w:sz="4" w:space="1" w:color="auto"/>
        </w:pBdr>
        <w:jc w:val="both"/>
        <w:rPr>
          <w:rFonts w:ascii="Times New Roman" w:hAnsi="Times New Roman" w:cs="Times New Roman"/>
          <w:lang w:val="en-US"/>
        </w:rPr>
      </w:pPr>
    </w:p>
    <w:p w:rsidR="00D518D3" w:rsidRPr="002567A7" w:rsidRDefault="00D518D3" w:rsidP="00B7571E">
      <w:pPr>
        <w:pBdr>
          <w:bottom w:val="single" w:sz="4" w:space="1" w:color="auto"/>
        </w:pBdr>
        <w:jc w:val="both"/>
        <w:rPr>
          <w:rFonts w:ascii="Times New Roman" w:hAnsi="Times New Roman" w:cs="Times New Roman"/>
          <w:lang w:val="en-US"/>
        </w:rPr>
      </w:pPr>
    </w:p>
    <w:p w:rsidR="00201BD4" w:rsidRPr="002567A7" w:rsidRDefault="00201BD4" w:rsidP="00B7571E">
      <w:pPr>
        <w:pBdr>
          <w:bottom w:val="single" w:sz="4" w:space="1" w:color="auto"/>
        </w:pBdr>
        <w:jc w:val="both"/>
        <w:rPr>
          <w:rFonts w:ascii="Times New Roman" w:hAnsi="Times New Roman" w:cs="Times New Roman"/>
          <w:lang w:val="en-US"/>
        </w:rPr>
      </w:pPr>
    </w:p>
    <w:p w:rsidR="00D518D3" w:rsidRPr="000B39CB" w:rsidRDefault="00D518D3" w:rsidP="00B7571E">
      <w:pPr>
        <w:pBdr>
          <w:bottom w:val="single" w:sz="4" w:space="1" w:color="auto"/>
        </w:pBdr>
        <w:jc w:val="both"/>
        <w:rPr>
          <w:rFonts w:ascii="Times New Roman" w:hAnsi="Times New Roman" w:cs="Times New Roman"/>
          <w:lang w:val="en-US"/>
        </w:rPr>
      </w:pPr>
    </w:p>
    <w:p w:rsidR="00B7571E" w:rsidRPr="00301EFE" w:rsidRDefault="00B7571E" w:rsidP="00B7571E">
      <w:pPr>
        <w:jc w:val="both"/>
        <w:rPr>
          <w:rFonts w:ascii="Times New Roman" w:hAnsi="Times New Roman" w:cs="Times New Roman"/>
          <w:b/>
          <w:lang w:val="en-US"/>
        </w:rPr>
      </w:pPr>
      <w:r w:rsidRPr="00301EFE">
        <w:rPr>
          <w:rFonts w:ascii="Times New Roman" w:hAnsi="Times New Roman" w:cs="Times New Roman"/>
          <w:b/>
          <w:lang w:val="en-US"/>
        </w:rPr>
        <w:t xml:space="preserve">                    </w:t>
      </w:r>
      <w:r w:rsidR="00AD2980" w:rsidRPr="00301EFE">
        <w:rPr>
          <w:rFonts w:ascii="Times New Roman" w:hAnsi="Times New Roman" w:cs="Times New Roman"/>
          <w:b/>
          <w:lang w:val="en-US"/>
        </w:rPr>
        <w:t xml:space="preserve">                                                    </w:t>
      </w:r>
      <w:r w:rsidRPr="00301EFE">
        <w:rPr>
          <w:rFonts w:ascii="Times New Roman" w:hAnsi="Times New Roman" w:cs="Times New Roman"/>
          <w:b/>
          <w:lang w:val="en-US"/>
        </w:rPr>
        <w:t xml:space="preserve">        </w:t>
      </w:r>
      <w:r w:rsidR="00395AFC" w:rsidRPr="00301EFE">
        <w:rPr>
          <w:rFonts w:ascii="Times New Roman" w:hAnsi="Times New Roman" w:cs="Times New Roman"/>
          <w:b/>
          <w:lang w:val="en-US"/>
        </w:rPr>
        <w:t xml:space="preserve">      </w:t>
      </w:r>
      <w:r w:rsidR="009D6B1F" w:rsidRPr="00301EFE">
        <w:rPr>
          <w:rFonts w:ascii="Times New Roman" w:hAnsi="Times New Roman" w:cs="Times New Roman"/>
          <w:b/>
          <w:lang w:val="en-US"/>
        </w:rPr>
        <w:t xml:space="preserve">                     </w:t>
      </w:r>
      <w:r w:rsidR="00395AFC" w:rsidRPr="00301EFE">
        <w:rPr>
          <w:rFonts w:ascii="Times New Roman" w:hAnsi="Times New Roman" w:cs="Times New Roman"/>
          <w:b/>
          <w:lang w:val="en-US"/>
        </w:rPr>
        <w:t xml:space="preserve">             </w:t>
      </w:r>
      <w:r w:rsidR="00AD6EBF" w:rsidRPr="0089377E">
        <w:rPr>
          <w:rFonts w:ascii="Times New Roman" w:hAnsi="Times New Roman" w:cs="Times New Roman"/>
          <w:b/>
        </w:rPr>
        <w:t>МКС</w:t>
      </w:r>
      <w:r w:rsidR="00AD6EBF" w:rsidRPr="00301EFE">
        <w:rPr>
          <w:rFonts w:ascii="Times New Roman" w:hAnsi="Times New Roman" w:cs="Times New Roman"/>
          <w:b/>
          <w:lang w:val="en-US"/>
        </w:rPr>
        <w:t xml:space="preserve"> </w:t>
      </w:r>
      <w:r w:rsidR="005022C4" w:rsidRPr="00301EFE">
        <w:rPr>
          <w:rFonts w:ascii="Times New Roman" w:hAnsi="Times New Roman" w:cs="Times New Roman"/>
          <w:b/>
          <w:lang w:val="en-US"/>
        </w:rPr>
        <w:t>91</w:t>
      </w:r>
      <w:r w:rsidR="00AD2980" w:rsidRPr="00301EFE">
        <w:rPr>
          <w:rFonts w:ascii="Times New Roman" w:hAnsi="Times New Roman" w:cs="Times New Roman"/>
          <w:b/>
          <w:lang w:val="en-US"/>
        </w:rPr>
        <w:t>.</w:t>
      </w:r>
      <w:r w:rsidR="00617896" w:rsidRPr="00301EFE">
        <w:rPr>
          <w:rFonts w:ascii="Times New Roman" w:hAnsi="Times New Roman" w:cs="Times New Roman"/>
          <w:b/>
          <w:lang w:val="en-US"/>
        </w:rPr>
        <w:t>08</w:t>
      </w:r>
      <w:r w:rsidR="004929E9" w:rsidRPr="00301EFE">
        <w:rPr>
          <w:rFonts w:ascii="Times New Roman" w:hAnsi="Times New Roman" w:cs="Times New Roman"/>
          <w:b/>
          <w:lang w:val="en-US"/>
        </w:rPr>
        <w:t>0</w:t>
      </w:r>
      <w:r w:rsidR="00AD2980" w:rsidRPr="00301EFE">
        <w:rPr>
          <w:rFonts w:ascii="Times New Roman" w:hAnsi="Times New Roman" w:cs="Times New Roman"/>
          <w:b/>
          <w:lang w:val="en-US"/>
        </w:rPr>
        <w:t>.</w:t>
      </w:r>
      <w:r w:rsidR="00617896" w:rsidRPr="00301EFE">
        <w:rPr>
          <w:rFonts w:ascii="Times New Roman" w:hAnsi="Times New Roman" w:cs="Times New Roman"/>
          <w:b/>
          <w:lang w:val="en-US"/>
        </w:rPr>
        <w:t>3</w:t>
      </w:r>
      <w:r w:rsidR="005022C4" w:rsidRPr="00301EFE">
        <w:rPr>
          <w:rFonts w:ascii="Times New Roman" w:hAnsi="Times New Roman" w:cs="Times New Roman"/>
          <w:b/>
          <w:lang w:val="en-US"/>
        </w:rPr>
        <w:t>0</w:t>
      </w:r>
      <w:r w:rsidR="00346FBD" w:rsidRPr="00301EFE">
        <w:rPr>
          <w:rFonts w:ascii="Times New Roman" w:hAnsi="Times New Roman" w:cs="Times New Roman"/>
          <w:b/>
          <w:lang w:val="en-US"/>
        </w:rPr>
        <w:t xml:space="preserve"> </w:t>
      </w:r>
      <w:r w:rsidR="00AD2980" w:rsidRPr="00301EFE">
        <w:rPr>
          <w:rFonts w:ascii="Times New Roman" w:hAnsi="Times New Roman" w:cs="Times New Roman"/>
          <w:b/>
          <w:lang w:val="en-US"/>
        </w:rPr>
        <w:t xml:space="preserve"> </w:t>
      </w:r>
      <w:r w:rsidR="00346FBD">
        <w:rPr>
          <w:rFonts w:ascii="Times New Roman" w:hAnsi="Times New Roman" w:cs="Times New Roman"/>
          <w:b/>
          <w:lang w:val="en-US"/>
        </w:rPr>
        <w:t>IDT</w:t>
      </w:r>
    </w:p>
    <w:p w:rsidR="00B7571E" w:rsidRPr="00301EFE" w:rsidRDefault="00B7571E" w:rsidP="00B7571E">
      <w:pPr>
        <w:ind w:firstLine="709"/>
        <w:jc w:val="both"/>
        <w:rPr>
          <w:rFonts w:ascii="Times New Roman" w:hAnsi="Times New Roman" w:cs="Times New Roman"/>
          <w:lang w:val="en-US"/>
        </w:rPr>
      </w:pPr>
    </w:p>
    <w:p w:rsidR="00D97744" w:rsidRDefault="00B7571E" w:rsidP="00D97744">
      <w:pPr>
        <w:ind w:firstLine="709"/>
        <w:jc w:val="both"/>
        <w:rPr>
          <w:rFonts w:ascii="Times New Roman" w:hAnsi="Times New Roman" w:cs="Times New Roman"/>
        </w:rPr>
      </w:pPr>
      <w:proofErr w:type="gramStart"/>
      <w:r w:rsidRPr="0089377E">
        <w:rPr>
          <w:rFonts w:ascii="Times New Roman" w:hAnsi="Times New Roman" w:cs="Times New Roman"/>
          <w:b/>
        </w:rPr>
        <w:t>Ключевые слова:</w:t>
      </w:r>
      <w:r w:rsidRPr="0089377E">
        <w:rPr>
          <w:rFonts w:ascii="Times New Roman" w:hAnsi="Times New Roman" w:cs="Times New Roman"/>
        </w:rPr>
        <w:t xml:space="preserve"> </w:t>
      </w:r>
      <w:r w:rsidR="00B42864">
        <w:rPr>
          <w:rFonts w:ascii="Times New Roman" w:hAnsi="Times New Roman" w:cs="Times New Roman"/>
        </w:rPr>
        <w:t xml:space="preserve">каменная кладка, </w:t>
      </w:r>
      <w:r w:rsidR="00301EFE">
        <w:rPr>
          <w:rFonts w:ascii="Times New Roman" w:hAnsi="Times New Roman" w:cs="Times New Roman"/>
        </w:rPr>
        <w:t>перемычки стальные</w:t>
      </w:r>
      <w:r w:rsidR="00617896">
        <w:rPr>
          <w:rFonts w:ascii="Times New Roman" w:hAnsi="Times New Roman" w:cs="Times New Roman"/>
        </w:rPr>
        <w:t xml:space="preserve">, </w:t>
      </w:r>
      <w:r w:rsidR="00D518D3">
        <w:rPr>
          <w:rFonts w:ascii="Times New Roman" w:hAnsi="Times New Roman" w:cs="Times New Roman"/>
        </w:rPr>
        <w:t>железобетонные перемычки, комбинированные перемычки</w:t>
      </w:r>
      <w:r w:rsidR="00617896">
        <w:rPr>
          <w:rFonts w:ascii="Times New Roman" w:hAnsi="Times New Roman" w:cs="Times New Roman"/>
        </w:rPr>
        <w:t xml:space="preserve">, </w:t>
      </w:r>
      <w:r w:rsidR="00D518D3">
        <w:rPr>
          <w:rFonts w:ascii="Times New Roman" w:hAnsi="Times New Roman" w:cs="Times New Roman"/>
        </w:rPr>
        <w:t>долговечность, огнестойкость</w:t>
      </w:r>
      <w:r w:rsidR="00617896">
        <w:rPr>
          <w:rFonts w:ascii="Times New Roman" w:hAnsi="Times New Roman" w:cs="Times New Roman"/>
        </w:rPr>
        <w:t>, заводской производственный контроль</w:t>
      </w:r>
      <w:proofErr w:type="gramEnd"/>
    </w:p>
    <w:p w:rsidR="00D518D3" w:rsidRDefault="00D518D3" w:rsidP="00395AFC">
      <w:pPr>
        <w:pBdr>
          <w:bottom w:val="single" w:sz="4" w:space="1" w:color="auto"/>
        </w:pBdr>
        <w:jc w:val="both"/>
        <w:rPr>
          <w:rFonts w:ascii="Times New Roman" w:hAnsi="Times New Roman" w:cs="Times New Roman"/>
        </w:rPr>
      </w:pPr>
    </w:p>
    <w:p w:rsidR="00D518D3" w:rsidRDefault="00D518D3" w:rsidP="00E73440">
      <w:pPr>
        <w:jc w:val="both"/>
        <w:rPr>
          <w:rFonts w:ascii="Times New Roman" w:hAnsi="Times New Roman" w:cs="Times New Roman"/>
          <w:b/>
        </w:rPr>
      </w:pPr>
    </w:p>
    <w:p w:rsidR="00D518D3" w:rsidRPr="000B39CB" w:rsidRDefault="00D518D3" w:rsidP="00D518D3">
      <w:pPr>
        <w:pBdr>
          <w:bottom w:val="single" w:sz="4" w:space="1" w:color="auto"/>
        </w:pBdr>
        <w:jc w:val="both"/>
        <w:rPr>
          <w:rFonts w:ascii="Times New Roman" w:hAnsi="Times New Roman" w:cs="Times New Roman"/>
        </w:rPr>
      </w:pPr>
    </w:p>
    <w:p w:rsidR="00D518D3" w:rsidRPr="00D518D3" w:rsidRDefault="00D518D3" w:rsidP="00D518D3">
      <w:pPr>
        <w:jc w:val="both"/>
        <w:rPr>
          <w:rFonts w:ascii="Times New Roman" w:hAnsi="Times New Roman" w:cs="Times New Roman"/>
          <w:b/>
        </w:rPr>
      </w:pPr>
      <w:r w:rsidRPr="00D518D3">
        <w:rPr>
          <w:rFonts w:ascii="Times New Roman" w:hAnsi="Times New Roman" w:cs="Times New Roman"/>
          <w:b/>
        </w:rPr>
        <w:t xml:space="preserve">                                                                                                                        </w:t>
      </w:r>
      <w:r w:rsidRPr="0089377E">
        <w:rPr>
          <w:rFonts w:ascii="Times New Roman" w:hAnsi="Times New Roman" w:cs="Times New Roman"/>
          <w:b/>
        </w:rPr>
        <w:t>МКС</w:t>
      </w:r>
      <w:r w:rsidRPr="00D518D3">
        <w:rPr>
          <w:rFonts w:ascii="Times New Roman" w:hAnsi="Times New Roman" w:cs="Times New Roman"/>
          <w:b/>
        </w:rPr>
        <w:t xml:space="preserve"> 91.080.30  </w:t>
      </w:r>
      <w:r>
        <w:rPr>
          <w:rFonts w:ascii="Times New Roman" w:hAnsi="Times New Roman" w:cs="Times New Roman"/>
          <w:b/>
          <w:lang w:val="en-US"/>
        </w:rPr>
        <w:t>IDT</w:t>
      </w:r>
    </w:p>
    <w:p w:rsidR="00D518D3" w:rsidRPr="00D518D3" w:rsidRDefault="00D518D3" w:rsidP="00D518D3">
      <w:pPr>
        <w:ind w:firstLine="709"/>
        <w:jc w:val="both"/>
        <w:rPr>
          <w:rFonts w:ascii="Times New Roman" w:hAnsi="Times New Roman" w:cs="Times New Roman"/>
        </w:rPr>
      </w:pPr>
    </w:p>
    <w:p w:rsidR="00D518D3" w:rsidRDefault="00D518D3" w:rsidP="00D518D3">
      <w:pPr>
        <w:ind w:firstLine="709"/>
        <w:jc w:val="both"/>
        <w:rPr>
          <w:rFonts w:ascii="Times New Roman" w:hAnsi="Times New Roman" w:cs="Times New Roman"/>
        </w:rPr>
      </w:pPr>
      <w:proofErr w:type="gramStart"/>
      <w:r w:rsidRPr="0089377E">
        <w:rPr>
          <w:rFonts w:ascii="Times New Roman" w:hAnsi="Times New Roman" w:cs="Times New Roman"/>
          <w:b/>
        </w:rPr>
        <w:t>Ключевые слова:</w:t>
      </w:r>
      <w:r w:rsidRPr="0089377E">
        <w:rPr>
          <w:rFonts w:ascii="Times New Roman" w:hAnsi="Times New Roman" w:cs="Times New Roman"/>
        </w:rPr>
        <w:t xml:space="preserve"> </w:t>
      </w:r>
      <w:r w:rsidR="00B42864">
        <w:rPr>
          <w:rFonts w:ascii="Times New Roman" w:hAnsi="Times New Roman" w:cs="Times New Roman"/>
        </w:rPr>
        <w:t xml:space="preserve">каменная кладка, </w:t>
      </w:r>
      <w:r>
        <w:rPr>
          <w:rFonts w:ascii="Times New Roman" w:hAnsi="Times New Roman" w:cs="Times New Roman"/>
        </w:rPr>
        <w:t>перемычки стальные, железобетонные перемычки, комбинированные перемычки, долговечность, огнестойкость, заводской производственный контроль</w:t>
      </w:r>
      <w:proofErr w:type="gramEnd"/>
    </w:p>
    <w:p w:rsidR="00D518D3" w:rsidRDefault="00D518D3" w:rsidP="00D518D3">
      <w:pPr>
        <w:pBdr>
          <w:bottom w:val="single" w:sz="4" w:space="1" w:color="auto"/>
        </w:pBdr>
        <w:jc w:val="both"/>
        <w:rPr>
          <w:rFonts w:ascii="Times New Roman" w:hAnsi="Times New Roman" w:cs="Times New Roman"/>
        </w:rPr>
      </w:pPr>
    </w:p>
    <w:p w:rsidR="00AD6EBF" w:rsidRDefault="00AD6EBF" w:rsidP="00AD6EBF">
      <w:pPr>
        <w:widowControl/>
        <w:autoSpaceDE w:val="0"/>
        <w:autoSpaceDN w:val="0"/>
        <w:adjustRightInd w:val="0"/>
        <w:jc w:val="center"/>
        <w:rPr>
          <w:rFonts w:ascii="Times New Roman" w:eastAsia="Arial Unicode MS" w:hAnsi="Times New Roman" w:cs="Times New Roman"/>
          <w:spacing w:val="10"/>
          <w:lang w:eastAsia="en-US"/>
        </w:rPr>
      </w:pPr>
    </w:p>
    <w:p w:rsidR="00FA1D94" w:rsidRDefault="00FA1D94" w:rsidP="00AD6EBF">
      <w:pPr>
        <w:widowControl/>
        <w:autoSpaceDE w:val="0"/>
        <w:autoSpaceDN w:val="0"/>
        <w:adjustRightInd w:val="0"/>
        <w:jc w:val="center"/>
        <w:rPr>
          <w:rFonts w:ascii="Times New Roman" w:eastAsia="Arial Unicode MS" w:hAnsi="Times New Roman" w:cs="Times New Roman"/>
          <w:spacing w:val="10"/>
          <w:lang w:eastAsia="en-US"/>
        </w:rPr>
      </w:pPr>
    </w:p>
    <w:p w:rsidR="00FA1D94" w:rsidRPr="000C7DF7" w:rsidRDefault="00FA1D94" w:rsidP="00FA1D94">
      <w:pPr>
        <w:autoSpaceDE w:val="0"/>
        <w:autoSpaceDN w:val="0"/>
        <w:adjustRightInd w:val="0"/>
        <w:ind w:firstLine="567"/>
        <w:jc w:val="both"/>
        <w:rPr>
          <w:rFonts w:ascii="Times New Roman" w:eastAsia="Calibri" w:hAnsi="Times New Roman" w:cs="Times New Roman"/>
          <w:b/>
          <w:color w:val="auto"/>
          <w:lang w:eastAsia="en-US"/>
        </w:rPr>
      </w:pPr>
      <w:r w:rsidRPr="000C7DF7">
        <w:rPr>
          <w:rFonts w:ascii="Times New Roman" w:eastAsia="Calibri" w:hAnsi="Times New Roman" w:cs="Times New Roman"/>
          <w:b/>
          <w:color w:val="auto"/>
          <w:lang w:eastAsia="en-US"/>
        </w:rPr>
        <w:t>РАЗРАБОТЧИК</w:t>
      </w:r>
    </w:p>
    <w:p w:rsidR="00FA1D94" w:rsidRPr="000C7DF7" w:rsidRDefault="00FA1D94" w:rsidP="00FA1D94">
      <w:pPr>
        <w:autoSpaceDE w:val="0"/>
        <w:autoSpaceDN w:val="0"/>
        <w:adjustRightInd w:val="0"/>
        <w:ind w:firstLine="567"/>
        <w:jc w:val="both"/>
        <w:rPr>
          <w:rFonts w:ascii="Times New Roman" w:eastAsia="Calibri" w:hAnsi="Times New Roman" w:cs="Times New Roman"/>
          <w:color w:val="auto"/>
          <w:lang w:eastAsia="en-US"/>
        </w:rPr>
      </w:pPr>
      <w:r w:rsidRPr="000C7DF7">
        <w:rPr>
          <w:rFonts w:ascii="Times New Roman" w:eastAsia="Calibri" w:hAnsi="Times New Roman" w:cs="Times New Roman"/>
          <w:color w:val="auto"/>
          <w:lang w:eastAsia="en-US"/>
        </w:rPr>
        <w:t>РГП «Казахстанский институт стандартизации и метрологии»</w:t>
      </w:r>
    </w:p>
    <w:p w:rsidR="00FA1D94" w:rsidRPr="000C7DF7" w:rsidRDefault="00FA1D94" w:rsidP="00FA1D94">
      <w:pPr>
        <w:autoSpaceDE w:val="0"/>
        <w:autoSpaceDN w:val="0"/>
        <w:adjustRightInd w:val="0"/>
        <w:ind w:firstLine="567"/>
        <w:jc w:val="both"/>
        <w:rPr>
          <w:rFonts w:ascii="Times New Roman" w:eastAsia="Calibri" w:hAnsi="Times New Roman" w:cs="Times New Roman"/>
          <w:color w:val="auto"/>
          <w:lang w:eastAsia="en-US"/>
        </w:rPr>
      </w:pPr>
    </w:p>
    <w:p w:rsidR="00FA1D94" w:rsidRPr="000C7DF7" w:rsidRDefault="00FA1D94" w:rsidP="00FA1D94">
      <w:pPr>
        <w:autoSpaceDE w:val="0"/>
        <w:autoSpaceDN w:val="0"/>
        <w:adjustRightInd w:val="0"/>
        <w:ind w:firstLine="567"/>
        <w:jc w:val="both"/>
        <w:rPr>
          <w:rFonts w:ascii="Times New Roman" w:eastAsia="Calibri" w:hAnsi="Times New Roman" w:cs="Times New Roman"/>
          <w:b/>
          <w:color w:val="auto"/>
          <w:lang w:eastAsia="en-US"/>
        </w:rPr>
      </w:pPr>
      <w:r w:rsidRPr="000C7DF7">
        <w:rPr>
          <w:rFonts w:ascii="Times New Roman" w:eastAsia="Calibri" w:hAnsi="Times New Roman" w:cs="Times New Roman"/>
          <w:b/>
          <w:color w:val="auto"/>
          <w:lang w:eastAsia="en-US"/>
        </w:rPr>
        <w:t>Заместитель</w:t>
      </w:r>
    </w:p>
    <w:p w:rsidR="00FA1D94" w:rsidRPr="000C7DF7" w:rsidRDefault="00FA1D94" w:rsidP="00FA1D94">
      <w:pPr>
        <w:tabs>
          <w:tab w:val="left" w:pos="6379"/>
        </w:tabs>
        <w:autoSpaceDE w:val="0"/>
        <w:autoSpaceDN w:val="0"/>
        <w:adjustRightInd w:val="0"/>
        <w:ind w:firstLine="567"/>
        <w:jc w:val="both"/>
        <w:rPr>
          <w:rFonts w:ascii="Times New Roman" w:eastAsia="Calibri" w:hAnsi="Times New Roman" w:cs="Times New Roman"/>
          <w:b/>
          <w:color w:val="auto"/>
          <w:lang w:eastAsia="en-US"/>
        </w:rPr>
      </w:pPr>
      <w:r w:rsidRPr="000C7DF7">
        <w:rPr>
          <w:rFonts w:ascii="Times New Roman" w:eastAsia="Calibri" w:hAnsi="Times New Roman" w:cs="Times New Roman"/>
          <w:b/>
          <w:color w:val="auto"/>
          <w:lang w:eastAsia="en-US"/>
        </w:rPr>
        <w:t xml:space="preserve">генерального директора </w:t>
      </w:r>
      <w:r w:rsidRPr="000C7DF7">
        <w:rPr>
          <w:rFonts w:ascii="Times New Roman" w:eastAsia="Calibri" w:hAnsi="Times New Roman" w:cs="Times New Roman"/>
          <w:b/>
          <w:color w:val="auto"/>
          <w:lang w:eastAsia="en-US"/>
        </w:rPr>
        <w:tab/>
      </w:r>
    </w:p>
    <w:p w:rsidR="00FA1D94" w:rsidRPr="000C7DF7" w:rsidRDefault="00FA1D94" w:rsidP="00FA1D94">
      <w:pPr>
        <w:tabs>
          <w:tab w:val="left" w:pos="6379"/>
        </w:tabs>
        <w:autoSpaceDE w:val="0"/>
        <w:autoSpaceDN w:val="0"/>
        <w:adjustRightInd w:val="0"/>
        <w:ind w:firstLine="567"/>
        <w:jc w:val="both"/>
        <w:rPr>
          <w:rFonts w:ascii="Times New Roman" w:eastAsia="Calibri" w:hAnsi="Times New Roman" w:cs="Times New Roman"/>
          <w:b/>
          <w:color w:val="auto"/>
          <w:lang w:eastAsia="en-US"/>
        </w:rPr>
      </w:pPr>
    </w:p>
    <w:p w:rsidR="00FA1D94" w:rsidRPr="000C7DF7" w:rsidRDefault="00FA1D94" w:rsidP="00FA1D94">
      <w:pPr>
        <w:tabs>
          <w:tab w:val="left" w:pos="6379"/>
        </w:tabs>
        <w:autoSpaceDE w:val="0"/>
        <w:autoSpaceDN w:val="0"/>
        <w:adjustRightInd w:val="0"/>
        <w:ind w:firstLine="567"/>
        <w:jc w:val="both"/>
        <w:rPr>
          <w:rFonts w:ascii="Times New Roman" w:eastAsia="Calibri" w:hAnsi="Times New Roman" w:cs="Times New Roman"/>
          <w:b/>
          <w:color w:val="auto"/>
          <w:lang w:eastAsia="en-US"/>
        </w:rPr>
      </w:pPr>
      <w:r w:rsidRPr="000C7DF7">
        <w:rPr>
          <w:rFonts w:ascii="Times New Roman" w:eastAsia="Calibri" w:hAnsi="Times New Roman" w:cs="Times New Roman"/>
          <w:b/>
          <w:color w:val="auto"/>
          <w:lang w:eastAsia="en-US"/>
        </w:rPr>
        <w:t>Руководитель Департамента разработки НТД</w:t>
      </w:r>
      <w:r w:rsidRPr="000C7DF7">
        <w:rPr>
          <w:rFonts w:ascii="Times New Roman" w:eastAsia="Calibri" w:hAnsi="Times New Roman" w:cs="Times New Roman"/>
          <w:b/>
          <w:color w:val="auto"/>
          <w:lang w:eastAsia="en-US"/>
        </w:rPr>
        <w:tab/>
      </w:r>
    </w:p>
    <w:p w:rsidR="00FA1D94" w:rsidRPr="000C7DF7" w:rsidRDefault="00FA1D94" w:rsidP="00FA1D94">
      <w:pPr>
        <w:ind w:firstLine="567"/>
        <w:jc w:val="both"/>
        <w:rPr>
          <w:rFonts w:ascii="Times New Roman" w:hAnsi="Times New Roman" w:cs="Times New Roman"/>
          <w:color w:val="auto"/>
          <w:spacing w:val="2"/>
        </w:rPr>
      </w:pPr>
    </w:p>
    <w:p w:rsidR="00FA1D94" w:rsidRPr="000C7DF7" w:rsidRDefault="00FA1D94" w:rsidP="00FA1D94">
      <w:pPr>
        <w:ind w:firstLine="567"/>
        <w:jc w:val="both"/>
        <w:rPr>
          <w:rFonts w:ascii="Times New Roman" w:hAnsi="Times New Roman" w:cs="Times New Roman"/>
          <w:color w:val="auto"/>
          <w:spacing w:val="2"/>
        </w:rPr>
      </w:pPr>
      <w:r w:rsidRPr="000C7DF7">
        <w:rPr>
          <w:rFonts w:ascii="Times New Roman" w:eastAsia="Calibri" w:hAnsi="Times New Roman" w:cs="Times New Roman"/>
          <w:b/>
          <w:color w:val="auto"/>
          <w:lang w:eastAsia="en-US"/>
        </w:rPr>
        <w:t>Эксперт по стандартизации</w:t>
      </w:r>
    </w:p>
    <w:p w:rsidR="00FA1D94" w:rsidRPr="000C7DF7" w:rsidRDefault="00FA1D94" w:rsidP="00FA1D94">
      <w:pPr>
        <w:ind w:firstLine="567"/>
        <w:rPr>
          <w:rFonts w:ascii="Times New Roman" w:eastAsia="Times New Roman" w:hAnsi="Times New Roman" w:cs="Times New Roman"/>
          <w:strike/>
          <w:color w:val="auto"/>
        </w:rPr>
      </w:pPr>
    </w:p>
    <w:p w:rsidR="00FA1D94" w:rsidRPr="0089377E" w:rsidRDefault="00FA1D94" w:rsidP="00AD6EBF">
      <w:pPr>
        <w:widowControl/>
        <w:autoSpaceDE w:val="0"/>
        <w:autoSpaceDN w:val="0"/>
        <w:adjustRightInd w:val="0"/>
        <w:jc w:val="center"/>
        <w:rPr>
          <w:rFonts w:ascii="Times New Roman" w:eastAsia="Arial Unicode MS" w:hAnsi="Times New Roman" w:cs="Times New Roman"/>
          <w:spacing w:val="10"/>
          <w:lang w:eastAsia="en-US"/>
        </w:rPr>
      </w:pPr>
    </w:p>
    <w:sectPr w:rsidR="00FA1D94" w:rsidRPr="0089377E" w:rsidSect="00DE1320">
      <w:headerReference w:type="even" r:id="rId16"/>
      <w:headerReference w:type="default" r:id="rId17"/>
      <w:footerReference w:type="even" r:id="rId18"/>
      <w:footerReference w:type="default" r:id="rId19"/>
      <w:headerReference w:type="first" r:id="rId20"/>
      <w:footerReference w:type="first" r:id="rId21"/>
      <w:pgSz w:w="11909" w:h="16838"/>
      <w:pgMar w:top="1418" w:right="1418" w:bottom="1418" w:left="1134" w:header="1021" w:footer="1021"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618C" w:rsidRDefault="00C9618C" w:rsidP="00C501EF">
      <w:r>
        <w:separator/>
      </w:r>
    </w:p>
  </w:endnote>
  <w:endnote w:type="continuationSeparator" w:id="0">
    <w:p w:rsidR="00C9618C" w:rsidRDefault="00C9618C" w:rsidP="00C5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Palatino Linotype">
    <w:panose1 w:val="02040502050505030304"/>
    <w:charset w:val="CC"/>
    <w:family w:val="roman"/>
    <w:pitch w:val="variable"/>
    <w:sig w:usb0="E0000287" w:usb1="40000013" w:usb2="00000000" w:usb3="00000000" w:csb0="0000019F" w:csb1="00000000"/>
  </w:font>
  <w:font w:name="Georgia">
    <w:panose1 w:val="02040502050405020303"/>
    <w:charset w:val="CC"/>
    <w:family w:val="roman"/>
    <w:pitch w:val="variable"/>
    <w:sig w:usb0="00000287" w:usb1="00000000" w:usb2="00000000" w:usb3="00000000" w:csb0="0000009F" w:csb1="00000000"/>
  </w:font>
  <w:font w:name="Aharoni">
    <w:charset w:val="B1"/>
    <w:family w:val="auto"/>
    <w:pitch w:val="variable"/>
    <w:sig w:usb0="00000803" w:usb1="00000000" w:usb2="00000000" w:usb3="00000000" w:csb0="00000021" w:csb1="00000000"/>
  </w:font>
  <w:font w:name="Franklin Gothic Heavy">
    <w:panose1 w:val="020B09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orbel">
    <w:panose1 w:val="020B0503020204020204"/>
    <w:charset w:val="CC"/>
    <w:family w:val="swiss"/>
    <w:pitch w:val="variable"/>
    <w:sig w:usb0="A00002EF" w:usb1="4000A44B" w:usb2="00000000" w:usb3="00000000" w:csb0="0000019F" w:csb1="00000000"/>
  </w:font>
  <w:font w:name="Dotum">
    <w:altName w:val="돋움"/>
    <w:panose1 w:val="020B0600000101010101"/>
    <w:charset w:val="81"/>
    <w:family w:val="modern"/>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ArialUnicodeMS">
    <w:altName w:val="Arial"/>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57147996"/>
      <w:docPartObj>
        <w:docPartGallery w:val="Page Numbers (Bottom of Page)"/>
        <w:docPartUnique/>
      </w:docPartObj>
    </w:sdtPr>
    <w:sdtEndPr>
      <w:rPr>
        <w:sz w:val="24"/>
        <w:szCs w:val="24"/>
      </w:rPr>
    </w:sdtEndPr>
    <w:sdtContent>
      <w:p w:rsidR="00827F4C" w:rsidRPr="00547C10" w:rsidRDefault="00827F4C">
        <w:pPr>
          <w:pStyle w:val="ad"/>
          <w:rPr>
            <w:sz w:val="24"/>
            <w:szCs w:val="24"/>
          </w:rPr>
        </w:pPr>
        <w:r w:rsidRPr="000B39CB">
          <w:rPr>
            <w:rFonts w:ascii="Times New Roman" w:hAnsi="Times New Roman" w:cs="Times New Roman"/>
            <w:sz w:val="24"/>
            <w:szCs w:val="24"/>
          </w:rPr>
          <w:fldChar w:fldCharType="begin"/>
        </w:r>
        <w:r w:rsidRPr="000B39CB">
          <w:rPr>
            <w:rFonts w:ascii="Times New Roman" w:hAnsi="Times New Roman" w:cs="Times New Roman"/>
            <w:sz w:val="24"/>
            <w:szCs w:val="24"/>
          </w:rPr>
          <w:instrText>PAGE   \* MERGEFORMAT</w:instrText>
        </w:r>
        <w:r w:rsidRPr="000B39CB">
          <w:rPr>
            <w:rFonts w:ascii="Times New Roman" w:hAnsi="Times New Roman" w:cs="Times New Roman"/>
            <w:sz w:val="24"/>
            <w:szCs w:val="24"/>
          </w:rPr>
          <w:fldChar w:fldCharType="separate"/>
        </w:r>
        <w:r w:rsidR="007E5E7C">
          <w:rPr>
            <w:rFonts w:ascii="Times New Roman" w:hAnsi="Times New Roman" w:cs="Times New Roman"/>
            <w:noProof/>
            <w:sz w:val="24"/>
            <w:szCs w:val="24"/>
          </w:rPr>
          <w:t>38</w:t>
        </w:r>
        <w:r w:rsidRPr="000B39CB">
          <w:rPr>
            <w:rFonts w:ascii="Times New Roman" w:hAnsi="Times New Roman" w:cs="Times New Roman"/>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002527"/>
      <w:docPartObj>
        <w:docPartGallery w:val="Page Numbers (Bottom of Page)"/>
        <w:docPartUnique/>
      </w:docPartObj>
    </w:sdtPr>
    <w:sdtEndPr/>
    <w:sdtContent>
      <w:p w:rsidR="00827F4C" w:rsidRPr="003E5CE1" w:rsidRDefault="00827F4C" w:rsidP="003E5CE1">
        <w:pPr>
          <w:pStyle w:val="ad"/>
          <w:jc w:val="right"/>
        </w:pPr>
        <w:r w:rsidRPr="00F85C08">
          <w:rPr>
            <w:rFonts w:ascii="Times New Roman" w:hAnsi="Times New Roman" w:cs="Times New Roman"/>
            <w:sz w:val="24"/>
            <w:szCs w:val="24"/>
          </w:rPr>
          <w:fldChar w:fldCharType="begin"/>
        </w:r>
        <w:r w:rsidRPr="00F85C08">
          <w:rPr>
            <w:rFonts w:ascii="Times New Roman" w:hAnsi="Times New Roman" w:cs="Times New Roman"/>
            <w:sz w:val="24"/>
            <w:szCs w:val="24"/>
          </w:rPr>
          <w:instrText>PAGE   \* MERGEFORMAT</w:instrText>
        </w:r>
        <w:r w:rsidRPr="00F85C08">
          <w:rPr>
            <w:rFonts w:ascii="Times New Roman" w:hAnsi="Times New Roman" w:cs="Times New Roman"/>
            <w:sz w:val="24"/>
            <w:szCs w:val="24"/>
          </w:rPr>
          <w:fldChar w:fldCharType="separate"/>
        </w:r>
        <w:r w:rsidR="007E5E7C">
          <w:rPr>
            <w:rFonts w:ascii="Times New Roman" w:hAnsi="Times New Roman" w:cs="Times New Roman"/>
            <w:noProof/>
            <w:sz w:val="24"/>
            <w:szCs w:val="24"/>
          </w:rPr>
          <w:t>37</w:t>
        </w:r>
        <w:r w:rsidRPr="00F85C08">
          <w:rPr>
            <w:rFonts w:ascii="Times New Roman" w:hAnsi="Times New Roman" w:cs="Times New Roman"/>
            <w:sz w:val="24"/>
            <w:szCs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F4C" w:rsidRPr="00DE1320" w:rsidRDefault="00827F4C" w:rsidP="00DE1320">
    <w:pPr>
      <w:pStyle w:val="ad"/>
      <w:pBdr>
        <w:top w:val="single" w:sz="18" w:space="1" w:color="auto"/>
      </w:pBdr>
      <w:tabs>
        <w:tab w:val="right" w:pos="9631"/>
      </w:tabs>
      <w:spacing w:before="40"/>
      <w:ind w:firstLine="567"/>
      <w:jc w:val="both"/>
      <w:rPr>
        <w:rFonts w:ascii="Times New Roman" w:hAnsi="Times New Roman"/>
        <w:sz w:val="24"/>
        <w:szCs w:val="24"/>
      </w:rPr>
    </w:pPr>
    <w:r w:rsidRPr="00DE1320">
      <w:rPr>
        <w:rFonts w:ascii="Times New Roman" w:hAnsi="Times New Roman"/>
        <w:b/>
        <w:i/>
        <w:sz w:val="24"/>
        <w:szCs w:val="24"/>
      </w:rPr>
      <w:t>Проект, редакция 1</w:t>
    </w:r>
    <w:r w:rsidRPr="00DE1320">
      <w:rPr>
        <w:rFonts w:ascii="Times New Roman" w:hAnsi="Times New Roman"/>
        <w:i/>
        <w:sz w:val="24"/>
        <w:szCs w:val="24"/>
      </w:rPr>
      <w:t xml:space="preserve">     </w:t>
    </w:r>
    <w:r w:rsidRPr="00DE1320">
      <w:rPr>
        <w:rFonts w:ascii="Times New Roman" w:hAnsi="Times New Roman"/>
        <w:sz w:val="24"/>
        <w:szCs w:val="24"/>
      </w:rPr>
      <w:t xml:space="preserve">                                            </w:t>
    </w:r>
    <w:r>
      <w:rPr>
        <w:rFonts w:ascii="Times New Roman" w:hAnsi="Times New Roman"/>
        <w:sz w:val="24"/>
        <w:szCs w:val="24"/>
      </w:rPr>
      <w:t xml:space="preserve">          </w:t>
    </w:r>
    <w:r w:rsidRPr="00DE1320">
      <w:rPr>
        <w:rFonts w:ascii="Times New Roman" w:hAnsi="Times New Roman"/>
        <w:sz w:val="24"/>
        <w:szCs w:val="24"/>
      </w:rPr>
      <w:t xml:space="preserv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618C" w:rsidRDefault="00C9618C" w:rsidP="00C501EF">
      <w:r>
        <w:separator/>
      </w:r>
    </w:p>
  </w:footnote>
  <w:footnote w:type="continuationSeparator" w:id="0">
    <w:p w:rsidR="00C9618C" w:rsidRDefault="00C9618C" w:rsidP="00C501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F4C" w:rsidRPr="00C367AA" w:rsidRDefault="00827F4C" w:rsidP="006F3352">
    <w:pPr>
      <w:pStyle w:val="af"/>
      <w:rPr>
        <w:b/>
      </w:rPr>
    </w:pPr>
    <w:proofErr w:type="gramStart"/>
    <w:r w:rsidRPr="00C367AA">
      <w:rPr>
        <w:b/>
      </w:rPr>
      <w:t>СТ</w:t>
    </w:r>
    <w:proofErr w:type="gramEnd"/>
    <w:r w:rsidRPr="00C367AA">
      <w:rPr>
        <w:b/>
      </w:rPr>
      <w:t xml:space="preserve"> РК</w:t>
    </w:r>
    <w:r>
      <w:rPr>
        <w:b/>
      </w:rPr>
      <w:t xml:space="preserve"> </w:t>
    </w:r>
    <w:r w:rsidRPr="0016205C">
      <w:rPr>
        <w:b/>
      </w:rPr>
      <w:t xml:space="preserve">EN </w:t>
    </w:r>
    <w:r>
      <w:rPr>
        <w:b/>
      </w:rPr>
      <w:t>845-2</w:t>
    </w:r>
  </w:p>
  <w:p w:rsidR="00827F4C" w:rsidRPr="006F3352" w:rsidRDefault="00827F4C">
    <w:pPr>
      <w:pStyle w:val="af"/>
      <w:rPr>
        <w:i/>
      </w:rPr>
    </w:pPr>
    <w:r w:rsidRPr="00C67D86">
      <w:rPr>
        <w:i/>
      </w:rPr>
      <w:t>(проект, редакция 1)</w:t>
    </w:r>
    <w:r w:rsidRPr="00C67D86">
      <w:rPr>
        <w:i/>
        <w:color w:val="000000"/>
        <w:spacing w:val="-1"/>
        <w:sz w:val="32"/>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F4C" w:rsidRPr="00C367AA" w:rsidRDefault="00827F4C" w:rsidP="006F3352">
    <w:pPr>
      <w:pStyle w:val="af"/>
      <w:jc w:val="right"/>
      <w:rPr>
        <w:b/>
      </w:rPr>
    </w:pPr>
    <w:proofErr w:type="gramStart"/>
    <w:r w:rsidRPr="00C367AA">
      <w:rPr>
        <w:b/>
      </w:rPr>
      <w:t>СТ</w:t>
    </w:r>
    <w:proofErr w:type="gramEnd"/>
    <w:r w:rsidRPr="00C367AA">
      <w:rPr>
        <w:b/>
      </w:rPr>
      <w:t xml:space="preserve"> РК</w:t>
    </w:r>
    <w:r>
      <w:rPr>
        <w:b/>
      </w:rPr>
      <w:t xml:space="preserve"> </w:t>
    </w:r>
    <w:r w:rsidRPr="0016205C">
      <w:rPr>
        <w:b/>
      </w:rPr>
      <w:t xml:space="preserve">EN </w:t>
    </w:r>
    <w:r>
      <w:rPr>
        <w:b/>
      </w:rPr>
      <w:t>845-2</w:t>
    </w:r>
  </w:p>
  <w:p w:rsidR="00827F4C" w:rsidRPr="00C67D86" w:rsidRDefault="00827F4C" w:rsidP="006F3352">
    <w:pPr>
      <w:pStyle w:val="af"/>
      <w:jc w:val="right"/>
      <w:rPr>
        <w:i/>
      </w:rPr>
    </w:pPr>
    <w:r w:rsidRPr="00C67D86">
      <w:rPr>
        <w:i/>
      </w:rPr>
      <w:t>(проект, редакция 1)</w:t>
    </w:r>
    <w:r w:rsidRPr="00C67D86">
      <w:rPr>
        <w:i/>
        <w:color w:val="000000"/>
        <w:spacing w:val="-1"/>
        <w:sz w:val="32"/>
      </w:rPr>
      <w:t xml:space="preserve"> </w:t>
    </w:r>
  </w:p>
  <w:p w:rsidR="00827F4C" w:rsidRPr="006F3352" w:rsidRDefault="00827F4C" w:rsidP="006F3352">
    <w:pPr>
      <w:pStyle w:val="af"/>
      <w:jc w:val="right"/>
      <w:rPr>
        <w:sz w:val="4"/>
        <w:szCs w:val="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F4C" w:rsidRPr="00C367AA" w:rsidRDefault="00827F4C" w:rsidP="00DE1320">
    <w:pPr>
      <w:pStyle w:val="af"/>
      <w:jc w:val="right"/>
      <w:rPr>
        <w:b/>
      </w:rPr>
    </w:pPr>
    <w:proofErr w:type="gramStart"/>
    <w:r w:rsidRPr="00C367AA">
      <w:rPr>
        <w:b/>
      </w:rPr>
      <w:t>СТ</w:t>
    </w:r>
    <w:proofErr w:type="gramEnd"/>
    <w:r w:rsidRPr="00C367AA">
      <w:rPr>
        <w:b/>
      </w:rPr>
      <w:t xml:space="preserve"> РК</w:t>
    </w:r>
    <w:r>
      <w:rPr>
        <w:b/>
      </w:rPr>
      <w:t xml:space="preserve"> </w:t>
    </w:r>
    <w:r w:rsidRPr="0016205C">
      <w:rPr>
        <w:b/>
      </w:rPr>
      <w:t xml:space="preserve">EN </w:t>
    </w:r>
    <w:r>
      <w:rPr>
        <w:b/>
      </w:rPr>
      <w:t>845-2</w:t>
    </w:r>
  </w:p>
  <w:p w:rsidR="00827F4C" w:rsidRDefault="00827F4C" w:rsidP="00DE1320">
    <w:pPr>
      <w:pStyle w:val="af"/>
      <w:jc w:val="right"/>
    </w:pPr>
    <w:r w:rsidRPr="00C67D86">
      <w:rPr>
        <w:i/>
      </w:rPr>
      <w:t>(проект, редакция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8pt;height:15pt;visibility:visible;mso-wrap-style:square" o:bullet="t">
        <v:imagedata r:id="rId1" o:title=""/>
      </v:shape>
    </w:pict>
  </w:numPicBullet>
  <w:abstractNum w:abstractNumId="0">
    <w:nsid w:val="01C5098A"/>
    <w:multiLevelType w:val="hybridMultilevel"/>
    <w:tmpl w:val="3E6403F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7905F2"/>
    <w:multiLevelType w:val="hybridMultilevel"/>
    <w:tmpl w:val="E1B2272A"/>
    <w:lvl w:ilvl="0" w:tplc="921812D6">
      <w:start w:val="1"/>
      <w:numFmt w:val="decimal"/>
      <w:lvlText w:val="%1)"/>
      <w:lvlJc w:val="left"/>
      <w:pPr>
        <w:ind w:left="1005" w:hanging="64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6C016D7"/>
    <w:multiLevelType w:val="hybridMultilevel"/>
    <w:tmpl w:val="E3C4829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973E68"/>
    <w:multiLevelType w:val="hybridMultilevel"/>
    <w:tmpl w:val="C1FA384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89741F1"/>
    <w:multiLevelType w:val="hybridMultilevel"/>
    <w:tmpl w:val="F65849E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B434287"/>
    <w:multiLevelType w:val="hybridMultilevel"/>
    <w:tmpl w:val="7542C1D0"/>
    <w:lvl w:ilvl="0" w:tplc="A748F870">
      <w:start w:val="1"/>
      <w:numFmt w:val="decimal"/>
      <w:lvlText w:val="%1)"/>
      <w:lvlJc w:val="left"/>
      <w:pPr>
        <w:ind w:left="960" w:hanging="60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E893E65"/>
    <w:multiLevelType w:val="hybridMultilevel"/>
    <w:tmpl w:val="F5545F1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EB910F1"/>
    <w:multiLevelType w:val="hybridMultilevel"/>
    <w:tmpl w:val="464075E0"/>
    <w:lvl w:ilvl="0" w:tplc="E064E076">
      <w:start w:val="1"/>
      <w:numFmt w:val="decimal"/>
      <w:lvlText w:val="%1)"/>
      <w:lvlJc w:val="left"/>
      <w:pPr>
        <w:ind w:left="930" w:hanging="57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EF45C6C"/>
    <w:multiLevelType w:val="hybridMultilevel"/>
    <w:tmpl w:val="C186E1D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1E95C5B"/>
    <w:multiLevelType w:val="hybridMultilevel"/>
    <w:tmpl w:val="BDF0229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36409FB"/>
    <w:multiLevelType w:val="hybridMultilevel"/>
    <w:tmpl w:val="A05ED130"/>
    <w:lvl w:ilvl="0" w:tplc="E064E076">
      <w:start w:val="1"/>
      <w:numFmt w:val="decimal"/>
      <w:lvlText w:val="%1)"/>
      <w:lvlJc w:val="left"/>
      <w:pPr>
        <w:ind w:left="930" w:hanging="57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653200E"/>
    <w:multiLevelType w:val="hybridMultilevel"/>
    <w:tmpl w:val="D4B8398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6A20BE9"/>
    <w:multiLevelType w:val="hybridMultilevel"/>
    <w:tmpl w:val="31BEC08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AF139ED"/>
    <w:multiLevelType w:val="hybridMultilevel"/>
    <w:tmpl w:val="E9EA6D2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B513A7D"/>
    <w:multiLevelType w:val="hybridMultilevel"/>
    <w:tmpl w:val="FEB2AA5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CA17AF3"/>
    <w:multiLevelType w:val="hybridMultilevel"/>
    <w:tmpl w:val="1DF0E74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EF71C23"/>
    <w:multiLevelType w:val="hybridMultilevel"/>
    <w:tmpl w:val="22AEF8E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1020A0B"/>
    <w:multiLevelType w:val="hybridMultilevel"/>
    <w:tmpl w:val="FBEC227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1DE7ACA"/>
    <w:multiLevelType w:val="hybridMultilevel"/>
    <w:tmpl w:val="F706311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7FA54D2"/>
    <w:multiLevelType w:val="hybridMultilevel"/>
    <w:tmpl w:val="862A6E1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9253DE5"/>
    <w:multiLevelType w:val="hybridMultilevel"/>
    <w:tmpl w:val="7312D31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9A4460E"/>
    <w:multiLevelType w:val="hybridMultilevel"/>
    <w:tmpl w:val="7B14319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AB93EB4"/>
    <w:multiLevelType w:val="hybridMultilevel"/>
    <w:tmpl w:val="82E29D0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ACE4A4E"/>
    <w:multiLevelType w:val="hybridMultilevel"/>
    <w:tmpl w:val="C51E8EA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B6F7672"/>
    <w:multiLevelType w:val="hybridMultilevel"/>
    <w:tmpl w:val="AD6EE6B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2DB70255"/>
    <w:multiLevelType w:val="hybridMultilevel"/>
    <w:tmpl w:val="6002CA2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5D4548D"/>
    <w:multiLevelType w:val="hybridMultilevel"/>
    <w:tmpl w:val="EFDC569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61C1B9B"/>
    <w:multiLevelType w:val="hybridMultilevel"/>
    <w:tmpl w:val="AA02812C"/>
    <w:lvl w:ilvl="0" w:tplc="2354B2E6">
      <w:start w:val="5"/>
      <w:numFmt w:val="bullet"/>
      <w:lvlText w:val="✓"/>
      <w:lvlJc w:val="left"/>
      <w:pPr>
        <w:ind w:left="720" w:hanging="360"/>
      </w:pPr>
      <w:rPr>
        <w:rFonts w:ascii="MS Gothic" w:eastAsia="MS Gothic" w:hAnsi="MS Gothic" w:cs="MS Gothic"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7295529"/>
    <w:multiLevelType w:val="hybridMultilevel"/>
    <w:tmpl w:val="8D1CDC0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38BA0516"/>
    <w:multiLevelType w:val="hybridMultilevel"/>
    <w:tmpl w:val="7B8C3DA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C3A2BEA"/>
    <w:multiLevelType w:val="hybridMultilevel"/>
    <w:tmpl w:val="F6B6360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3D0813AD"/>
    <w:multiLevelType w:val="hybridMultilevel"/>
    <w:tmpl w:val="0706BDB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3D314718"/>
    <w:multiLevelType w:val="hybridMultilevel"/>
    <w:tmpl w:val="3140D102"/>
    <w:lvl w:ilvl="0" w:tplc="8E20D3C2">
      <w:start w:val="1"/>
      <w:numFmt w:val="decimal"/>
      <w:lvlText w:val="%1)"/>
      <w:lvlJc w:val="left"/>
      <w:pPr>
        <w:ind w:left="855" w:hanging="49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3E256392"/>
    <w:multiLevelType w:val="hybridMultilevel"/>
    <w:tmpl w:val="39C00CD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42423272"/>
    <w:multiLevelType w:val="hybridMultilevel"/>
    <w:tmpl w:val="14C6638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44693A3C"/>
    <w:multiLevelType w:val="hybridMultilevel"/>
    <w:tmpl w:val="A0183BD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61268B8"/>
    <w:multiLevelType w:val="hybridMultilevel"/>
    <w:tmpl w:val="750E37D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4D113EAF"/>
    <w:multiLevelType w:val="hybridMultilevel"/>
    <w:tmpl w:val="22569F5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518F2552"/>
    <w:multiLevelType w:val="hybridMultilevel"/>
    <w:tmpl w:val="C49ABED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546F6EA4"/>
    <w:multiLevelType w:val="hybridMultilevel"/>
    <w:tmpl w:val="B78E491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55D33B76"/>
    <w:multiLevelType w:val="hybridMultilevel"/>
    <w:tmpl w:val="C348340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5BE52928"/>
    <w:multiLevelType w:val="hybridMultilevel"/>
    <w:tmpl w:val="1ACEC7E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5C991A6B"/>
    <w:multiLevelType w:val="hybridMultilevel"/>
    <w:tmpl w:val="81A2A71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5F366BE0"/>
    <w:multiLevelType w:val="hybridMultilevel"/>
    <w:tmpl w:val="632605F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5F6C0687"/>
    <w:multiLevelType w:val="hybridMultilevel"/>
    <w:tmpl w:val="14C4EA2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61136A9D"/>
    <w:multiLevelType w:val="hybridMultilevel"/>
    <w:tmpl w:val="79C612F2"/>
    <w:lvl w:ilvl="0" w:tplc="90C6A48E">
      <w:start w:val="1"/>
      <w:numFmt w:val="decimal"/>
      <w:lvlText w:val="%1)"/>
      <w:lvlJc w:val="left"/>
      <w:pPr>
        <w:ind w:left="945" w:hanging="58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673D6187"/>
    <w:multiLevelType w:val="hybridMultilevel"/>
    <w:tmpl w:val="9C82B42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68EA1FBE"/>
    <w:multiLevelType w:val="hybridMultilevel"/>
    <w:tmpl w:val="F656E54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6B59140F"/>
    <w:multiLevelType w:val="hybridMultilevel"/>
    <w:tmpl w:val="56FEB6F8"/>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6CB354EB"/>
    <w:multiLevelType w:val="hybridMultilevel"/>
    <w:tmpl w:val="F64EAB9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7534153C"/>
    <w:multiLevelType w:val="hybridMultilevel"/>
    <w:tmpl w:val="B8BECD4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76100F1C"/>
    <w:multiLevelType w:val="hybridMultilevel"/>
    <w:tmpl w:val="A890245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7752562B"/>
    <w:multiLevelType w:val="hybridMultilevel"/>
    <w:tmpl w:val="F43C5B1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77F42DE7"/>
    <w:multiLevelType w:val="hybridMultilevel"/>
    <w:tmpl w:val="4AF2A62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7A032110"/>
    <w:multiLevelType w:val="hybridMultilevel"/>
    <w:tmpl w:val="34EA7A78"/>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7A322D75"/>
    <w:multiLevelType w:val="hybridMultilevel"/>
    <w:tmpl w:val="3F0E7DD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7C0B72E5"/>
    <w:multiLevelType w:val="hybridMultilevel"/>
    <w:tmpl w:val="FB1E3E3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7D32449D"/>
    <w:multiLevelType w:val="hybridMultilevel"/>
    <w:tmpl w:val="FC4E095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7EBD6D5E"/>
    <w:multiLevelType w:val="hybridMultilevel"/>
    <w:tmpl w:val="E5162E6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6"/>
  </w:num>
  <w:num w:numId="4">
    <w:abstractNumId w:val="13"/>
  </w:num>
  <w:num w:numId="5">
    <w:abstractNumId w:val="51"/>
  </w:num>
  <w:num w:numId="6">
    <w:abstractNumId w:val="21"/>
  </w:num>
  <w:num w:numId="7">
    <w:abstractNumId w:val="3"/>
  </w:num>
  <w:num w:numId="8">
    <w:abstractNumId w:val="46"/>
  </w:num>
  <w:num w:numId="9">
    <w:abstractNumId w:val="31"/>
  </w:num>
  <w:num w:numId="10">
    <w:abstractNumId w:val="16"/>
  </w:num>
  <w:num w:numId="11">
    <w:abstractNumId w:val="44"/>
  </w:num>
  <w:num w:numId="12">
    <w:abstractNumId w:val="57"/>
  </w:num>
  <w:num w:numId="13">
    <w:abstractNumId w:val="9"/>
  </w:num>
  <w:num w:numId="14">
    <w:abstractNumId w:val="26"/>
  </w:num>
  <w:num w:numId="15">
    <w:abstractNumId w:val="47"/>
  </w:num>
  <w:num w:numId="16">
    <w:abstractNumId w:val="23"/>
  </w:num>
  <w:num w:numId="17">
    <w:abstractNumId w:val="25"/>
  </w:num>
  <w:num w:numId="18">
    <w:abstractNumId w:val="53"/>
  </w:num>
  <w:num w:numId="19">
    <w:abstractNumId w:val="30"/>
  </w:num>
  <w:num w:numId="20">
    <w:abstractNumId w:val="34"/>
  </w:num>
  <w:num w:numId="21">
    <w:abstractNumId w:val="56"/>
  </w:num>
  <w:num w:numId="22">
    <w:abstractNumId w:val="15"/>
  </w:num>
  <w:num w:numId="23">
    <w:abstractNumId w:val="36"/>
  </w:num>
  <w:num w:numId="24">
    <w:abstractNumId w:val="48"/>
  </w:num>
  <w:num w:numId="25">
    <w:abstractNumId w:val="43"/>
  </w:num>
  <w:num w:numId="26">
    <w:abstractNumId w:val="20"/>
  </w:num>
  <w:num w:numId="27">
    <w:abstractNumId w:val="52"/>
  </w:num>
  <w:num w:numId="28">
    <w:abstractNumId w:val="19"/>
  </w:num>
  <w:num w:numId="29">
    <w:abstractNumId w:val="12"/>
  </w:num>
  <w:num w:numId="30">
    <w:abstractNumId w:val="55"/>
  </w:num>
  <w:num w:numId="31">
    <w:abstractNumId w:val="22"/>
  </w:num>
  <w:num w:numId="32">
    <w:abstractNumId w:val="11"/>
  </w:num>
  <w:num w:numId="33">
    <w:abstractNumId w:val="58"/>
  </w:num>
  <w:num w:numId="34">
    <w:abstractNumId w:val="37"/>
  </w:num>
  <w:num w:numId="35">
    <w:abstractNumId w:val="54"/>
  </w:num>
  <w:num w:numId="36">
    <w:abstractNumId w:val="49"/>
  </w:num>
  <w:num w:numId="37">
    <w:abstractNumId w:val="14"/>
  </w:num>
  <w:num w:numId="38">
    <w:abstractNumId w:val="18"/>
  </w:num>
  <w:num w:numId="39">
    <w:abstractNumId w:val="4"/>
  </w:num>
  <w:num w:numId="40">
    <w:abstractNumId w:val="29"/>
  </w:num>
  <w:num w:numId="41">
    <w:abstractNumId w:val="39"/>
  </w:num>
  <w:num w:numId="42">
    <w:abstractNumId w:val="17"/>
  </w:num>
  <w:num w:numId="43">
    <w:abstractNumId w:val="10"/>
  </w:num>
  <w:num w:numId="44">
    <w:abstractNumId w:val="7"/>
  </w:num>
  <w:num w:numId="45">
    <w:abstractNumId w:val="8"/>
  </w:num>
  <w:num w:numId="46">
    <w:abstractNumId w:val="50"/>
  </w:num>
  <w:num w:numId="47">
    <w:abstractNumId w:val="38"/>
  </w:num>
  <w:num w:numId="48">
    <w:abstractNumId w:val="2"/>
  </w:num>
  <w:num w:numId="49">
    <w:abstractNumId w:val="45"/>
  </w:num>
  <w:num w:numId="50">
    <w:abstractNumId w:val="5"/>
  </w:num>
  <w:num w:numId="51">
    <w:abstractNumId w:val="32"/>
  </w:num>
  <w:num w:numId="52">
    <w:abstractNumId w:val="1"/>
  </w:num>
  <w:num w:numId="53">
    <w:abstractNumId w:val="28"/>
  </w:num>
  <w:num w:numId="54">
    <w:abstractNumId w:val="42"/>
  </w:num>
  <w:num w:numId="55">
    <w:abstractNumId w:val="35"/>
  </w:num>
  <w:num w:numId="56">
    <w:abstractNumId w:val="41"/>
  </w:num>
  <w:num w:numId="57">
    <w:abstractNumId w:val="33"/>
  </w:num>
  <w:num w:numId="58">
    <w:abstractNumId w:val="40"/>
  </w:num>
  <w:num w:numId="59">
    <w:abstractNumId w:val="27"/>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mirrorMargins/>
  <w:proofState w:spelling="clean" w:grammar="clean"/>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5670"/>
    <w:rsid w:val="00006FC3"/>
    <w:rsid w:val="00012049"/>
    <w:rsid w:val="00020CCB"/>
    <w:rsid w:val="00022A5C"/>
    <w:rsid w:val="00026DF3"/>
    <w:rsid w:val="000300A8"/>
    <w:rsid w:val="00032531"/>
    <w:rsid w:val="00032B4D"/>
    <w:rsid w:val="00033612"/>
    <w:rsid w:val="00035E47"/>
    <w:rsid w:val="00045899"/>
    <w:rsid w:val="0004624C"/>
    <w:rsid w:val="000542BF"/>
    <w:rsid w:val="000556AD"/>
    <w:rsid w:val="000607DA"/>
    <w:rsid w:val="000624F6"/>
    <w:rsid w:val="00065541"/>
    <w:rsid w:val="00067F53"/>
    <w:rsid w:val="00074ED2"/>
    <w:rsid w:val="00075A26"/>
    <w:rsid w:val="000762D9"/>
    <w:rsid w:val="0007698D"/>
    <w:rsid w:val="00077763"/>
    <w:rsid w:val="000834C9"/>
    <w:rsid w:val="00083D21"/>
    <w:rsid w:val="00084557"/>
    <w:rsid w:val="00085135"/>
    <w:rsid w:val="0008732D"/>
    <w:rsid w:val="00087E0D"/>
    <w:rsid w:val="0009487A"/>
    <w:rsid w:val="000A17EC"/>
    <w:rsid w:val="000A58E9"/>
    <w:rsid w:val="000B21B6"/>
    <w:rsid w:val="000B39CB"/>
    <w:rsid w:val="000B64A3"/>
    <w:rsid w:val="000C7B3C"/>
    <w:rsid w:val="000D1042"/>
    <w:rsid w:val="000D20AE"/>
    <w:rsid w:val="000D4A6D"/>
    <w:rsid w:val="000E4BBD"/>
    <w:rsid w:val="000F4571"/>
    <w:rsid w:val="000F5663"/>
    <w:rsid w:val="000F5AAA"/>
    <w:rsid w:val="00107A50"/>
    <w:rsid w:val="00115B28"/>
    <w:rsid w:val="00121B70"/>
    <w:rsid w:val="00125E6D"/>
    <w:rsid w:val="00131D84"/>
    <w:rsid w:val="00133D8D"/>
    <w:rsid w:val="00135F27"/>
    <w:rsid w:val="00142286"/>
    <w:rsid w:val="001429AF"/>
    <w:rsid w:val="00142EE8"/>
    <w:rsid w:val="00162353"/>
    <w:rsid w:val="00162E5C"/>
    <w:rsid w:val="00163C1D"/>
    <w:rsid w:val="001711C1"/>
    <w:rsid w:val="0017527A"/>
    <w:rsid w:val="00182D61"/>
    <w:rsid w:val="001841AF"/>
    <w:rsid w:val="00190414"/>
    <w:rsid w:val="00193E53"/>
    <w:rsid w:val="001A4BF8"/>
    <w:rsid w:val="001A6831"/>
    <w:rsid w:val="001B4719"/>
    <w:rsid w:val="001B58FA"/>
    <w:rsid w:val="001C0451"/>
    <w:rsid w:val="001C0D57"/>
    <w:rsid w:val="001C1358"/>
    <w:rsid w:val="001C240D"/>
    <w:rsid w:val="001C36FF"/>
    <w:rsid w:val="001D1080"/>
    <w:rsid w:val="001D5457"/>
    <w:rsid w:val="001D5E96"/>
    <w:rsid w:val="001D7A02"/>
    <w:rsid w:val="001E0CE8"/>
    <w:rsid w:val="001E1B88"/>
    <w:rsid w:val="001E518E"/>
    <w:rsid w:val="001E5957"/>
    <w:rsid w:val="001E5EC2"/>
    <w:rsid w:val="001F4477"/>
    <w:rsid w:val="001F5F05"/>
    <w:rsid w:val="00201BD4"/>
    <w:rsid w:val="00205BF0"/>
    <w:rsid w:val="00206AAE"/>
    <w:rsid w:val="00211E5E"/>
    <w:rsid w:val="0021759E"/>
    <w:rsid w:val="00220D11"/>
    <w:rsid w:val="00226FC5"/>
    <w:rsid w:val="00231499"/>
    <w:rsid w:val="0023287E"/>
    <w:rsid w:val="002409D6"/>
    <w:rsid w:val="002418F1"/>
    <w:rsid w:val="00250777"/>
    <w:rsid w:val="002567A7"/>
    <w:rsid w:val="00257B97"/>
    <w:rsid w:val="00266BDB"/>
    <w:rsid w:val="00270BFE"/>
    <w:rsid w:val="00271826"/>
    <w:rsid w:val="00271E59"/>
    <w:rsid w:val="00277BA9"/>
    <w:rsid w:val="0028323C"/>
    <w:rsid w:val="002844D6"/>
    <w:rsid w:val="0028486B"/>
    <w:rsid w:val="00291AA6"/>
    <w:rsid w:val="002965CC"/>
    <w:rsid w:val="002978A3"/>
    <w:rsid w:val="002C43B9"/>
    <w:rsid w:val="002D2D12"/>
    <w:rsid w:val="002D5A0B"/>
    <w:rsid w:val="002D758D"/>
    <w:rsid w:val="002E01DE"/>
    <w:rsid w:val="002F09EA"/>
    <w:rsid w:val="002F1BA1"/>
    <w:rsid w:val="002F3D1B"/>
    <w:rsid w:val="002F4C79"/>
    <w:rsid w:val="002F6910"/>
    <w:rsid w:val="00301948"/>
    <w:rsid w:val="00301EFE"/>
    <w:rsid w:val="00312803"/>
    <w:rsid w:val="00312DD5"/>
    <w:rsid w:val="00314DC1"/>
    <w:rsid w:val="00317588"/>
    <w:rsid w:val="0031770F"/>
    <w:rsid w:val="00321357"/>
    <w:rsid w:val="003223E5"/>
    <w:rsid w:val="003254DF"/>
    <w:rsid w:val="00327C8A"/>
    <w:rsid w:val="00336102"/>
    <w:rsid w:val="00346FBD"/>
    <w:rsid w:val="0035548E"/>
    <w:rsid w:val="003565FE"/>
    <w:rsid w:val="00361CB0"/>
    <w:rsid w:val="00364E12"/>
    <w:rsid w:val="003658E1"/>
    <w:rsid w:val="003706E0"/>
    <w:rsid w:val="00370C93"/>
    <w:rsid w:val="00370FB0"/>
    <w:rsid w:val="00375301"/>
    <w:rsid w:val="00376E65"/>
    <w:rsid w:val="0037760A"/>
    <w:rsid w:val="00377901"/>
    <w:rsid w:val="00380564"/>
    <w:rsid w:val="00382007"/>
    <w:rsid w:val="00383CAD"/>
    <w:rsid w:val="00384751"/>
    <w:rsid w:val="0038633F"/>
    <w:rsid w:val="00392A9F"/>
    <w:rsid w:val="00395AFC"/>
    <w:rsid w:val="0039761F"/>
    <w:rsid w:val="00397DE6"/>
    <w:rsid w:val="003A1270"/>
    <w:rsid w:val="003A3498"/>
    <w:rsid w:val="003A4A24"/>
    <w:rsid w:val="003A593B"/>
    <w:rsid w:val="003B00E0"/>
    <w:rsid w:val="003B3E06"/>
    <w:rsid w:val="003B6A3B"/>
    <w:rsid w:val="003C0F2B"/>
    <w:rsid w:val="003C3940"/>
    <w:rsid w:val="003D0886"/>
    <w:rsid w:val="003D340E"/>
    <w:rsid w:val="003D4254"/>
    <w:rsid w:val="003E1CC3"/>
    <w:rsid w:val="003E2BFA"/>
    <w:rsid w:val="003E4BD9"/>
    <w:rsid w:val="003E5CE1"/>
    <w:rsid w:val="003E712A"/>
    <w:rsid w:val="003F0B84"/>
    <w:rsid w:val="003F4891"/>
    <w:rsid w:val="003F5A8C"/>
    <w:rsid w:val="00400AA0"/>
    <w:rsid w:val="00401E4E"/>
    <w:rsid w:val="00406998"/>
    <w:rsid w:val="00406F3A"/>
    <w:rsid w:val="00415571"/>
    <w:rsid w:val="00427B65"/>
    <w:rsid w:val="00441A24"/>
    <w:rsid w:val="004432FE"/>
    <w:rsid w:val="00445DE8"/>
    <w:rsid w:val="00455927"/>
    <w:rsid w:val="00457B0B"/>
    <w:rsid w:val="0046118F"/>
    <w:rsid w:val="004729F1"/>
    <w:rsid w:val="00472FC6"/>
    <w:rsid w:val="00481403"/>
    <w:rsid w:val="00483180"/>
    <w:rsid w:val="00487BD4"/>
    <w:rsid w:val="0049060E"/>
    <w:rsid w:val="004912B6"/>
    <w:rsid w:val="004929E9"/>
    <w:rsid w:val="004A4CA4"/>
    <w:rsid w:val="004C3701"/>
    <w:rsid w:val="004C3CDF"/>
    <w:rsid w:val="004C42EE"/>
    <w:rsid w:val="004C48F3"/>
    <w:rsid w:val="004F7A64"/>
    <w:rsid w:val="00500609"/>
    <w:rsid w:val="00500E03"/>
    <w:rsid w:val="00501BCA"/>
    <w:rsid w:val="005022C4"/>
    <w:rsid w:val="00517456"/>
    <w:rsid w:val="0052776F"/>
    <w:rsid w:val="00527781"/>
    <w:rsid w:val="005322B2"/>
    <w:rsid w:val="00534C88"/>
    <w:rsid w:val="0054536E"/>
    <w:rsid w:val="005460EE"/>
    <w:rsid w:val="005467B2"/>
    <w:rsid w:val="00547C10"/>
    <w:rsid w:val="005511E1"/>
    <w:rsid w:val="00555015"/>
    <w:rsid w:val="00556138"/>
    <w:rsid w:val="00556181"/>
    <w:rsid w:val="00556ED5"/>
    <w:rsid w:val="00557122"/>
    <w:rsid w:val="00566870"/>
    <w:rsid w:val="00567CDF"/>
    <w:rsid w:val="00567DCB"/>
    <w:rsid w:val="00581231"/>
    <w:rsid w:val="00592744"/>
    <w:rsid w:val="005935C9"/>
    <w:rsid w:val="005A112E"/>
    <w:rsid w:val="005A5FC6"/>
    <w:rsid w:val="005B5053"/>
    <w:rsid w:val="005B60B0"/>
    <w:rsid w:val="005C0691"/>
    <w:rsid w:val="005D5F2E"/>
    <w:rsid w:val="005E09F2"/>
    <w:rsid w:val="005E0D71"/>
    <w:rsid w:val="005E1B32"/>
    <w:rsid w:val="005E55CB"/>
    <w:rsid w:val="005E6398"/>
    <w:rsid w:val="005F03C9"/>
    <w:rsid w:val="005F2221"/>
    <w:rsid w:val="005F51CF"/>
    <w:rsid w:val="005F63EB"/>
    <w:rsid w:val="005F6FD3"/>
    <w:rsid w:val="005F7837"/>
    <w:rsid w:val="00603724"/>
    <w:rsid w:val="006124E8"/>
    <w:rsid w:val="00613138"/>
    <w:rsid w:val="006165AF"/>
    <w:rsid w:val="00617896"/>
    <w:rsid w:val="00621CB5"/>
    <w:rsid w:val="006300B2"/>
    <w:rsid w:val="00632B63"/>
    <w:rsid w:val="006363E8"/>
    <w:rsid w:val="006402AD"/>
    <w:rsid w:val="0064336B"/>
    <w:rsid w:val="00650723"/>
    <w:rsid w:val="006514AB"/>
    <w:rsid w:val="0065336C"/>
    <w:rsid w:val="00662A11"/>
    <w:rsid w:val="006661B5"/>
    <w:rsid w:val="0066740A"/>
    <w:rsid w:val="00675D61"/>
    <w:rsid w:val="00676F9F"/>
    <w:rsid w:val="00677729"/>
    <w:rsid w:val="006804D8"/>
    <w:rsid w:val="00682160"/>
    <w:rsid w:val="00684AED"/>
    <w:rsid w:val="00687099"/>
    <w:rsid w:val="00687D11"/>
    <w:rsid w:val="00691363"/>
    <w:rsid w:val="00695E1A"/>
    <w:rsid w:val="00695FE5"/>
    <w:rsid w:val="006A01E2"/>
    <w:rsid w:val="006A397D"/>
    <w:rsid w:val="006A3CD8"/>
    <w:rsid w:val="006A47FC"/>
    <w:rsid w:val="006B0953"/>
    <w:rsid w:val="006B14C1"/>
    <w:rsid w:val="006B6248"/>
    <w:rsid w:val="006B74E1"/>
    <w:rsid w:val="006C1EF4"/>
    <w:rsid w:val="006C2DEB"/>
    <w:rsid w:val="006C6FAC"/>
    <w:rsid w:val="006C74D4"/>
    <w:rsid w:val="006E1F83"/>
    <w:rsid w:val="006E2274"/>
    <w:rsid w:val="006E280F"/>
    <w:rsid w:val="006E5B81"/>
    <w:rsid w:val="006F0D62"/>
    <w:rsid w:val="006F0FFE"/>
    <w:rsid w:val="006F1DEA"/>
    <w:rsid w:val="006F3352"/>
    <w:rsid w:val="006F424E"/>
    <w:rsid w:val="006F45D3"/>
    <w:rsid w:val="00702680"/>
    <w:rsid w:val="00714A5F"/>
    <w:rsid w:val="00716297"/>
    <w:rsid w:val="007213B3"/>
    <w:rsid w:val="0072210B"/>
    <w:rsid w:val="00722C3E"/>
    <w:rsid w:val="007236AA"/>
    <w:rsid w:val="00725AE0"/>
    <w:rsid w:val="00725E93"/>
    <w:rsid w:val="0073591D"/>
    <w:rsid w:val="00736A22"/>
    <w:rsid w:val="007515C6"/>
    <w:rsid w:val="0075170F"/>
    <w:rsid w:val="007609FE"/>
    <w:rsid w:val="007738D0"/>
    <w:rsid w:val="00774A38"/>
    <w:rsid w:val="00776400"/>
    <w:rsid w:val="0077788C"/>
    <w:rsid w:val="00782E42"/>
    <w:rsid w:val="00786C88"/>
    <w:rsid w:val="00792536"/>
    <w:rsid w:val="007925F2"/>
    <w:rsid w:val="00793527"/>
    <w:rsid w:val="007A7A1C"/>
    <w:rsid w:val="007B7276"/>
    <w:rsid w:val="007C330A"/>
    <w:rsid w:val="007C3779"/>
    <w:rsid w:val="007C5C8B"/>
    <w:rsid w:val="007D15F9"/>
    <w:rsid w:val="007D1604"/>
    <w:rsid w:val="007D28E0"/>
    <w:rsid w:val="007D322F"/>
    <w:rsid w:val="007D449D"/>
    <w:rsid w:val="007D5F7D"/>
    <w:rsid w:val="007D6019"/>
    <w:rsid w:val="007D69F9"/>
    <w:rsid w:val="007D79AE"/>
    <w:rsid w:val="007E175D"/>
    <w:rsid w:val="007E17A3"/>
    <w:rsid w:val="007E2E34"/>
    <w:rsid w:val="007E5E7C"/>
    <w:rsid w:val="007F494A"/>
    <w:rsid w:val="00800775"/>
    <w:rsid w:val="008045EE"/>
    <w:rsid w:val="0080478C"/>
    <w:rsid w:val="00807DDB"/>
    <w:rsid w:val="008205E9"/>
    <w:rsid w:val="008265C2"/>
    <w:rsid w:val="00827B5B"/>
    <w:rsid w:val="00827F4C"/>
    <w:rsid w:val="00837C67"/>
    <w:rsid w:val="0085094D"/>
    <w:rsid w:val="0086166E"/>
    <w:rsid w:val="00866DB6"/>
    <w:rsid w:val="00877292"/>
    <w:rsid w:val="00883213"/>
    <w:rsid w:val="0089377E"/>
    <w:rsid w:val="008A09C2"/>
    <w:rsid w:val="008A1448"/>
    <w:rsid w:val="008A1610"/>
    <w:rsid w:val="008A2963"/>
    <w:rsid w:val="008B0B90"/>
    <w:rsid w:val="008B11ED"/>
    <w:rsid w:val="008B17CE"/>
    <w:rsid w:val="008D6E55"/>
    <w:rsid w:val="008D765C"/>
    <w:rsid w:val="008D79A0"/>
    <w:rsid w:val="008E23BE"/>
    <w:rsid w:val="008F3B69"/>
    <w:rsid w:val="008F3E41"/>
    <w:rsid w:val="0090651D"/>
    <w:rsid w:val="00915E00"/>
    <w:rsid w:val="00921EF3"/>
    <w:rsid w:val="00924DAF"/>
    <w:rsid w:val="00932A9F"/>
    <w:rsid w:val="009336BE"/>
    <w:rsid w:val="00940C1D"/>
    <w:rsid w:val="009465E2"/>
    <w:rsid w:val="00947111"/>
    <w:rsid w:val="009561A8"/>
    <w:rsid w:val="00965D7F"/>
    <w:rsid w:val="009663DB"/>
    <w:rsid w:val="0096667A"/>
    <w:rsid w:val="00970088"/>
    <w:rsid w:val="009815C3"/>
    <w:rsid w:val="00991351"/>
    <w:rsid w:val="00993107"/>
    <w:rsid w:val="0099795A"/>
    <w:rsid w:val="009A3E18"/>
    <w:rsid w:val="009A6300"/>
    <w:rsid w:val="009B07C3"/>
    <w:rsid w:val="009B51BC"/>
    <w:rsid w:val="009B5996"/>
    <w:rsid w:val="009C027C"/>
    <w:rsid w:val="009C028E"/>
    <w:rsid w:val="009C3F1F"/>
    <w:rsid w:val="009C6334"/>
    <w:rsid w:val="009D5B88"/>
    <w:rsid w:val="009D6B1F"/>
    <w:rsid w:val="009E0D42"/>
    <w:rsid w:val="009E2041"/>
    <w:rsid w:val="009E78E3"/>
    <w:rsid w:val="009F1F3A"/>
    <w:rsid w:val="009F37D5"/>
    <w:rsid w:val="00A11262"/>
    <w:rsid w:val="00A11BC0"/>
    <w:rsid w:val="00A161C1"/>
    <w:rsid w:val="00A21139"/>
    <w:rsid w:val="00A24CBE"/>
    <w:rsid w:val="00A25553"/>
    <w:rsid w:val="00A36EEB"/>
    <w:rsid w:val="00A40DE4"/>
    <w:rsid w:val="00A42F91"/>
    <w:rsid w:val="00A442B0"/>
    <w:rsid w:val="00A44CDA"/>
    <w:rsid w:val="00A50C51"/>
    <w:rsid w:val="00A53F26"/>
    <w:rsid w:val="00A602FA"/>
    <w:rsid w:val="00A60BFE"/>
    <w:rsid w:val="00A6737E"/>
    <w:rsid w:val="00A727E4"/>
    <w:rsid w:val="00A73F75"/>
    <w:rsid w:val="00A80CE8"/>
    <w:rsid w:val="00A8212E"/>
    <w:rsid w:val="00A84581"/>
    <w:rsid w:val="00A9538E"/>
    <w:rsid w:val="00AA0800"/>
    <w:rsid w:val="00AA0916"/>
    <w:rsid w:val="00AA2D9B"/>
    <w:rsid w:val="00AA32A1"/>
    <w:rsid w:val="00AA3728"/>
    <w:rsid w:val="00AA437B"/>
    <w:rsid w:val="00AB23C1"/>
    <w:rsid w:val="00AC16CC"/>
    <w:rsid w:val="00AC37F3"/>
    <w:rsid w:val="00AC5670"/>
    <w:rsid w:val="00AC6711"/>
    <w:rsid w:val="00AC7942"/>
    <w:rsid w:val="00AD1B5C"/>
    <w:rsid w:val="00AD2980"/>
    <w:rsid w:val="00AD524A"/>
    <w:rsid w:val="00AD669B"/>
    <w:rsid w:val="00AD6EBF"/>
    <w:rsid w:val="00AE39EA"/>
    <w:rsid w:val="00AE6E31"/>
    <w:rsid w:val="00AE7A26"/>
    <w:rsid w:val="00AF09F4"/>
    <w:rsid w:val="00AF251A"/>
    <w:rsid w:val="00B001D6"/>
    <w:rsid w:val="00B0149F"/>
    <w:rsid w:val="00B01A3C"/>
    <w:rsid w:val="00B059EC"/>
    <w:rsid w:val="00B06001"/>
    <w:rsid w:val="00B06738"/>
    <w:rsid w:val="00B10A88"/>
    <w:rsid w:val="00B1352B"/>
    <w:rsid w:val="00B153A5"/>
    <w:rsid w:val="00B16652"/>
    <w:rsid w:val="00B25AA1"/>
    <w:rsid w:val="00B26E59"/>
    <w:rsid w:val="00B30033"/>
    <w:rsid w:val="00B30F7D"/>
    <w:rsid w:val="00B33B02"/>
    <w:rsid w:val="00B33FCC"/>
    <w:rsid w:val="00B35FC6"/>
    <w:rsid w:val="00B36BCD"/>
    <w:rsid w:val="00B423BA"/>
    <w:rsid w:val="00B42864"/>
    <w:rsid w:val="00B6588B"/>
    <w:rsid w:val="00B7571E"/>
    <w:rsid w:val="00B80480"/>
    <w:rsid w:val="00B814A5"/>
    <w:rsid w:val="00B83025"/>
    <w:rsid w:val="00B841A5"/>
    <w:rsid w:val="00B874D2"/>
    <w:rsid w:val="00B9755C"/>
    <w:rsid w:val="00BA079A"/>
    <w:rsid w:val="00BA7C2F"/>
    <w:rsid w:val="00BC49E9"/>
    <w:rsid w:val="00BC50B0"/>
    <w:rsid w:val="00BC545C"/>
    <w:rsid w:val="00BC6A34"/>
    <w:rsid w:val="00BD4FB8"/>
    <w:rsid w:val="00BE020A"/>
    <w:rsid w:val="00BE02E8"/>
    <w:rsid w:val="00BE7C86"/>
    <w:rsid w:val="00BF0E13"/>
    <w:rsid w:val="00BF40D7"/>
    <w:rsid w:val="00BF48C3"/>
    <w:rsid w:val="00BF6D1A"/>
    <w:rsid w:val="00BF79C6"/>
    <w:rsid w:val="00C01428"/>
    <w:rsid w:val="00C078D8"/>
    <w:rsid w:val="00C10F5F"/>
    <w:rsid w:val="00C11A6D"/>
    <w:rsid w:val="00C14E06"/>
    <w:rsid w:val="00C15C59"/>
    <w:rsid w:val="00C25476"/>
    <w:rsid w:val="00C26351"/>
    <w:rsid w:val="00C30B9A"/>
    <w:rsid w:val="00C30DC0"/>
    <w:rsid w:val="00C4688C"/>
    <w:rsid w:val="00C46AF2"/>
    <w:rsid w:val="00C47EB3"/>
    <w:rsid w:val="00C501EF"/>
    <w:rsid w:val="00C508EE"/>
    <w:rsid w:val="00C56FBC"/>
    <w:rsid w:val="00C64296"/>
    <w:rsid w:val="00C661AB"/>
    <w:rsid w:val="00C735D0"/>
    <w:rsid w:val="00C73C11"/>
    <w:rsid w:val="00C750DD"/>
    <w:rsid w:val="00C80EF4"/>
    <w:rsid w:val="00C9115A"/>
    <w:rsid w:val="00C932D7"/>
    <w:rsid w:val="00C93A01"/>
    <w:rsid w:val="00C960E9"/>
    <w:rsid w:val="00C9618C"/>
    <w:rsid w:val="00CB401B"/>
    <w:rsid w:val="00CC42F1"/>
    <w:rsid w:val="00CD3675"/>
    <w:rsid w:val="00CE4EA0"/>
    <w:rsid w:val="00D038A7"/>
    <w:rsid w:val="00D06533"/>
    <w:rsid w:val="00D07266"/>
    <w:rsid w:val="00D15190"/>
    <w:rsid w:val="00D20C17"/>
    <w:rsid w:val="00D233E9"/>
    <w:rsid w:val="00D252D6"/>
    <w:rsid w:val="00D27423"/>
    <w:rsid w:val="00D30E7D"/>
    <w:rsid w:val="00D347A1"/>
    <w:rsid w:val="00D3672E"/>
    <w:rsid w:val="00D447A1"/>
    <w:rsid w:val="00D44F4A"/>
    <w:rsid w:val="00D518D3"/>
    <w:rsid w:val="00D570BF"/>
    <w:rsid w:val="00D60A98"/>
    <w:rsid w:val="00D64472"/>
    <w:rsid w:val="00D64F3D"/>
    <w:rsid w:val="00D6548F"/>
    <w:rsid w:val="00D654A5"/>
    <w:rsid w:val="00D66743"/>
    <w:rsid w:val="00D72D2C"/>
    <w:rsid w:val="00D72EFE"/>
    <w:rsid w:val="00D742CF"/>
    <w:rsid w:val="00D75271"/>
    <w:rsid w:val="00D801D0"/>
    <w:rsid w:val="00D87F2D"/>
    <w:rsid w:val="00D9120A"/>
    <w:rsid w:val="00D944E2"/>
    <w:rsid w:val="00D972E7"/>
    <w:rsid w:val="00D97744"/>
    <w:rsid w:val="00DA0239"/>
    <w:rsid w:val="00DA0F47"/>
    <w:rsid w:val="00DA56FD"/>
    <w:rsid w:val="00DB657C"/>
    <w:rsid w:val="00DB6E2D"/>
    <w:rsid w:val="00DD42ED"/>
    <w:rsid w:val="00DE1320"/>
    <w:rsid w:val="00DE21EC"/>
    <w:rsid w:val="00DE5566"/>
    <w:rsid w:val="00DF666C"/>
    <w:rsid w:val="00DF709A"/>
    <w:rsid w:val="00E04477"/>
    <w:rsid w:val="00E126C6"/>
    <w:rsid w:val="00E13B9C"/>
    <w:rsid w:val="00E1413B"/>
    <w:rsid w:val="00E17337"/>
    <w:rsid w:val="00E20A46"/>
    <w:rsid w:val="00E319C2"/>
    <w:rsid w:val="00E3341A"/>
    <w:rsid w:val="00E346C5"/>
    <w:rsid w:val="00E366E0"/>
    <w:rsid w:val="00E51738"/>
    <w:rsid w:val="00E56B17"/>
    <w:rsid w:val="00E60F15"/>
    <w:rsid w:val="00E638FE"/>
    <w:rsid w:val="00E73440"/>
    <w:rsid w:val="00E75539"/>
    <w:rsid w:val="00E8501F"/>
    <w:rsid w:val="00E87523"/>
    <w:rsid w:val="00E87AE4"/>
    <w:rsid w:val="00E959F2"/>
    <w:rsid w:val="00E9740E"/>
    <w:rsid w:val="00EA2B3A"/>
    <w:rsid w:val="00EA546B"/>
    <w:rsid w:val="00EA6317"/>
    <w:rsid w:val="00EA6FAB"/>
    <w:rsid w:val="00EB3FDF"/>
    <w:rsid w:val="00EB43DE"/>
    <w:rsid w:val="00EB7749"/>
    <w:rsid w:val="00EC26F7"/>
    <w:rsid w:val="00EC301A"/>
    <w:rsid w:val="00EC5327"/>
    <w:rsid w:val="00EC7B27"/>
    <w:rsid w:val="00ED5246"/>
    <w:rsid w:val="00EE614B"/>
    <w:rsid w:val="00EF0E68"/>
    <w:rsid w:val="00EF67CD"/>
    <w:rsid w:val="00F04E13"/>
    <w:rsid w:val="00F203DE"/>
    <w:rsid w:val="00F26584"/>
    <w:rsid w:val="00F36525"/>
    <w:rsid w:val="00F42BBF"/>
    <w:rsid w:val="00F436BD"/>
    <w:rsid w:val="00F705D5"/>
    <w:rsid w:val="00F712D9"/>
    <w:rsid w:val="00F75B0D"/>
    <w:rsid w:val="00F80786"/>
    <w:rsid w:val="00F85C08"/>
    <w:rsid w:val="00F87208"/>
    <w:rsid w:val="00F95C54"/>
    <w:rsid w:val="00F96FB4"/>
    <w:rsid w:val="00FA1D94"/>
    <w:rsid w:val="00FA5ACA"/>
    <w:rsid w:val="00FC13E3"/>
    <w:rsid w:val="00FC41DE"/>
    <w:rsid w:val="00FC534B"/>
    <w:rsid w:val="00FD1FE9"/>
    <w:rsid w:val="00FD3718"/>
    <w:rsid w:val="00FD4450"/>
    <w:rsid w:val="00FD5054"/>
    <w:rsid w:val="00FD5813"/>
    <w:rsid w:val="00FD5FF7"/>
    <w:rsid w:val="00FD79CB"/>
    <w:rsid w:val="00FE05D5"/>
    <w:rsid w:val="00FE0A3C"/>
    <w:rsid w:val="00FE33BF"/>
    <w:rsid w:val="00FE67F5"/>
    <w:rsid w:val="00FF48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97744"/>
    <w:pPr>
      <w:widowControl w:val="0"/>
      <w:spacing w:after="0" w:line="240" w:lineRule="auto"/>
    </w:pPr>
    <w:rPr>
      <w:rFonts w:ascii="Courier New" w:eastAsia="Courier New" w:hAnsi="Courier New" w:cs="Courier New"/>
      <w:color w:val="000000"/>
      <w:sz w:val="24"/>
      <w:szCs w:val="24"/>
      <w:lang w:eastAsia="ru-RU"/>
    </w:rPr>
  </w:style>
  <w:style w:type="paragraph" w:styleId="1">
    <w:name w:val="heading 1"/>
    <w:basedOn w:val="a"/>
    <w:next w:val="a"/>
    <w:link w:val="10"/>
    <w:uiPriority w:val="9"/>
    <w:qFormat/>
    <w:rsid w:val="008A144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AA43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0"/>
    <w:uiPriority w:val="9"/>
    <w:semiHidden/>
    <w:unhideWhenUsed/>
    <w:qFormat/>
    <w:rsid w:val="00AA2D9B"/>
    <w:pPr>
      <w:keepNext/>
      <w:keepLines/>
      <w:widowControl/>
      <w:spacing w:before="200"/>
      <w:outlineLvl w:val="5"/>
    </w:pPr>
    <w:rPr>
      <w:rFonts w:asciiTheme="majorHAnsi" w:eastAsiaTheme="majorEastAsia" w:hAnsiTheme="majorHAnsi" w:cstheme="majorBidi"/>
      <w:i/>
      <w:iCs/>
      <w:color w:val="243F60" w:themeColor="accent1" w:themeShade="7F"/>
      <w:lang w:eastAsia="ja-JP"/>
    </w:rPr>
  </w:style>
  <w:style w:type="paragraph" w:styleId="9">
    <w:name w:val="heading 9"/>
    <w:basedOn w:val="a"/>
    <w:next w:val="a"/>
    <w:link w:val="90"/>
    <w:uiPriority w:val="9"/>
    <w:semiHidden/>
    <w:unhideWhenUsed/>
    <w:qFormat/>
    <w:rsid w:val="00327C8A"/>
    <w:pPr>
      <w:keepNext/>
      <w:keepLines/>
      <w:spacing w:before="200"/>
      <w:outlineLvl w:val="8"/>
    </w:pPr>
    <w:rPr>
      <w:rFonts w:ascii="Calibri Light" w:eastAsia="Times New Roman" w:hAnsi="Calibri Light" w:cs="Times New Roman"/>
      <w:i/>
      <w:iCs/>
      <w:color w:val="40404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A1448"/>
    <w:rPr>
      <w:rFonts w:asciiTheme="majorHAnsi" w:eastAsiaTheme="majorEastAsia" w:hAnsiTheme="majorHAnsi" w:cstheme="majorBidi"/>
      <w:b/>
      <w:bCs/>
      <w:color w:val="365F91" w:themeColor="accent1" w:themeShade="BF"/>
      <w:sz w:val="28"/>
      <w:szCs w:val="28"/>
      <w:lang w:eastAsia="ru-RU"/>
    </w:rPr>
  </w:style>
  <w:style w:type="character" w:styleId="a3">
    <w:name w:val="Hyperlink"/>
    <w:basedOn w:val="a0"/>
    <w:uiPriority w:val="99"/>
    <w:rsid w:val="008A1448"/>
    <w:rPr>
      <w:color w:val="0066CC"/>
      <w:u w:val="single"/>
    </w:rPr>
  </w:style>
  <w:style w:type="character" w:customStyle="1" w:styleId="11">
    <w:name w:val="Заголовок №1_"/>
    <w:basedOn w:val="a0"/>
    <w:link w:val="12"/>
    <w:rsid w:val="008A1448"/>
    <w:rPr>
      <w:rFonts w:ascii="Arial" w:eastAsia="Arial" w:hAnsi="Arial" w:cs="Arial"/>
      <w:b/>
      <w:bCs/>
      <w:spacing w:val="3"/>
      <w:sz w:val="41"/>
      <w:szCs w:val="41"/>
      <w:shd w:val="clear" w:color="auto" w:fill="FFFFFF"/>
    </w:rPr>
  </w:style>
  <w:style w:type="character" w:customStyle="1" w:styleId="21">
    <w:name w:val="Основной текст (2)_"/>
    <w:basedOn w:val="a0"/>
    <w:link w:val="22"/>
    <w:rsid w:val="008A1448"/>
    <w:rPr>
      <w:rFonts w:ascii="Arial" w:eastAsia="Arial" w:hAnsi="Arial" w:cs="Arial"/>
      <w:b/>
      <w:bCs/>
      <w:spacing w:val="1"/>
      <w:sz w:val="42"/>
      <w:szCs w:val="42"/>
      <w:shd w:val="clear" w:color="auto" w:fill="FFFFFF"/>
      <w:lang w:val="en-US"/>
    </w:rPr>
  </w:style>
  <w:style w:type="character" w:customStyle="1" w:styleId="3">
    <w:name w:val="Основной текст (3)_"/>
    <w:basedOn w:val="a0"/>
    <w:link w:val="30"/>
    <w:rsid w:val="008A1448"/>
    <w:rPr>
      <w:rFonts w:ascii="Arial" w:eastAsia="Arial" w:hAnsi="Arial" w:cs="Arial"/>
      <w:spacing w:val="4"/>
      <w:sz w:val="15"/>
      <w:szCs w:val="15"/>
      <w:shd w:val="clear" w:color="auto" w:fill="FFFFFF"/>
    </w:rPr>
  </w:style>
  <w:style w:type="character" w:customStyle="1" w:styleId="4">
    <w:name w:val="Основной текст (4)_"/>
    <w:basedOn w:val="a0"/>
    <w:link w:val="40"/>
    <w:rsid w:val="008A1448"/>
    <w:rPr>
      <w:rFonts w:ascii="Arial" w:eastAsia="Arial" w:hAnsi="Arial" w:cs="Arial"/>
      <w:b/>
      <w:bCs/>
      <w:spacing w:val="1"/>
      <w:sz w:val="29"/>
      <w:szCs w:val="29"/>
      <w:shd w:val="clear" w:color="auto" w:fill="FFFFFF"/>
    </w:rPr>
  </w:style>
  <w:style w:type="character" w:customStyle="1" w:styleId="23">
    <w:name w:val="Заголовок №2_"/>
    <w:basedOn w:val="a0"/>
    <w:link w:val="24"/>
    <w:rsid w:val="008A1448"/>
    <w:rPr>
      <w:rFonts w:ascii="Arial" w:eastAsia="Arial" w:hAnsi="Arial" w:cs="Arial"/>
      <w:b/>
      <w:bCs/>
      <w:spacing w:val="1"/>
      <w:sz w:val="29"/>
      <w:szCs w:val="29"/>
      <w:shd w:val="clear" w:color="auto" w:fill="FFFFFF"/>
    </w:rPr>
  </w:style>
  <w:style w:type="character" w:customStyle="1" w:styleId="5">
    <w:name w:val="Основной текст (5)_"/>
    <w:basedOn w:val="a0"/>
    <w:link w:val="50"/>
    <w:rsid w:val="008A1448"/>
    <w:rPr>
      <w:rFonts w:ascii="Arial" w:eastAsia="Arial" w:hAnsi="Arial" w:cs="Arial"/>
      <w:i/>
      <w:iCs/>
      <w:spacing w:val="1"/>
      <w:sz w:val="17"/>
      <w:szCs w:val="17"/>
      <w:shd w:val="clear" w:color="auto" w:fill="FFFFFF"/>
    </w:rPr>
  </w:style>
  <w:style w:type="character" w:customStyle="1" w:styleId="50pt">
    <w:name w:val="Основной текст (5) + Не курсив;Интервал 0 pt"/>
    <w:basedOn w:val="5"/>
    <w:rsid w:val="008A1448"/>
    <w:rPr>
      <w:rFonts w:ascii="Arial" w:eastAsia="Arial" w:hAnsi="Arial" w:cs="Arial"/>
      <w:i/>
      <w:iCs/>
      <w:color w:val="000000"/>
      <w:spacing w:val="3"/>
      <w:w w:val="100"/>
      <w:position w:val="0"/>
      <w:sz w:val="17"/>
      <w:szCs w:val="17"/>
      <w:shd w:val="clear" w:color="auto" w:fill="FFFFFF"/>
      <w:lang w:val="ru-RU"/>
    </w:rPr>
  </w:style>
  <w:style w:type="character" w:customStyle="1" w:styleId="a4">
    <w:name w:val="Основной текст_"/>
    <w:basedOn w:val="a0"/>
    <w:link w:val="25"/>
    <w:rsid w:val="008A1448"/>
    <w:rPr>
      <w:rFonts w:ascii="Arial" w:eastAsia="Arial" w:hAnsi="Arial" w:cs="Arial"/>
      <w:spacing w:val="3"/>
      <w:sz w:val="17"/>
      <w:szCs w:val="17"/>
      <w:shd w:val="clear" w:color="auto" w:fill="FFFFFF"/>
    </w:rPr>
  </w:style>
  <w:style w:type="character" w:customStyle="1" w:styleId="26">
    <w:name w:val="Колонтитул (2)_"/>
    <w:basedOn w:val="a0"/>
    <w:link w:val="27"/>
    <w:rsid w:val="008A1448"/>
    <w:rPr>
      <w:rFonts w:ascii="Arial" w:eastAsia="Arial" w:hAnsi="Arial" w:cs="Arial"/>
      <w:spacing w:val="3"/>
      <w:sz w:val="17"/>
      <w:szCs w:val="17"/>
      <w:shd w:val="clear" w:color="auto" w:fill="FFFFFF"/>
      <w:lang w:val="en-US"/>
    </w:rPr>
  </w:style>
  <w:style w:type="character" w:customStyle="1" w:styleId="31">
    <w:name w:val="Колонтитул (3)_"/>
    <w:basedOn w:val="a0"/>
    <w:link w:val="32"/>
    <w:rsid w:val="008A1448"/>
    <w:rPr>
      <w:rFonts w:ascii="Arial" w:eastAsia="Arial" w:hAnsi="Arial" w:cs="Arial"/>
      <w:b/>
      <w:bCs/>
      <w:spacing w:val="2"/>
      <w:sz w:val="20"/>
      <w:szCs w:val="20"/>
      <w:shd w:val="clear" w:color="auto" w:fill="FFFFFF"/>
      <w:lang w:val="en-US"/>
    </w:rPr>
  </w:style>
  <w:style w:type="character" w:customStyle="1" w:styleId="8">
    <w:name w:val="Основной текст (8)_"/>
    <w:basedOn w:val="a0"/>
    <w:link w:val="80"/>
    <w:rsid w:val="008A1448"/>
    <w:rPr>
      <w:rFonts w:ascii="Bookman Old Style" w:eastAsia="Bookman Old Style" w:hAnsi="Bookman Old Style" w:cs="Bookman Old Style"/>
      <w:i/>
      <w:iCs/>
      <w:sz w:val="98"/>
      <w:szCs w:val="98"/>
      <w:shd w:val="clear" w:color="auto" w:fill="FFFFFF"/>
    </w:rPr>
  </w:style>
  <w:style w:type="character" w:customStyle="1" w:styleId="61">
    <w:name w:val="Основной текст (6)_"/>
    <w:basedOn w:val="a0"/>
    <w:link w:val="62"/>
    <w:rsid w:val="008A1448"/>
    <w:rPr>
      <w:rFonts w:ascii="Arial" w:eastAsia="Arial" w:hAnsi="Arial" w:cs="Arial"/>
      <w:b/>
      <w:bCs/>
      <w:spacing w:val="2"/>
      <w:sz w:val="20"/>
      <w:szCs w:val="20"/>
      <w:shd w:val="clear" w:color="auto" w:fill="FFFFFF"/>
    </w:rPr>
  </w:style>
  <w:style w:type="character" w:customStyle="1" w:styleId="7">
    <w:name w:val="Основной текст (7)_"/>
    <w:basedOn w:val="a0"/>
    <w:link w:val="70"/>
    <w:rsid w:val="008A1448"/>
    <w:rPr>
      <w:rFonts w:ascii="Arial" w:eastAsia="Arial" w:hAnsi="Arial" w:cs="Arial"/>
      <w:spacing w:val="3"/>
      <w:sz w:val="14"/>
      <w:szCs w:val="14"/>
      <w:shd w:val="clear" w:color="auto" w:fill="FFFFFF"/>
    </w:rPr>
  </w:style>
  <w:style w:type="character" w:customStyle="1" w:styleId="a5">
    <w:name w:val="Колонтитул_"/>
    <w:basedOn w:val="a0"/>
    <w:link w:val="a6"/>
    <w:rsid w:val="008A1448"/>
    <w:rPr>
      <w:rFonts w:ascii="Arial" w:eastAsia="Arial" w:hAnsi="Arial" w:cs="Arial"/>
      <w:spacing w:val="3"/>
      <w:sz w:val="14"/>
      <w:szCs w:val="14"/>
      <w:shd w:val="clear" w:color="auto" w:fill="FFFFFF"/>
    </w:rPr>
  </w:style>
  <w:style w:type="character" w:customStyle="1" w:styleId="91">
    <w:name w:val="Основной текст (9)_"/>
    <w:basedOn w:val="a0"/>
    <w:link w:val="92"/>
    <w:rsid w:val="008A1448"/>
    <w:rPr>
      <w:rFonts w:ascii="Arial" w:eastAsia="Arial" w:hAnsi="Arial" w:cs="Arial"/>
      <w:b/>
      <w:bCs/>
      <w:spacing w:val="1"/>
      <w:sz w:val="25"/>
      <w:szCs w:val="25"/>
      <w:shd w:val="clear" w:color="auto" w:fill="FFFFFF"/>
    </w:rPr>
  </w:style>
  <w:style w:type="character" w:customStyle="1" w:styleId="985pt0pt">
    <w:name w:val="Основной текст (9) + 8;5 pt;Не полужирный;Интервал 0 pt"/>
    <w:basedOn w:val="91"/>
    <w:rsid w:val="008A1448"/>
    <w:rPr>
      <w:rFonts w:ascii="Arial" w:eastAsia="Arial" w:hAnsi="Arial" w:cs="Arial"/>
      <w:b/>
      <w:bCs/>
      <w:color w:val="000000"/>
      <w:spacing w:val="3"/>
      <w:w w:val="100"/>
      <w:position w:val="0"/>
      <w:sz w:val="17"/>
      <w:szCs w:val="17"/>
      <w:shd w:val="clear" w:color="auto" w:fill="FFFFFF"/>
      <w:lang w:val="ru-RU"/>
    </w:rPr>
  </w:style>
  <w:style w:type="character" w:customStyle="1" w:styleId="41">
    <w:name w:val="Оглавление 4 Знак"/>
    <w:basedOn w:val="a0"/>
    <w:link w:val="42"/>
    <w:rsid w:val="00B059EC"/>
    <w:rPr>
      <w:rFonts w:ascii="Times New Roman" w:eastAsia="Times New Roman" w:hAnsi="Times New Roman" w:cs="Times New Roman"/>
      <w:bCs/>
      <w:color w:val="000000"/>
      <w:spacing w:val="2"/>
      <w:sz w:val="24"/>
      <w:szCs w:val="24"/>
      <w:lang w:val="en-US" w:eastAsia="ru-RU"/>
    </w:rPr>
  </w:style>
  <w:style w:type="character" w:customStyle="1" w:styleId="63">
    <w:name w:val="Оглавление 6 Знак"/>
    <w:basedOn w:val="a0"/>
    <w:link w:val="64"/>
    <w:rsid w:val="008A1448"/>
    <w:rPr>
      <w:rFonts w:ascii="Arial" w:eastAsia="Arial" w:hAnsi="Arial" w:cs="Arial"/>
      <w:spacing w:val="3"/>
      <w:sz w:val="17"/>
      <w:szCs w:val="17"/>
      <w:shd w:val="clear" w:color="auto" w:fill="FFFFFF"/>
    </w:rPr>
  </w:style>
  <w:style w:type="character" w:customStyle="1" w:styleId="20pt">
    <w:name w:val="Оглавление (2) + Не полужирный;Интервал 0 pt"/>
    <w:basedOn w:val="41"/>
    <w:rsid w:val="008A1448"/>
    <w:rPr>
      <w:rFonts w:ascii="Times New Roman" w:eastAsia="Times New Roman" w:hAnsi="Times New Roman" w:cs="Times New Roman"/>
      <w:bCs/>
      <w:color w:val="000000"/>
      <w:spacing w:val="3"/>
      <w:w w:val="100"/>
      <w:position w:val="0"/>
      <w:sz w:val="24"/>
      <w:szCs w:val="24"/>
      <w:lang w:val="ru-RU" w:eastAsia="ru-RU"/>
    </w:rPr>
  </w:style>
  <w:style w:type="character" w:customStyle="1" w:styleId="43">
    <w:name w:val="Заголовок №4_"/>
    <w:basedOn w:val="a0"/>
    <w:link w:val="44"/>
    <w:rsid w:val="008A1448"/>
    <w:rPr>
      <w:rFonts w:ascii="Arial" w:eastAsia="Arial" w:hAnsi="Arial" w:cs="Arial"/>
      <w:b/>
      <w:bCs/>
      <w:spacing w:val="1"/>
      <w:sz w:val="25"/>
      <w:szCs w:val="25"/>
      <w:shd w:val="clear" w:color="auto" w:fill="FFFFFF"/>
    </w:rPr>
  </w:style>
  <w:style w:type="character" w:customStyle="1" w:styleId="0pt">
    <w:name w:val="Основной текст + Курсив;Интервал 0 pt"/>
    <w:basedOn w:val="a4"/>
    <w:rsid w:val="008A1448"/>
    <w:rPr>
      <w:rFonts w:ascii="Arial" w:eastAsia="Arial" w:hAnsi="Arial" w:cs="Arial"/>
      <w:i/>
      <w:iCs/>
      <w:color w:val="000000"/>
      <w:spacing w:val="1"/>
      <w:w w:val="100"/>
      <w:position w:val="0"/>
      <w:sz w:val="17"/>
      <w:szCs w:val="17"/>
      <w:shd w:val="clear" w:color="auto" w:fill="FFFFFF"/>
      <w:lang w:val="ru-RU"/>
    </w:rPr>
  </w:style>
  <w:style w:type="character" w:customStyle="1" w:styleId="a7">
    <w:name w:val="Сноска_"/>
    <w:basedOn w:val="a0"/>
    <w:link w:val="a8"/>
    <w:rsid w:val="008A1448"/>
    <w:rPr>
      <w:rFonts w:ascii="Arial" w:eastAsia="Arial" w:hAnsi="Arial" w:cs="Arial"/>
      <w:spacing w:val="4"/>
      <w:sz w:val="15"/>
      <w:szCs w:val="15"/>
      <w:shd w:val="clear" w:color="auto" w:fill="FFFFFF"/>
    </w:rPr>
  </w:style>
  <w:style w:type="character" w:customStyle="1" w:styleId="33">
    <w:name w:val="Заголовок №3_"/>
    <w:basedOn w:val="a0"/>
    <w:link w:val="34"/>
    <w:rsid w:val="008A1448"/>
    <w:rPr>
      <w:rFonts w:ascii="Arial" w:eastAsia="Arial" w:hAnsi="Arial" w:cs="Arial"/>
      <w:b/>
      <w:bCs/>
      <w:spacing w:val="1"/>
      <w:sz w:val="29"/>
      <w:szCs w:val="29"/>
      <w:shd w:val="clear" w:color="auto" w:fill="FFFFFF"/>
    </w:rPr>
  </w:style>
  <w:style w:type="character" w:customStyle="1" w:styleId="51">
    <w:name w:val="Заголовок №5_"/>
    <w:basedOn w:val="a0"/>
    <w:link w:val="52"/>
    <w:rsid w:val="008A1448"/>
    <w:rPr>
      <w:rFonts w:ascii="Arial" w:eastAsia="Arial" w:hAnsi="Arial" w:cs="Arial"/>
      <w:b/>
      <w:bCs/>
      <w:spacing w:val="2"/>
      <w:sz w:val="20"/>
      <w:szCs w:val="20"/>
      <w:shd w:val="clear" w:color="auto" w:fill="FFFFFF"/>
    </w:rPr>
  </w:style>
  <w:style w:type="character" w:customStyle="1" w:styleId="13">
    <w:name w:val="Основной текст1"/>
    <w:basedOn w:val="a4"/>
    <w:rsid w:val="008A1448"/>
    <w:rPr>
      <w:rFonts w:ascii="Arial" w:eastAsia="Arial" w:hAnsi="Arial" w:cs="Arial"/>
      <w:color w:val="000000"/>
      <w:spacing w:val="3"/>
      <w:w w:val="100"/>
      <w:position w:val="0"/>
      <w:sz w:val="17"/>
      <w:szCs w:val="17"/>
      <w:u w:val="single"/>
      <w:shd w:val="clear" w:color="auto" w:fill="FFFFFF"/>
      <w:lang w:val="ru-RU"/>
    </w:rPr>
  </w:style>
  <w:style w:type="character" w:customStyle="1" w:styleId="65">
    <w:name w:val="Заголовок №6_"/>
    <w:basedOn w:val="a0"/>
    <w:link w:val="66"/>
    <w:rsid w:val="008A1448"/>
    <w:rPr>
      <w:rFonts w:ascii="Arial" w:eastAsia="Arial" w:hAnsi="Arial" w:cs="Arial"/>
      <w:b/>
      <w:bCs/>
      <w:spacing w:val="2"/>
      <w:sz w:val="20"/>
      <w:szCs w:val="20"/>
      <w:shd w:val="clear" w:color="auto" w:fill="FFFFFF"/>
    </w:rPr>
  </w:style>
  <w:style w:type="character" w:customStyle="1" w:styleId="a9">
    <w:name w:val="Подпись к таблице_"/>
    <w:basedOn w:val="a0"/>
    <w:link w:val="aa"/>
    <w:rsid w:val="008A1448"/>
    <w:rPr>
      <w:rFonts w:ascii="Arial" w:eastAsia="Arial" w:hAnsi="Arial" w:cs="Arial"/>
      <w:b/>
      <w:bCs/>
      <w:spacing w:val="2"/>
      <w:sz w:val="17"/>
      <w:szCs w:val="17"/>
      <w:shd w:val="clear" w:color="auto" w:fill="FFFFFF"/>
    </w:rPr>
  </w:style>
  <w:style w:type="character" w:customStyle="1" w:styleId="Sylfaen9pt0pt">
    <w:name w:val="Основной текст + Sylfaen;9 pt;Интервал 0 pt"/>
    <w:basedOn w:val="a4"/>
    <w:rsid w:val="008A1448"/>
    <w:rPr>
      <w:rFonts w:ascii="Sylfaen" w:eastAsia="Sylfaen" w:hAnsi="Sylfaen" w:cs="Sylfaen"/>
      <w:color w:val="000000"/>
      <w:spacing w:val="1"/>
      <w:w w:val="100"/>
      <w:position w:val="0"/>
      <w:sz w:val="18"/>
      <w:szCs w:val="18"/>
      <w:shd w:val="clear" w:color="auto" w:fill="FFFFFF"/>
      <w:lang w:val="ru-RU"/>
    </w:rPr>
  </w:style>
  <w:style w:type="character" w:customStyle="1" w:styleId="Sylfaen8pt0pt">
    <w:name w:val="Основной текст + Sylfaen;8 pt;Интервал 0 pt"/>
    <w:basedOn w:val="a4"/>
    <w:rsid w:val="008A1448"/>
    <w:rPr>
      <w:rFonts w:ascii="Sylfaen" w:eastAsia="Sylfaen" w:hAnsi="Sylfaen" w:cs="Sylfaen"/>
      <w:color w:val="000000"/>
      <w:spacing w:val="6"/>
      <w:w w:val="100"/>
      <w:position w:val="0"/>
      <w:sz w:val="16"/>
      <w:szCs w:val="16"/>
      <w:shd w:val="clear" w:color="auto" w:fill="FFFFFF"/>
      <w:lang w:val="ru-RU"/>
    </w:rPr>
  </w:style>
  <w:style w:type="character" w:customStyle="1" w:styleId="100">
    <w:name w:val="Основной текст (10)_"/>
    <w:basedOn w:val="a0"/>
    <w:link w:val="101"/>
    <w:rsid w:val="008A1448"/>
    <w:rPr>
      <w:rFonts w:ascii="Arial" w:eastAsia="Arial" w:hAnsi="Arial" w:cs="Arial"/>
      <w:b/>
      <w:bCs/>
      <w:spacing w:val="2"/>
      <w:sz w:val="17"/>
      <w:szCs w:val="17"/>
      <w:shd w:val="clear" w:color="auto" w:fill="FFFFFF"/>
    </w:rPr>
  </w:style>
  <w:style w:type="character" w:customStyle="1" w:styleId="10pt0pt">
    <w:name w:val="Колонтитул + 10 pt;Полужирный;Интервал 0 pt"/>
    <w:basedOn w:val="a5"/>
    <w:rsid w:val="008A1448"/>
    <w:rPr>
      <w:rFonts w:ascii="Arial" w:eastAsia="Arial" w:hAnsi="Arial" w:cs="Arial"/>
      <w:b/>
      <w:bCs/>
      <w:color w:val="000000"/>
      <w:spacing w:val="2"/>
      <w:w w:val="100"/>
      <w:position w:val="0"/>
      <w:sz w:val="20"/>
      <w:szCs w:val="20"/>
      <w:shd w:val="clear" w:color="auto" w:fill="FFFFFF"/>
      <w:lang w:val="ru-RU"/>
    </w:rPr>
  </w:style>
  <w:style w:type="character" w:customStyle="1" w:styleId="110">
    <w:name w:val="Основной текст (11)_"/>
    <w:basedOn w:val="a0"/>
    <w:link w:val="111"/>
    <w:rsid w:val="008A1448"/>
    <w:rPr>
      <w:rFonts w:ascii="Arial" w:eastAsia="Arial" w:hAnsi="Arial" w:cs="Arial"/>
      <w:spacing w:val="1"/>
      <w:sz w:val="25"/>
      <w:szCs w:val="25"/>
      <w:shd w:val="clear" w:color="auto" w:fill="FFFFFF"/>
    </w:rPr>
  </w:style>
  <w:style w:type="character" w:customStyle="1" w:styleId="8pt0pt">
    <w:name w:val="Основной текст + 8 pt;Полужирный;Интервал 0 pt"/>
    <w:basedOn w:val="a4"/>
    <w:rsid w:val="008A1448"/>
    <w:rPr>
      <w:rFonts w:ascii="Arial" w:eastAsia="Arial" w:hAnsi="Arial" w:cs="Arial"/>
      <w:b/>
      <w:bCs/>
      <w:color w:val="000000"/>
      <w:spacing w:val="2"/>
      <w:w w:val="100"/>
      <w:position w:val="0"/>
      <w:sz w:val="16"/>
      <w:szCs w:val="16"/>
      <w:shd w:val="clear" w:color="auto" w:fill="FFFFFF"/>
      <w:lang w:val="ru-RU"/>
    </w:rPr>
  </w:style>
  <w:style w:type="character" w:customStyle="1" w:styleId="75pt0pt">
    <w:name w:val="Основной текст + 7;5 pt;Интервал 0 pt"/>
    <w:basedOn w:val="a4"/>
    <w:rsid w:val="008A1448"/>
    <w:rPr>
      <w:rFonts w:ascii="Arial" w:eastAsia="Arial" w:hAnsi="Arial" w:cs="Arial"/>
      <w:color w:val="000000"/>
      <w:spacing w:val="4"/>
      <w:w w:val="100"/>
      <w:position w:val="0"/>
      <w:sz w:val="15"/>
      <w:szCs w:val="15"/>
      <w:shd w:val="clear" w:color="auto" w:fill="FFFFFF"/>
      <w:lang w:val="ru-RU"/>
    </w:rPr>
  </w:style>
  <w:style w:type="paragraph" w:customStyle="1" w:styleId="12">
    <w:name w:val="Заголовок №1"/>
    <w:basedOn w:val="a"/>
    <w:link w:val="11"/>
    <w:rsid w:val="008A1448"/>
    <w:pPr>
      <w:shd w:val="clear" w:color="auto" w:fill="FFFFFF"/>
      <w:spacing w:line="0" w:lineRule="atLeast"/>
      <w:jc w:val="both"/>
      <w:outlineLvl w:val="0"/>
    </w:pPr>
    <w:rPr>
      <w:rFonts w:ascii="Arial" w:eastAsia="Arial" w:hAnsi="Arial" w:cs="Arial"/>
      <w:b/>
      <w:bCs/>
      <w:color w:val="auto"/>
      <w:spacing w:val="3"/>
      <w:sz w:val="41"/>
      <w:szCs w:val="41"/>
      <w:lang w:eastAsia="en-US"/>
    </w:rPr>
  </w:style>
  <w:style w:type="paragraph" w:customStyle="1" w:styleId="22">
    <w:name w:val="Основной текст (2)"/>
    <w:basedOn w:val="a"/>
    <w:link w:val="21"/>
    <w:rsid w:val="008A1448"/>
    <w:pPr>
      <w:shd w:val="clear" w:color="auto" w:fill="FFFFFF"/>
      <w:spacing w:line="499" w:lineRule="exact"/>
      <w:jc w:val="right"/>
    </w:pPr>
    <w:rPr>
      <w:rFonts w:ascii="Arial" w:eastAsia="Arial" w:hAnsi="Arial" w:cs="Arial"/>
      <w:b/>
      <w:bCs/>
      <w:color w:val="auto"/>
      <w:spacing w:val="1"/>
      <w:sz w:val="42"/>
      <w:szCs w:val="42"/>
      <w:lang w:val="en-US" w:eastAsia="en-US"/>
    </w:rPr>
  </w:style>
  <w:style w:type="paragraph" w:customStyle="1" w:styleId="30">
    <w:name w:val="Основной текст (3)"/>
    <w:basedOn w:val="a"/>
    <w:link w:val="3"/>
    <w:rsid w:val="008A1448"/>
    <w:pPr>
      <w:shd w:val="clear" w:color="auto" w:fill="FFFFFF"/>
      <w:spacing w:after="1980" w:line="211" w:lineRule="exact"/>
      <w:jc w:val="right"/>
    </w:pPr>
    <w:rPr>
      <w:rFonts w:ascii="Arial" w:eastAsia="Arial" w:hAnsi="Arial" w:cs="Arial"/>
      <w:color w:val="auto"/>
      <w:spacing w:val="4"/>
      <w:sz w:val="15"/>
      <w:szCs w:val="15"/>
      <w:lang w:eastAsia="en-US"/>
    </w:rPr>
  </w:style>
  <w:style w:type="paragraph" w:customStyle="1" w:styleId="40">
    <w:name w:val="Основной текст (4)"/>
    <w:basedOn w:val="a"/>
    <w:link w:val="4"/>
    <w:rsid w:val="008A1448"/>
    <w:pPr>
      <w:shd w:val="clear" w:color="auto" w:fill="FFFFFF"/>
      <w:spacing w:before="1980" w:after="120" w:line="350" w:lineRule="exact"/>
    </w:pPr>
    <w:rPr>
      <w:rFonts w:ascii="Arial" w:eastAsia="Arial" w:hAnsi="Arial" w:cs="Arial"/>
      <w:b/>
      <w:bCs/>
      <w:color w:val="auto"/>
      <w:spacing w:val="1"/>
      <w:sz w:val="29"/>
      <w:szCs w:val="29"/>
      <w:lang w:eastAsia="en-US"/>
    </w:rPr>
  </w:style>
  <w:style w:type="paragraph" w:customStyle="1" w:styleId="24">
    <w:name w:val="Заголовок №2"/>
    <w:basedOn w:val="a"/>
    <w:link w:val="23"/>
    <w:rsid w:val="008A1448"/>
    <w:pPr>
      <w:shd w:val="clear" w:color="auto" w:fill="FFFFFF"/>
      <w:spacing w:before="120" w:line="346" w:lineRule="exact"/>
      <w:outlineLvl w:val="1"/>
    </w:pPr>
    <w:rPr>
      <w:rFonts w:ascii="Arial" w:eastAsia="Arial" w:hAnsi="Arial" w:cs="Arial"/>
      <w:b/>
      <w:bCs/>
      <w:color w:val="auto"/>
      <w:spacing w:val="1"/>
      <w:sz w:val="29"/>
      <w:szCs w:val="29"/>
      <w:lang w:eastAsia="en-US"/>
    </w:rPr>
  </w:style>
  <w:style w:type="paragraph" w:customStyle="1" w:styleId="50">
    <w:name w:val="Основной текст (5)"/>
    <w:basedOn w:val="a"/>
    <w:link w:val="5"/>
    <w:rsid w:val="008A1448"/>
    <w:pPr>
      <w:shd w:val="clear" w:color="auto" w:fill="FFFFFF"/>
      <w:spacing w:before="240" w:after="120" w:line="230" w:lineRule="exact"/>
      <w:ind w:hanging="680"/>
    </w:pPr>
    <w:rPr>
      <w:rFonts w:ascii="Arial" w:eastAsia="Arial" w:hAnsi="Arial" w:cs="Arial"/>
      <w:i/>
      <w:iCs/>
      <w:color w:val="auto"/>
      <w:spacing w:val="1"/>
      <w:sz w:val="17"/>
      <w:szCs w:val="17"/>
      <w:lang w:eastAsia="en-US"/>
    </w:rPr>
  </w:style>
  <w:style w:type="paragraph" w:customStyle="1" w:styleId="25">
    <w:name w:val="Основной текст2"/>
    <w:basedOn w:val="a"/>
    <w:link w:val="a4"/>
    <w:rsid w:val="008A1448"/>
    <w:pPr>
      <w:shd w:val="clear" w:color="auto" w:fill="FFFFFF"/>
      <w:spacing w:before="3840" w:after="480" w:line="230" w:lineRule="exact"/>
      <w:ind w:hanging="460"/>
    </w:pPr>
    <w:rPr>
      <w:rFonts w:ascii="Arial" w:eastAsia="Arial" w:hAnsi="Arial" w:cs="Arial"/>
      <w:color w:val="auto"/>
      <w:spacing w:val="3"/>
      <w:sz w:val="17"/>
      <w:szCs w:val="17"/>
      <w:lang w:eastAsia="en-US"/>
    </w:rPr>
  </w:style>
  <w:style w:type="paragraph" w:customStyle="1" w:styleId="27">
    <w:name w:val="Колонтитул (2)"/>
    <w:basedOn w:val="a"/>
    <w:link w:val="26"/>
    <w:rsid w:val="008A1448"/>
    <w:pPr>
      <w:shd w:val="clear" w:color="auto" w:fill="FFFFFF"/>
      <w:spacing w:line="0" w:lineRule="atLeast"/>
    </w:pPr>
    <w:rPr>
      <w:rFonts w:ascii="Arial" w:eastAsia="Arial" w:hAnsi="Arial" w:cs="Arial"/>
      <w:color w:val="auto"/>
      <w:spacing w:val="3"/>
      <w:sz w:val="17"/>
      <w:szCs w:val="17"/>
      <w:lang w:val="en-US" w:eastAsia="en-US"/>
    </w:rPr>
  </w:style>
  <w:style w:type="paragraph" w:customStyle="1" w:styleId="32">
    <w:name w:val="Колонтитул (3)"/>
    <w:basedOn w:val="a"/>
    <w:link w:val="31"/>
    <w:rsid w:val="008A1448"/>
    <w:pPr>
      <w:shd w:val="clear" w:color="auto" w:fill="FFFFFF"/>
      <w:spacing w:line="0" w:lineRule="atLeast"/>
    </w:pPr>
    <w:rPr>
      <w:rFonts w:ascii="Arial" w:eastAsia="Arial" w:hAnsi="Arial" w:cs="Arial"/>
      <w:b/>
      <w:bCs/>
      <w:color w:val="auto"/>
      <w:spacing w:val="2"/>
      <w:sz w:val="20"/>
      <w:szCs w:val="20"/>
      <w:lang w:val="en-US" w:eastAsia="en-US"/>
    </w:rPr>
  </w:style>
  <w:style w:type="paragraph" w:customStyle="1" w:styleId="80">
    <w:name w:val="Основной текст (8)"/>
    <w:basedOn w:val="a"/>
    <w:link w:val="8"/>
    <w:rsid w:val="008A1448"/>
    <w:pPr>
      <w:shd w:val="clear" w:color="auto" w:fill="FFFFFF"/>
      <w:spacing w:line="0" w:lineRule="atLeast"/>
    </w:pPr>
    <w:rPr>
      <w:rFonts w:ascii="Bookman Old Style" w:eastAsia="Bookman Old Style" w:hAnsi="Bookman Old Style" w:cs="Bookman Old Style"/>
      <w:i/>
      <w:iCs/>
      <w:color w:val="auto"/>
      <w:sz w:val="98"/>
      <w:szCs w:val="98"/>
      <w:lang w:eastAsia="en-US"/>
    </w:rPr>
  </w:style>
  <w:style w:type="paragraph" w:customStyle="1" w:styleId="62">
    <w:name w:val="Основной текст (6)"/>
    <w:basedOn w:val="a"/>
    <w:link w:val="61"/>
    <w:rsid w:val="008A1448"/>
    <w:pPr>
      <w:shd w:val="clear" w:color="auto" w:fill="FFFFFF"/>
      <w:spacing w:after="240" w:line="0" w:lineRule="atLeast"/>
      <w:jc w:val="both"/>
    </w:pPr>
    <w:rPr>
      <w:rFonts w:ascii="Arial" w:eastAsia="Arial" w:hAnsi="Arial" w:cs="Arial"/>
      <w:b/>
      <w:bCs/>
      <w:color w:val="auto"/>
      <w:spacing w:val="2"/>
      <w:sz w:val="20"/>
      <w:szCs w:val="20"/>
      <w:lang w:eastAsia="en-US"/>
    </w:rPr>
  </w:style>
  <w:style w:type="paragraph" w:customStyle="1" w:styleId="70">
    <w:name w:val="Основной текст (7)"/>
    <w:basedOn w:val="a"/>
    <w:link w:val="7"/>
    <w:rsid w:val="008A1448"/>
    <w:pPr>
      <w:shd w:val="clear" w:color="auto" w:fill="FFFFFF"/>
      <w:spacing w:before="240" w:after="60" w:line="0" w:lineRule="atLeast"/>
      <w:jc w:val="both"/>
    </w:pPr>
    <w:rPr>
      <w:rFonts w:ascii="Arial" w:eastAsia="Arial" w:hAnsi="Arial" w:cs="Arial"/>
      <w:color w:val="auto"/>
      <w:spacing w:val="3"/>
      <w:sz w:val="14"/>
      <w:szCs w:val="14"/>
      <w:lang w:eastAsia="en-US"/>
    </w:rPr>
  </w:style>
  <w:style w:type="paragraph" w:customStyle="1" w:styleId="a6">
    <w:name w:val="Колонтитул"/>
    <w:basedOn w:val="a"/>
    <w:link w:val="a5"/>
    <w:rsid w:val="008A1448"/>
    <w:pPr>
      <w:shd w:val="clear" w:color="auto" w:fill="FFFFFF"/>
      <w:spacing w:line="0" w:lineRule="atLeast"/>
    </w:pPr>
    <w:rPr>
      <w:rFonts w:ascii="Arial" w:eastAsia="Arial" w:hAnsi="Arial" w:cs="Arial"/>
      <w:color w:val="auto"/>
      <w:spacing w:val="3"/>
      <w:sz w:val="14"/>
      <w:szCs w:val="14"/>
      <w:lang w:eastAsia="en-US"/>
    </w:rPr>
  </w:style>
  <w:style w:type="paragraph" w:customStyle="1" w:styleId="92">
    <w:name w:val="Основной текст (9)"/>
    <w:basedOn w:val="a"/>
    <w:link w:val="91"/>
    <w:rsid w:val="008A1448"/>
    <w:pPr>
      <w:shd w:val="clear" w:color="auto" w:fill="FFFFFF"/>
      <w:spacing w:after="480" w:line="0" w:lineRule="atLeast"/>
      <w:jc w:val="both"/>
    </w:pPr>
    <w:rPr>
      <w:rFonts w:ascii="Arial" w:eastAsia="Arial" w:hAnsi="Arial" w:cs="Arial"/>
      <w:b/>
      <w:bCs/>
      <w:color w:val="auto"/>
      <w:spacing w:val="1"/>
      <w:sz w:val="25"/>
      <w:szCs w:val="25"/>
      <w:lang w:eastAsia="en-US"/>
    </w:rPr>
  </w:style>
  <w:style w:type="paragraph" w:styleId="42">
    <w:name w:val="toc 4"/>
    <w:basedOn w:val="a"/>
    <w:link w:val="41"/>
    <w:autoRedefine/>
    <w:rsid w:val="00B059EC"/>
    <w:pPr>
      <w:tabs>
        <w:tab w:val="right" w:leader="dot" w:pos="9750"/>
      </w:tabs>
      <w:ind w:firstLine="851"/>
      <w:jc w:val="both"/>
    </w:pPr>
    <w:rPr>
      <w:rFonts w:ascii="Times New Roman" w:eastAsia="Times New Roman" w:hAnsi="Times New Roman" w:cs="Times New Roman"/>
      <w:bCs/>
      <w:spacing w:val="2"/>
      <w:lang w:val="en-US"/>
    </w:rPr>
  </w:style>
  <w:style w:type="paragraph" w:styleId="64">
    <w:name w:val="toc 6"/>
    <w:basedOn w:val="a"/>
    <w:link w:val="63"/>
    <w:autoRedefine/>
    <w:rsid w:val="008A1448"/>
    <w:pPr>
      <w:shd w:val="clear" w:color="auto" w:fill="FFFFFF"/>
      <w:spacing w:line="226" w:lineRule="exact"/>
      <w:jc w:val="both"/>
    </w:pPr>
    <w:rPr>
      <w:rFonts w:ascii="Arial" w:eastAsia="Arial" w:hAnsi="Arial" w:cs="Arial"/>
      <w:color w:val="auto"/>
      <w:spacing w:val="3"/>
      <w:sz w:val="17"/>
      <w:szCs w:val="17"/>
      <w:lang w:eastAsia="en-US"/>
    </w:rPr>
  </w:style>
  <w:style w:type="paragraph" w:customStyle="1" w:styleId="44">
    <w:name w:val="Заголовок №4"/>
    <w:basedOn w:val="a"/>
    <w:link w:val="43"/>
    <w:rsid w:val="008A1448"/>
    <w:pPr>
      <w:shd w:val="clear" w:color="auto" w:fill="FFFFFF"/>
      <w:spacing w:after="240" w:line="0" w:lineRule="atLeast"/>
      <w:jc w:val="both"/>
      <w:outlineLvl w:val="3"/>
    </w:pPr>
    <w:rPr>
      <w:rFonts w:ascii="Arial" w:eastAsia="Arial" w:hAnsi="Arial" w:cs="Arial"/>
      <w:b/>
      <w:bCs/>
      <w:color w:val="auto"/>
      <w:spacing w:val="1"/>
      <w:sz w:val="25"/>
      <w:szCs w:val="25"/>
      <w:lang w:eastAsia="en-US"/>
    </w:rPr>
  </w:style>
  <w:style w:type="paragraph" w:customStyle="1" w:styleId="a8">
    <w:name w:val="Сноска"/>
    <w:basedOn w:val="a"/>
    <w:link w:val="a7"/>
    <w:rsid w:val="008A1448"/>
    <w:pPr>
      <w:shd w:val="clear" w:color="auto" w:fill="FFFFFF"/>
      <w:spacing w:line="0" w:lineRule="atLeast"/>
    </w:pPr>
    <w:rPr>
      <w:rFonts w:ascii="Arial" w:eastAsia="Arial" w:hAnsi="Arial" w:cs="Arial"/>
      <w:color w:val="auto"/>
      <w:spacing w:val="4"/>
      <w:sz w:val="15"/>
      <w:szCs w:val="15"/>
      <w:lang w:eastAsia="en-US"/>
    </w:rPr>
  </w:style>
  <w:style w:type="paragraph" w:customStyle="1" w:styleId="34">
    <w:name w:val="Заголовок №3"/>
    <w:basedOn w:val="a"/>
    <w:link w:val="33"/>
    <w:rsid w:val="008A1448"/>
    <w:pPr>
      <w:shd w:val="clear" w:color="auto" w:fill="FFFFFF"/>
      <w:spacing w:after="900" w:line="350" w:lineRule="exact"/>
      <w:outlineLvl w:val="2"/>
    </w:pPr>
    <w:rPr>
      <w:rFonts w:ascii="Arial" w:eastAsia="Arial" w:hAnsi="Arial" w:cs="Arial"/>
      <w:b/>
      <w:bCs/>
      <w:color w:val="auto"/>
      <w:spacing w:val="1"/>
      <w:sz w:val="29"/>
      <w:szCs w:val="29"/>
      <w:lang w:eastAsia="en-US"/>
    </w:rPr>
  </w:style>
  <w:style w:type="paragraph" w:customStyle="1" w:styleId="52">
    <w:name w:val="Заголовок №5"/>
    <w:basedOn w:val="a"/>
    <w:link w:val="51"/>
    <w:rsid w:val="008A1448"/>
    <w:pPr>
      <w:shd w:val="clear" w:color="auto" w:fill="FFFFFF"/>
      <w:spacing w:before="900" w:after="300" w:line="0" w:lineRule="atLeast"/>
      <w:jc w:val="both"/>
      <w:outlineLvl w:val="4"/>
    </w:pPr>
    <w:rPr>
      <w:rFonts w:ascii="Arial" w:eastAsia="Arial" w:hAnsi="Arial" w:cs="Arial"/>
      <w:b/>
      <w:bCs/>
      <w:color w:val="auto"/>
      <w:spacing w:val="2"/>
      <w:sz w:val="20"/>
      <w:szCs w:val="20"/>
      <w:lang w:eastAsia="en-US"/>
    </w:rPr>
  </w:style>
  <w:style w:type="paragraph" w:customStyle="1" w:styleId="66">
    <w:name w:val="Заголовок №6"/>
    <w:basedOn w:val="a"/>
    <w:link w:val="65"/>
    <w:rsid w:val="008A1448"/>
    <w:pPr>
      <w:shd w:val="clear" w:color="auto" w:fill="FFFFFF"/>
      <w:spacing w:line="254" w:lineRule="exact"/>
      <w:outlineLvl w:val="5"/>
    </w:pPr>
    <w:rPr>
      <w:rFonts w:ascii="Arial" w:eastAsia="Arial" w:hAnsi="Arial" w:cs="Arial"/>
      <w:b/>
      <w:bCs/>
      <w:color w:val="auto"/>
      <w:spacing w:val="2"/>
      <w:sz w:val="20"/>
      <w:szCs w:val="20"/>
      <w:lang w:eastAsia="en-US"/>
    </w:rPr>
  </w:style>
  <w:style w:type="paragraph" w:customStyle="1" w:styleId="aa">
    <w:name w:val="Подпись к таблице"/>
    <w:basedOn w:val="a"/>
    <w:link w:val="a9"/>
    <w:rsid w:val="008A1448"/>
    <w:pPr>
      <w:shd w:val="clear" w:color="auto" w:fill="FFFFFF"/>
      <w:spacing w:line="0" w:lineRule="atLeast"/>
    </w:pPr>
    <w:rPr>
      <w:rFonts w:ascii="Arial" w:eastAsia="Arial" w:hAnsi="Arial" w:cs="Arial"/>
      <w:b/>
      <w:bCs/>
      <w:color w:val="auto"/>
      <w:spacing w:val="2"/>
      <w:sz w:val="17"/>
      <w:szCs w:val="17"/>
      <w:lang w:eastAsia="en-US"/>
    </w:rPr>
  </w:style>
  <w:style w:type="paragraph" w:customStyle="1" w:styleId="101">
    <w:name w:val="Основной текст (10)"/>
    <w:basedOn w:val="a"/>
    <w:link w:val="100"/>
    <w:rsid w:val="008A1448"/>
    <w:pPr>
      <w:shd w:val="clear" w:color="auto" w:fill="FFFFFF"/>
      <w:spacing w:before="240" w:after="240" w:line="0" w:lineRule="atLeast"/>
      <w:jc w:val="both"/>
    </w:pPr>
    <w:rPr>
      <w:rFonts w:ascii="Arial" w:eastAsia="Arial" w:hAnsi="Arial" w:cs="Arial"/>
      <w:b/>
      <w:bCs/>
      <w:color w:val="auto"/>
      <w:spacing w:val="2"/>
      <w:sz w:val="17"/>
      <w:szCs w:val="17"/>
      <w:lang w:eastAsia="en-US"/>
    </w:rPr>
  </w:style>
  <w:style w:type="paragraph" w:customStyle="1" w:styleId="111">
    <w:name w:val="Основной текст (11)"/>
    <w:basedOn w:val="a"/>
    <w:link w:val="110"/>
    <w:rsid w:val="008A1448"/>
    <w:pPr>
      <w:shd w:val="clear" w:color="auto" w:fill="FFFFFF"/>
      <w:spacing w:after="300" w:line="0" w:lineRule="atLeast"/>
      <w:jc w:val="center"/>
    </w:pPr>
    <w:rPr>
      <w:rFonts w:ascii="Arial" w:eastAsia="Arial" w:hAnsi="Arial" w:cs="Arial"/>
      <w:color w:val="auto"/>
      <w:spacing w:val="1"/>
      <w:sz w:val="25"/>
      <w:szCs w:val="25"/>
      <w:lang w:eastAsia="en-US"/>
    </w:rPr>
  </w:style>
  <w:style w:type="paragraph" w:styleId="53">
    <w:name w:val="toc 5"/>
    <w:basedOn w:val="a"/>
    <w:autoRedefine/>
    <w:rsid w:val="008A1448"/>
    <w:pPr>
      <w:shd w:val="clear" w:color="auto" w:fill="FFFFFF"/>
      <w:spacing w:before="480" w:line="350" w:lineRule="exact"/>
      <w:jc w:val="both"/>
    </w:pPr>
    <w:rPr>
      <w:rFonts w:ascii="Arial" w:eastAsia="Arial" w:hAnsi="Arial" w:cs="Arial"/>
      <w:b/>
      <w:bCs/>
      <w:spacing w:val="2"/>
      <w:sz w:val="17"/>
      <w:szCs w:val="17"/>
    </w:rPr>
  </w:style>
  <w:style w:type="paragraph" w:styleId="ab">
    <w:name w:val="Balloon Text"/>
    <w:basedOn w:val="a"/>
    <w:link w:val="ac"/>
    <w:uiPriority w:val="99"/>
    <w:semiHidden/>
    <w:unhideWhenUsed/>
    <w:rsid w:val="008A1448"/>
    <w:rPr>
      <w:rFonts w:ascii="Tahoma" w:hAnsi="Tahoma" w:cs="Tahoma"/>
      <w:sz w:val="16"/>
      <w:szCs w:val="16"/>
    </w:rPr>
  </w:style>
  <w:style w:type="character" w:customStyle="1" w:styleId="ac">
    <w:name w:val="Текст выноски Знак"/>
    <w:basedOn w:val="a0"/>
    <w:link w:val="ab"/>
    <w:uiPriority w:val="99"/>
    <w:semiHidden/>
    <w:rsid w:val="008A1448"/>
    <w:rPr>
      <w:rFonts w:ascii="Tahoma" w:eastAsia="Courier New" w:hAnsi="Tahoma" w:cs="Tahoma"/>
      <w:color w:val="000000"/>
      <w:sz w:val="16"/>
      <w:szCs w:val="16"/>
      <w:lang w:eastAsia="ru-RU"/>
    </w:rPr>
  </w:style>
  <w:style w:type="character" w:customStyle="1" w:styleId="60">
    <w:name w:val="Заголовок 6 Знак"/>
    <w:basedOn w:val="a0"/>
    <w:link w:val="6"/>
    <w:uiPriority w:val="9"/>
    <w:semiHidden/>
    <w:rsid w:val="00AA2D9B"/>
    <w:rPr>
      <w:rFonts w:asciiTheme="majorHAnsi" w:eastAsiaTheme="majorEastAsia" w:hAnsiTheme="majorHAnsi" w:cstheme="majorBidi"/>
      <w:i/>
      <w:iCs/>
      <w:color w:val="243F60" w:themeColor="accent1" w:themeShade="7F"/>
      <w:sz w:val="24"/>
      <w:szCs w:val="24"/>
      <w:lang w:eastAsia="ja-JP"/>
    </w:rPr>
  </w:style>
  <w:style w:type="paragraph" w:styleId="ad">
    <w:name w:val="footer"/>
    <w:basedOn w:val="a"/>
    <w:link w:val="ae"/>
    <w:uiPriority w:val="99"/>
    <w:rsid w:val="00AA2D9B"/>
    <w:pPr>
      <w:tabs>
        <w:tab w:val="center" w:pos="4677"/>
        <w:tab w:val="right" w:pos="9355"/>
      </w:tabs>
      <w:autoSpaceDE w:val="0"/>
      <w:autoSpaceDN w:val="0"/>
      <w:adjustRightInd w:val="0"/>
    </w:pPr>
    <w:rPr>
      <w:rFonts w:ascii="Arial" w:eastAsia="MS Mincho" w:hAnsi="Arial" w:cs="Arial"/>
      <w:color w:val="auto"/>
      <w:sz w:val="20"/>
      <w:szCs w:val="20"/>
      <w:lang w:eastAsia="ja-JP"/>
    </w:rPr>
  </w:style>
  <w:style w:type="character" w:customStyle="1" w:styleId="ae">
    <w:name w:val="Нижний колонтитул Знак"/>
    <w:basedOn w:val="a0"/>
    <w:link w:val="ad"/>
    <w:uiPriority w:val="99"/>
    <w:rsid w:val="00AA2D9B"/>
    <w:rPr>
      <w:rFonts w:ascii="Arial" w:eastAsia="MS Mincho" w:hAnsi="Arial" w:cs="Arial"/>
      <w:sz w:val="20"/>
      <w:szCs w:val="20"/>
      <w:lang w:eastAsia="ja-JP"/>
    </w:rPr>
  </w:style>
  <w:style w:type="paragraph" w:styleId="af">
    <w:name w:val="header"/>
    <w:basedOn w:val="a"/>
    <w:link w:val="af0"/>
    <w:uiPriority w:val="99"/>
    <w:unhideWhenUsed/>
    <w:rsid w:val="00AA2D9B"/>
    <w:pPr>
      <w:widowControl/>
      <w:tabs>
        <w:tab w:val="center" w:pos="4677"/>
        <w:tab w:val="right" w:pos="9355"/>
      </w:tabs>
    </w:pPr>
    <w:rPr>
      <w:rFonts w:ascii="Times New Roman" w:eastAsia="MS Mincho" w:hAnsi="Times New Roman" w:cs="Times New Roman"/>
      <w:color w:val="auto"/>
      <w:lang w:eastAsia="ja-JP"/>
    </w:rPr>
  </w:style>
  <w:style w:type="character" w:customStyle="1" w:styleId="af0">
    <w:name w:val="Верхний колонтитул Знак"/>
    <w:basedOn w:val="a0"/>
    <w:link w:val="af"/>
    <w:uiPriority w:val="99"/>
    <w:rsid w:val="00AA2D9B"/>
    <w:rPr>
      <w:rFonts w:ascii="Times New Roman" w:eastAsia="MS Mincho" w:hAnsi="Times New Roman" w:cs="Times New Roman"/>
      <w:sz w:val="24"/>
      <w:szCs w:val="24"/>
      <w:lang w:eastAsia="ja-JP"/>
    </w:rPr>
  </w:style>
  <w:style w:type="paragraph" w:customStyle="1" w:styleId="28">
    <w:name w:val="Обычный2"/>
    <w:rsid w:val="00AA2D9B"/>
    <w:pPr>
      <w:spacing w:after="0" w:line="480" w:lineRule="auto"/>
      <w:ind w:firstLine="720"/>
    </w:pPr>
    <w:rPr>
      <w:rFonts w:ascii="Arial" w:eastAsia="Times New Roman" w:hAnsi="Arial" w:cs="Times New Roman"/>
      <w:snapToGrid w:val="0"/>
      <w:sz w:val="24"/>
      <w:szCs w:val="20"/>
      <w:lang w:eastAsia="ru-RU"/>
    </w:rPr>
  </w:style>
  <w:style w:type="paragraph" w:styleId="af1">
    <w:name w:val="List Paragraph"/>
    <w:basedOn w:val="a"/>
    <w:uiPriority w:val="34"/>
    <w:qFormat/>
    <w:rsid w:val="006C74D4"/>
    <w:pPr>
      <w:ind w:left="720"/>
      <w:contextualSpacing/>
    </w:pPr>
  </w:style>
  <w:style w:type="paragraph" w:customStyle="1" w:styleId="14">
    <w:name w:val="заголовок 1"/>
    <w:basedOn w:val="a"/>
    <w:next w:val="a"/>
    <w:rsid w:val="00BE02E8"/>
    <w:pPr>
      <w:keepNext/>
      <w:widowControl/>
      <w:jc w:val="center"/>
    </w:pPr>
    <w:rPr>
      <w:rFonts w:ascii="Times New Roman" w:eastAsia="Times New Roman" w:hAnsi="Times New Roman" w:cs="Times New Roman"/>
      <w:b/>
      <w:color w:val="auto"/>
      <w:szCs w:val="20"/>
    </w:rPr>
  </w:style>
  <w:style w:type="character" w:styleId="af2">
    <w:name w:val="line number"/>
    <w:basedOn w:val="a0"/>
    <w:uiPriority w:val="99"/>
    <w:semiHidden/>
    <w:unhideWhenUsed/>
    <w:rsid w:val="00675D61"/>
  </w:style>
  <w:style w:type="paragraph" w:styleId="af3">
    <w:name w:val="No Spacing"/>
    <w:uiPriority w:val="1"/>
    <w:qFormat/>
    <w:rsid w:val="001C36FF"/>
    <w:pPr>
      <w:widowControl w:val="0"/>
      <w:spacing w:after="0" w:line="240" w:lineRule="auto"/>
    </w:pPr>
    <w:rPr>
      <w:rFonts w:ascii="Courier New" w:eastAsia="Courier New" w:hAnsi="Courier New" w:cs="Courier New"/>
      <w:color w:val="000000"/>
      <w:sz w:val="24"/>
      <w:szCs w:val="24"/>
      <w:lang w:eastAsia="ru-RU"/>
    </w:rPr>
  </w:style>
  <w:style w:type="character" w:styleId="af4">
    <w:name w:val="Emphasis"/>
    <w:basedOn w:val="a0"/>
    <w:uiPriority w:val="20"/>
    <w:qFormat/>
    <w:rsid w:val="001C36FF"/>
    <w:rPr>
      <w:i/>
      <w:iCs/>
    </w:rPr>
  </w:style>
  <w:style w:type="table" w:styleId="af5">
    <w:name w:val="Table Grid"/>
    <w:basedOn w:val="a1"/>
    <w:uiPriority w:val="59"/>
    <w:rsid w:val="003C0F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next w:val="af5"/>
    <w:uiPriority w:val="59"/>
    <w:rsid w:val="005C0691"/>
    <w:pPr>
      <w:spacing w:after="0" w:line="240" w:lineRule="auto"/>
    </w:pPr>
    <w:rPr>
      <w:rFonts w:ascii="Times New Roman" w:eastAsia="Times New Roman" w:hAnsi="Times New Roman"/>
      <w:sz w:val="28"/>
      <w:szCs w:val="28"/>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9">
    <w:name w:val="Сетка таблицы2"/>
    <w:basedOn w:val="a1"/>
    <w:next w:val="af5"/>
    <w:uiPriority w:val="59"/>
    <w:rsid w:val="008F3B6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Placeholder Text"/>
    <w:basedOn w:val="a0"/>
    <w:uiPriority w:val="99"/>
    <w:semiHidden/>
    <w:rsid w:val="00C11A6D"/>
    <w:rPr>
      <w:color w:val="808080"/>
    </w:rPr>
  </w:style>
  <w:style w:type="paragraph" w:customStyle="1" w:styleId="910">
    <w:name w:val="Заголовок 91"/>
    <w:basedOn w:val="a"/>
    <w:next w:val="a"/>
    <w:uiPriority w:val="9"/>
    <w:semiHidden/>
    <w:unhideWhenUsed/>
    <w:qFormat/>
    <w:rsid w:val="00327C8A"/>
    <w:pPr>
      <w:keepNext/>
      <w:keepLines/>
      <w:widowControl/>
      <w:spacing w:before="200" w:line="259" w:lineRule="auto"/>
      <w:outlineLvl w:val="8"/>
    </w:pPr>
    <w:rPr>
      <w:rFonts w:ascii="Calibri Light" w:eastAsia="Times New Roman" w:hAnsi="Calibri Light" w:cs="Times New Roman"/>
      <w:i/>
      <w:iCs/>
      <w:color w:val="404040"/>
      <w:sz w:val="20"/>
      <w:szCs w:val="20"/>
      <w:lang w:val="en-US" w:eastAsia="en-US"/>
    </w:rPr>
  </w:style>
  <w:style w:type="numbering" w:customStyle="1" w:styleId="16">
    <w:name w:val="Нет списка1"/>
    <w:next w:val="a2"/>
    <w:uiPriority w:val="99"/>
    <w:semiHidden/>
    <w:unhideWhenUsed/>
    <w:rsid w:val="00327C8A"/>
  </w:style>
  <w:style w:type="paragraph" w:customStyle="1" w:styleId="msonormal0">
    <w:name w:val="msonormal"/>
    <w:basedOn w:val="a"/>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af7">
    <w:name w:val="Normal (Web)"/>
    <w:basedOn w:val="a"/>
    <w:uiPriority w:val="99"/>
    <w:unhideWhenUsed/>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notranslate">
    <w:name w:val="notranslate"/>
    <w:basedOn w:val="a0"/>
    <w:rsid w:val="00327C8A"/>
  </w:style>
  <w:style w:type="character" w:styleId="af8">
    <w:name w:val="FollowedHyperlink"/>
    <w:basedOn w:val="a0"/>
    <w:uiPriority w:val="99"/>
    <w:semiHidden/>
    <w:unhideWhenUsed/>
    <w:rsid w:val="00327C8A"/>
    <w:rPr>
      <w:color w:val="800080"/>
      <w:u w:val="single"/>
    </w:rPr>
  </w:style>
  <w:style w:type="character" w:customStyle="1" w:styleId="90">
    <w:name w:val="Заголовок 9 Знак"/>
    <w:basedOn w:val="a0"/>
    <w:link w:val="9"/>
    <w:uiPriority w:val="9"/>
    <w:semiHidden/>
    <w:rsid w:val="00327C8A"/>
    <w:rPr>
      <w:rFonts w:ascii="Calibri Light" w:eastAsia="Times New Roman" w:hAnsi="Calibri Light" w:cs="Times New Roman"/>
      <w:i/>
      <w:iCs/>
      <w:color w:val="404040"/>
      <w:sz w:val="20"/>
      <w:szCs w:val="20"/>
    </w:rPr>
  </w:style>
  <w:style w:type="character" w:customStyle="1" w:styleId="911">
    <w:name w:val="Заголовок 9 Знак1"/>
    <w:basedOn w:val="a0"/>
    <w:uiPriority w:val="9"/>
    <w:semiHidden/>
    <w:rsid w:val="00327C8A"/>
    <w:rPr>
      <w:rFonts w:asciiTheme="majorHAnsi" w:eastAsiaTheme="majorEastAsia" w:hAnsiTheme="majorHAnsi" w:cstheme="majorBidi"/>
      <w:i/>
      <w:iCs/>
      <w:color w:val="404040" w:themeColor="text1" w:themeTint="BF"/>
      <w:sz w:val="20"/>
      <w:szCs w:val="20"/>
      <w:lang w:eastAsia="ru-RU"/>
    </w:rPr>
  </w:style>
  <w:style w:type="paragraph" w:customStyle="1" w:styleId="Style8">
    <w:name w:val="Style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9">
    <w:name w:val="Style1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5">
    <w:name w:val="Style3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6">
    <w:name w:val="Style3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3">
    <w:name w:val="Style5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8">
    <w:name w:val="Style5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5">
    <w:name w:val="Style65"/>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98">
    <w:name w:val="Font Style98"/>
    <w:basedOn w:val="a0"/>
    <w:uiPriority w:val="99"/>
    <w:rsid w:val="003F4891"/>
    <w:rPr>
      <w:rFonts w:ascii="Palatino Linotype" w:hAnsi="Palatino Linotype" w:cs="Palatino Linotype"/>
      <w:color w:val="000000"/>
      <w:sz w:val="18"/>
      <w:szCs w:val="18"/>
    </w:rPr>
  </w:style>
  <w:style w:type="character" w:customStyle="1" w:styleId="FontStyle100">
    <w:name w:val="Font Style100"/>
    <w:basedOn w:val="a0"/>
    <w:uiPriority w:val="99"/>
    <w:rsid w:val="003F4891"/>
    <w:rPr>
      <w:rFonts w:ascii="Palatino Linotype" w:hAnsi="Palatino Linotype" w:cs="Palatino Linotype"/>
      <w:b/>
      <w:bCs/>
      <w:color w:val="000000"/>
      <w:sz w:val="24"/>
      <w:szCs w:val="24"/>
    </w:rPr>
  </w:style>
  <w:style w:type="character" w:customStyle="1" w:styleId="FontStyle104">
    <w:name w:val="Font Style104"/>
    <w:basedOn w:val="a0"/>
    <w:uiPriority w:val="99"/>
    <w:rsid w:val="003F4891"/>
    <w:rPr>
      <w:rFonts w:ascii="Palatino Linotype" w:hAnsi="Palatino Linotype" w:cs="Palatino Linotype"/>
      <w:color w:val="000000"/>
      <w:sz w:val="20"/>
      <w:szCs w:val="20"/>
    </w:rPr>
  </w:style>
  <w:style w:type="character" w:customStyle="1" w:styleId="FontStyle106">
    <w:name w:val="Font Style106"/>
    <w:basedOn w:val="a0"/>
    <w:uiPriority w:val="99"/>
    <w:rsid w:val="003F4891"/>
    <w:rPr>
      <w:rFonts w:ascii="Palatino Linotype" w:hAnsi="Palatino Linotype" w:cs="Palatino Linotype"/>
      <w:b/>
      <w:bCs/>
      <w:color w:val="000000"/>
      <w:sz w:val="20"/>
      <w:szCs w:val="20"/>
    </w:rPr>
  </w:style>
  <w:style w:type="character" w:customStyle="1" w:styleId="FontStyle41">
    <w:name w:val="Font Style41"/>
    <w:basedOn w:val="a0"/>
    <w:uiPriority w:val="99"/>
    <w:rsid w:val="003F4891"/>
    <w:rPr>
      <w:rFonts w:ascii="Palatino Linotype" w:hAnsi="Palatino Linotype" w:cs="Palatino Linotype"/>
      <w:color w:val="000000"/>
      <w:sz w:val="20"/>
      <w:szCs w:val="20"/>
    </w:rPr>
  </w:style>
  <w:style w:type="character" w:customStyle="1" w:styleId="FontStyle45">
    <w:name w:val="Font Style45"/>
    <w:basedOn w:val="a0"/>
    <w:uiPriority w:val="99"/>
    <w:rsid w:val="003F4891"/>
    <w:rPr>
      <w:rFonts w:ascii="Palatino Linotype" w:hAnsi="Palatino Linotype" w:cs="Palatino Linotype"/>
      <w:b/>
      <w:bCs/>
      <w:color w:val="000000"/>
      <w:sz w:val="20"/>
      <w:szCs w:val="20"/>
    </w:rPr>
  </w:style>
  <w:style w:type="numbering" w:customStyle="1" w:styleId="2a">
    <w:name w:val="Нет списка2"/>
    <w:next w:val="a2"/>
    <w:uiPriority w:val="99"/>
    <w:semiHidden/>
    <w:unhideWhenUsed/>
    <w:rsid w:val="003F4891"/>
  </w:style>
  <w:style w:type="paragraph" w:customStyle="1" w:styleId="Style1">
    <w:name w:val="Style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
    <w:name w:val="Style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
    <w:name w:val="Style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
    <w:name w:val="Style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
    <w:name w:val="Style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
    <w:name w:val="Style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7">
    <w:name w:val="Style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9">
    <w:name w:val="Style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0">
    <w:name w:val="Style1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1">
    <w:name w:val="Style1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2">
    <w:name w:val="Style1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3">
    <w:name w:val="Style1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4">
    <w:name w:val="Style1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5">
    <w:name w:val="Style1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6">
    <w:name w:val="Style1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7">
    <w:name w:val="Style1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8">
    <w:name w:val="Style1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0">
    <w:name w:val="Style2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1">
    <w:name w:val="Style2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2">
    <w:name w:val="Style2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3">
    <w:name w:val="Style2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4">
    <w:name w:val="Style2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5">
    <w:name w:val="Style2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6">
    <w:name w:val="Style2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7">
    <w:name w:val="Style2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8">
    <w:name w:val="Style2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9">
    <w:name w:val="Style2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0">
    <w:name w:val="Style3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1">
    <w:name w:val="Style3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2">
    <w:name w:val="Style3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3">
    <w:name w:val="Style3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4">
    <w:name w:val="Style3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7">
    <w:name w:val="Style3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8">
    <w:name w:val="Style3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9">
    <w:name w:val="Style3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0">
    <w:name w:val="Style4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1">
    <w:name w:val="Style4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2">
    <w:name w:val="Style4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3">
    <w:name w:val="Style4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4">
    <w:name w:val="Style4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5">
    <w:name w:val="Style4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6">
    <w:name w:val="Style4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7">
    <w:name w:val="Style4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8">
    <w:name w:val="Style4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9">
    <w:name w:val="Style4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0">
    <w:name w:val="Style5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1">
    <w:name w:val="Style5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2">
    <w:name w:val="Style5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4">
    <w:name w:val="Style5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5">
    <w:name w:val="Style5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6">
    <w:name w:val="Style5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7">
    <w:name w:val="Style5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9">
    <w:name w:val="Style5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0">
    <w:name w:val="Style6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1">
    <w:name w:val="Style6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2">
    <w:name w:val="Style6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3">
    <w:name w:val="Style6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4">
    <w:name w:val="Style6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6">
    <w:name w:val="Style66"/>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68">
    <w:name w:val="Font Style68"/>
    <w:basedOn w:val="a0"/>
    <w:uiPriority w:val="99"/>
    <w:rsid w:val="003F4891"/>
    <w:rPr>
      <w:rFonts w:ascii="Palatino Linotype" w:hAnsi="Palatino Linotype" w:cs="Palatino Linotype"/>
      <w:b/>
      <w:bCs/>
      <w:color w:val="000000"/>
      <w:spacing w:val="30"/>
      <w:sz w:val="42"/>
      <w:szCs w:val="42"/>
    </w:rPr>
  </w:style>
  <w:style w:type="character" w:customStyle="1" w:styleId="FontStyle69">
    <w:name w:val="Font Style69"/>
    <w:basedOn w:val="a0"/>
    <w:uiPriority w:val="99"/>
    <w:rsid w:val="003F4891"/>
    <w:rPr>
      <w:rFonts w:ascii="Palatino Linotype" w:hAnsi="Palatino Linotype" w:cs="Palatino Linotype"/>
      <w:color w:val="000000"/>
      <w:spacing w:val="20"/>
      <w:sz w:val="38"/>
      <w:szCs w:val="38"/>
    </w:rPr>
  </w:style>
  <w:style w:type="character" w:customStyle="1" w:styleId="FontStyle70">
    <w:name w:val="Font Style70"/>
    <w:basedOn w:val="a0"/>
    <w:uiPriority w:val="99"/>
    <w:rsid w:val="003F4891"/>
    <w:rPr>
      <w:rFonts w:ascii="Georgia" w:hAnsi="Georgia" w:cs="Georgia"/>
      <w:b/>
      <w:bCs/>
      <w:color w:val="000000"/>
      <w:spacing w:val="-10"/>
      <w:sz w:val="50"/>
      <w:szCs w:val="50"/>
    </w:rPr>
  </w:style>
  <w:style w:type="character" w:customStyle="1" w:styleId="FontStyle71">
    <w:name w:val="Font Style71"/>
    <w:basedOn w:val="a0"/>
    <w:uiPriority w:val="99"/>
    <w:rsid w:val="003F4891"/>
    <w:rPr>
      <w:rFonts w:ascii="Palatino Linotype" w:hAnsi="Palatino Linotype" w:cs="Palatino Linotype"/>
      <w:b/>
      <w:bCs/>
      <w:color w:val="000000"/>
      <w:sz w:val="36"/>
      <w:szCs w:val="36"/>
    </w:rPr>
  </w:style>
  <w:style w:type="character" w:customStyle="1" w:styleId="FontStyle72">
    <w:name w:val="Font Style72"/>
    <w:basedOn w:val="a0"/>
    <w:uiPriority w:val="99"/>
    <w:rsid w:val="003F4891"/>
    <w:rPr>
      <w:rFonts w:ascii="Palatino Linotype" w:hAnsi="Palatino Linotype" w:cs="Palatino Linotype"/>
      <w:b/>
      <w:bCs/>
      <w:color w:val="000000"/>
      <w:spacing w:val="10"/>
      <w:sz w:val="32"/>
      <w:szCs w:val="32"/>
    </w:rPr>
  </w:style>
  <w:style w:type="character" w:customStyle="1" w:styleId="FontStyle73">
    <w:name w:val="Font Style73"/>
    <w:basedOn w:val="a0"/>
    <w:uiPriority w:val="99"/>
    <w:rsid w:val="003F4891"/>
    <w:rPr>
      <w:rFonts w:ascii="Palatino Linotype" w:hAnsi="Palatino Linotype" w:cs="Palatino Linotype"/>
      <w:b/>
      <w:bCs/>
      <w:color w:val="000000"/>
      <w:spacing w:val="20"/>
      <w:w w:val="30"/>
      <w:sz w:val="10"/>
      <w:szCs w:val="10"/>
    </w:rPr>
  </w:style>
  <w:style w:type="character" w:customStyle="1" w:styleId="FontStyle74">
    <w:name w:val="Font Style74"/>
    <w:basedOn w:val="a0"/>
    <w:uiPriority w:val="99"/>
    <w:rsid w:val="003F4891"/>
    <w:rPr>
      <w:rFonts w:ascii="Aharoni" w:cs="Aharoni"/>
      <w:color w:val="000000"/>
      <w:sz w:val="10"/>
      <w:szCs w:val="10"/>
    </w:rPr>
  </w:style>
  <w:style w:type="character" w:customStyle="1" w:styleId="FontStyle75">
    <w:name w:val="Font Style75"/>
    <w:basedOn w:val="a0"/>
    <w:uiPriority w:val="99"/>
    <w:rsid w:val="003F4891"/>
    <w:rPr>
      <w:rFonts w:ascii="Franklin Gothic Heavy" w:hAnsi="Franklin Gothic Heavy" w:cs="Franklin Gothic Heavy"/>
      <w:color w:val="000000"/>
      <w:sz w:val="18"/>
      <w:szCs w:val="18"/>
    </w:rPr>
  </w:style>
  <w:style w:type="character" w:customStyle="1" w:styleId="FontStyle76">
    <w:name w:val="Font Style76"/>
    <w:basedOn w:val="a0"/>
    <w:uiPriority w:val="99"/>
    <w:rsid w:val="003F4891"/>
    <w:rPr>
      <w:rFonts w:ascii="Times New Roman" w:hAnsi="Times New Roman" w:cs="Times New Roman"/>
      <w:color w:val="000000"/>
      <w:spacing w:val="-260"/>
      <w:sz w:val="262"/>
      <w:szCs w:val="262"/>
    </w:rPr>
  </w:style>
  <w:style w:type="character" w:customStyle="1" w:styleId="FontStyle77">
    <w:name w:val="Font Style77"/>
    <w:basedOn w:val="a0"/>
    <w:uiPriority w:val="99"/>
    <w:rsid w:val="003F4891"/>
    <w:rPr>
      <w:rFonts w:ascii="Arial Narrow" w:hAnsi="Arial Narrow" w:cs="Arial Narrow"/>
      <w:color w:val="000000"/>
      <w:spacing w:val="-230"/>
      <w:sz w:val="254"/>
      <w:szCs w:val="254"/>
    </w:rPr>
  </w:style>
  <w:style w:type="character" w:customStyle="1" w:styleId="FontStyle78">
    <w:name w:val="Font Style78"/>
    <w:basedOn w:val="a0"/>
    <w:uiPriority w:val="99"/>
    <w:rsid w:val="003F4891"/>
    <w:rPr>
      <w:rFonts w:ascii="MS Mincho" w:eastAsia="MS Mincho" w:cs="MS Mincho"/>
      <w:b/>
      <w:bCs/>
      <w:color w:val="000000"/>
      <w:spacing w:val="1000"/>
      <w:sz w:val="30"/>
      <w:szCs w:val="30"/>
    </w:rPr>
  </w:style>
  <w:style w:type="character" w:customStyle="1" w:styleId="FontStyle79">
    <w:name w:val="Font Style79"/>
    <w:basedOn w:val="a0"/>
    <w:uiPriority w:val="99"/>
    <w:rsid w:val="003F4891"/>
    <w:rPr>
      <w:rFonts w:ascii="Palatino Linotype" w:hAnsi="Palatino Linotype" w:cs="Palatino Linotype"/>
      <w:color w:val="000000"/>
      <w:spacing w:val="90"/>
      <w:sz w:val="24"/>
      <w:szCs w:val="24"/>
    </w:rPr>
  </w:style>
  <w:style w:type="character" w:customStyle="1" w:styleId="FontStyle80">
    <w:name w:val="Font Style80"/>
    <w:basedOn w:val="a0"/>
    <w:uiPriority w:val="99"/>
    <w:rsid w:val="003F4891"/>
    <w:rPr>
      <w:rFonts w:ascii="Georgia" w:hAnsi="Georgia" w:cs="Georgia"/>
      <w:smallCaps/>
      <w:color w:val="000000"/>
      <w:sz w:val="20"/>
      <w:szCs w:val="20"/>
    </w:rPr>
  </w:style>
  <w:style w:type="character" w:customStyle="1" w:styleId="FontStyle81">
    <w:name w:val="Font Style81"/>
    <w:basedOn w:val="a0"/>
    <w:uiPriority w:val="99"/>
    <w:rsid w:val="003F4891"/>
    <w:rPr>
      <w:rFonts w:ascii="Georgia" w:hAnsi="Georgia" w:cs="Georgia"/>
      <w:b/>
      <w:bCs/>
      <w:i/>
      <w:iCs/>
      <w:color w:val="000000"/>
      <w:sz w:val="46"/>
      <w:szCs w:val="46"/>
    </w:rPr>
  </w:style>
  <w:style w:type="character" w:customStyle="1" w:styleId="FontStyle82">
    <w:name w:val="Font Style82"/>
    <w:basedOn w:val="a0"/>
    <w:uiPriority w:val="99"/>
    <w:rsid w:val="003F4891"/>
    <w:rPr>
      <w:rFonts w:ascii="Corbel" w:hAnsi="Corbel" w:cs="Corbel"/>
      <w:color w:val="000000"/>
      <w:sz w:val="28"/>
      <w:szCs w:val="28"/>
    </w:rPr>
  </w:style>
  <w:style w:type="character" w:customStyle="1" w:styleId="FontStyle83">
    <w:name w:val="Font Style83"/>
    <w:basedOn w:val="a0"/>
    <w:uiPriority w:val="99"/>
    <w:rsid w:val="003F4891"/>
    <w:rPr>
      <w:rFonts w:ascii="Arial Narrow" w:hAnsi="Arial Narrow" w:cs="Arial Narrow"/>
      <w:b/>
      <w:bCs/>
      <w:color w:val="000000"/>
      <w:spacing w:val="10"/>
      <w:sz w:val="16"/>
      <w:szCs w:val="16"/>
    </w:rPr>
  </w:style>
  <w:style w:type="character" w:customStyle="1" w:styleId="FontStyle84">
    <w:name w:val="Font Style84"/>
    <w:basedOn w:val="a0"/>
    <w:uiPriority w:val="99"/>
    <w:rsid w:val="003F4891"/>
    <w:rPr>
      <w:rFonts w:ascii="Georgia" w:hAnsi="Georgia" w:cs="Georgia"/>
      <w:color w:val="000000"/>
      <w:sz w:val="16"/>
      <w:szCs w:val="16"/>
    </w:rPr>
  </w:style>
  <w:style w:type="character" w:customStyle="1" w:styleId="FontStyle85">
    <w:name w:val="Font Style85"/>
    <w:basedOn w:val="a0"/>
    <w:uiPriority w:val="99"/>
    <w:rsid w:val="003F4891"/>
    <w:rPr>
      <w:rFonts w:ascii="Palatino Linotype" w:hAnsi="Palatino Linotype" w:cs="Palatino Linotype"/>
      <w:color w:val="000000"/>
      <w:sz w:val="20"/>
      <w:szCs w:val="20"/>
    </w:rPr>
  </w:style>
  <w:style w:type="character" w:customStyle="1" w:styleId="FontStyle86">
    <w:name w:val="Font Style86"/>
    <w:basedOn w:val="a0"/>
    <w:uiPriority w:val="99"/>
    <w:rsid w:val="003F4891"/>
    <w:rPr>
      <w:rFonts w:ascii="Palatino Linotype" w:hAnsi="Palatino Linotype" w:cs="Palatino Linotype"/>
      <w:b/>
      <w:bCs/>
      <w:color w:val="000000"/>
      <w:sz w:val="24"/>
      <w:szCs w:val="24"/>
    </w:rPr>
  </w:style>
  <w:style w:type="character" w:customStyle="1" w:styleId="FontStyle87">
    <w:name w:val="Font Style87"/>
    <w:basedOn w:val="a0"/>
    <w:uiPriority w:val="99"/>
    <w:rsid w:val="003F4891"/>
    <w:rPr>
      <w:rFonts w:ascii="Palatino Linotype" w:hAnsi="Palatino Linotype" w:cs="Palatino Linotype"/>
      <w:b/>
      <w:bCs/>
      <w:i/>
      <w:iCs/>
      <w:color w:val="000000"/>
      <w:spacing w:val="-10"/>
      <w:sz w:val="20"/>
      <w:szCs w:val="20"/>
    </w:rPr>
  </w:style>
  <w:style w:type="character" w:customStyle="1" w:styleId="FontStyle88">
    <w:name w:val="Font Style88"/>
    <w:basedOn w:val="a0"/>
    <w:uiPriority w:val="99"/>
    <w:rsid w:val="003F4891"/>
    <w:rPr>
      <w:rFonts w:ascii="Palatino Linotype" w:hAnsi="Palatino Linotype" w:cs="Palatino Linotype"/>
      <w:color w:val="000000"/>
      <w:sz w:val="28"/>
      <w:szCs w:val="28"/>
    </w:rPr>
  </w:style>
  <w:style w:type="character" w:customStyle="1" w:styleId="FontStyle89">
    <w:name w:val="Font Style89"/>
    <w:basedOn w:val="a0"/>
    <w:uiPriority w:val="99"/>
    <w:rsid w:val="003F4891"/>
    <w:rPr>
      <w:rFonts w:ascii="Palatino Linotype" w:hAnsi="Palatino Linotype" w:cs="Palatino Linotype"/>
      <w:b/>
      <w:bCs/>
      <w:color w:val="000000"/>
      <w:sz w:val="14"/>
      <w:szCs w:val="14"/>
    </w:rPr>
  </w:style>
  <w:style w:type="character" w:customStyle="1" w:styleId="FontStyle90">
    <w:name w:val="Font Style90"/>
    <w:basedOn w:val="a0"/>
    <w:uiPriority w:val="99"/>
    <w:rsid w:val="003F4891"/>
    <w:rPr>
      <w:rFonts w:ascii="Palatino Linotype" w:hAnsi="Palatino Linotype" w:cs="Palatino Linotype"/>
      <w:b/>
      <w:bCs/>
      <w:color w:val="000000"/>
      <w:w w:val="33"/>
      <w:sz w:val="14"/>
      <w:szCs w:val="14"/>
    </w:rPr>
  </w:style>
  <w:style w:type="character" w:customStyle="1" w:styleId="FontStyle91">
    <w:name w:val="Font Style91"/>
    <w:basedOn w:val="a0"/>
    <w:uiPriority w:val="99"/>
    <w:rsid w:val="003F4891"/>
    <w:rPr>
      <w:rFonts w:ascii="Palatino Linotype" w:hAnsi="Palatino Linotype" w:cs="Palatino Linotype"/>
      <w:b/>
      <w:bCs/>
      <w:color w:val="000000"/>
      <w:sz w:val="14"/>
      <w:szCs w:val="14"/>
    </w:rPr>
  </w:style>
  <w:style w:type="character" w:customStyle="1" w:styleId="FontStyle92">
    <w:name w:val="Font Style92"/>
    <w:basedOn w:val="a0"/>
    <w:uiPriority w:val="99"/>
    <w:rsid w:val="003F4891"/>
    <w:rPr>
      <w:rFonts w:ascii="Arial" w:hAnsi="Arial" w:cs="Arial"/>
      <w:color w:val="000000"/>
      <w:spacing w:val="20"/>
      <w:sz w:val="18"/>
      <w:szCs w:val="18"/>
    </w:rPr>
  </w:style>
  <w:style w:type="character" w:customStyle="1" w:styleId="FontStyle93">
    <w:name w:val="Font Style93"/>
    <w:basedOn w:val="a0"/>
    <w:uiPriority w:val="99"/>
    <w:rsid w:val="003F4891"/>
    <w:rPr>
      <w:rFonts w:ascii="Dotum" w:eastAsia="Dotum" w:cs="Dotum"/>
      <w:color w:val="000000"/>
      <w:sz w:val="22"/>
      <w:szCs w:val="22"/>
    </w:rPr>
  </w:style>
  <w:style w:type="character" w:customStyle="1" w:styleId="FontStyle94">
    <w:name w:val="Font Style94"/>
    <w:basedOn w:val="a0"/>
    <w:uiPriority w:val="99"/>
    <w:rsid w:val="003F4891"/>
    <w:rPr>
      <w:rFonts w:ascii="Bookman Old Style" w:hAnsi="Bookman Old Style" w:cs="Bookman Old Style"/>
      <w:color w:val="000000"/>
      <w:sz w:val="76"/>
      <w:szCs w:val="76"/>
    </w:rPr>
  </w:style>
  <w:style w:type="character" w:customStyle="1" w:styleId="FontStyle95">
    <w:name w:val="Font Style95"/>
    <w:basedOn w:val="a0"/>
    <w:uiPriority w:val="99"/>
    <w:rsid w:val="003F4891"/>
    <w:rPr>
      <w:rFonts w:ascii="Palatino Linotype" w:hAnsi="Palatino Linotype" w:cs="Palatino Linotype"/>
      <w:color w:val="000000"/>
      <w:sz w:val="82"/>
      <w:szCs w:val="82"/>
    </w:rPr>
  </w:style>
  <w:style w:type="character" w:customStyle="1" w:styleId="FontStyle96">
    <w:name w:val="Font Style96"/>
    <w:basedOn w:val="a0"/>
    <w:uiPriority w:val="99"/>
    <w:rsid w:val="003F4891"/>
    <w:rPr>
      <w:rFonts w:ascii="Palatino Linotype" w:hAnsi="Palatino Linotype" w:cs="Palatino Linotype"/>
      <w:i/>
      <w:iCs/>
      <w:color w:val="000000"/>
      <w:sz w:val="18"/>
      <w:szCs w:val="18"/>
    </w:rPr>
  </w:style>
  <w:style w:type="character" w:customStyle="1" w:styleId="FontStyle97">
    <w:name w:val="Font Style97"/>
    <w:basedOn w:val="a0"/>
    <w:uiPriority w:val="99"/>
    <w:rsid w:val="003F4891"/>
    <w:rPr>
      <w:rFonts w:ascii="Palatino Linotype" w:hAnsi="Palatino Linotype" w:cs="Palatino Linotype"/>
      <w:b/>
      <w:bCs/>
      <w:color w:val="000000"/>
      <w:sz w:val="18"/>
      <w:szCs w:val="18"/>
    </w:rPr>
  </w:style>
  <w:style w:type="character" w:customStyle="1" w:styleId="FontStyle99">
    <w:name w:val="Font Style99"/>
    <w:basedOn w:val="a0"/>
    <w:uiPriority w:val="99"/>
    <w:rsid w:val="003F4891"/>
    <w:rPr>
      <w:rFonts w:ascii="Palatino Linotype" w:hAnsi="Palatino Linotype" w:cs="Palatino Linotype"/>
      <w:b/>
      <w:bCs/>
      <w:color w:val="000000"/>
      <w:sz w:val="28"/>
      <w:szCs w:val="28"/>
    </w:rPr>
  </w:style>
  <w:style w:type="character" w:customStyle="1" w:styleId="FontStyle101">
    <w:name w:val="Font Style101"/>
    <w:basedOn w:val="a0"/>
    <w:uiPriority w:val="99"/>
    <w:rsid w:val="003F4891"/>
    <w:rPr>
      <w:rFonts w:ascii="Georgia" w:hAnsi="Georgia" w:cs="Georgia"/>
      <w:i/>
      <w:iCs/>
      <w:color w:val="000000"/>
      <w:sz w:val="34"/>
      <w:szCs w:val="34"/>
    </w:rPr>
  </w:style>
  <w:style w:type="character" w:customStyle="1" w:styleId="FontStyle102">
    <w:name w:val="Font Style102"/>
    <w:basedOn w:val="a0"/>
    <w:uiPriority w:val="99"/>
    <w:rsid w:val="003F4891"/>
    <w:rPr>
      <w:rFonts w:ascii="Verdana" w:hAnsi="Verdana" w:cs="Verdana"/>
      <w:b/>
      <w:bCs/>
      <w:color w:val="000000"/>
      <w:sz w:val="20"/>
      <w:szCs w:val="20"/>
    </w:rPr>
  </w:style>
  <w:style w:type="character" w:customStyle="1" w:styleId="FontStyle103">
    <w:name w:val="Font Style103"/>
    <w:basedOn w:val="a0"/>
    <w:uiPriority w:val="99"/>
    <w:rsid w:val="003F4891"/>
    <w:rPr>
      <w:rFonts w:ascii="Palatino Linotype" w:hAnsi="Palatino Linotype" w:cs="Palatino Linotype"/>
      <w:b/>
      <w:bCs/>
      <w:color w:val="000000"/>
      <w:sz w:val="30"/>
      <w:szCs w:val="30"/>
    </w:rPr>
  </w:style>
  <w:style w:type="character" w:customStyle="1" w:styleId="FontStyle105">
    <w:name w:val="Font Style105"/>
    <w:basedOn w:val="a0"/>
    <w:uiPriority w:val="99"/>
    <w:rsid w:val="003F4891"/>
    <w:rPr>
      <w:rFonts w:ascii="Palatino Linotype" w:hAnsi="Palatino Linotype" w:cs="Palatino Linotype"/>
      <w:i/>
      <w:iCs/>
      <w:color w:val="000000"/>
      <w:sz w:val="20"/>
      <w:szCs w:val="20"/>
    </w:rPr>
  </w:style>
  <w:style w:type="character" w:customStyle="1" w:styleId="FontStyle107">
    <w:name w:val="Font Style107"/>
    <w:basedOn w:val="a0"/>
    <w:uiPriority w:val="99"/>
    <w:rsid w:val="003F4891"/>
    <w:rPr>
      <w:rFonts w:ascii="Palatino Linotype" w:hAnsi="Palatino Linotype" w:cs="Palatino Linotype"/>
      <w:b/>
      <w:bCs/>
      <w:color w:val="000000"/>
      <w:sz w:val="14"/>
      <w:szCs w:val="14"/>
    </w:rPr>
  </w:style>
  <w:style w:type="character" w:customStyle="1" w:styleId="FontStyle43">
    <w:name w:val="Font Style43"/>
    <w:basedOn w:val="a0"/>
    <w:uiPriority w:val="99"/>
    <w:rsid w:val="003F4891"/>
    <w:rPr>
      <w:rFonts w:ascii="Palatino Linotype" w:hAnsi="Palatino Linotype" w:cs="Palatino Linotype"/>
      <w:i/>
      <w:iCs/>
      <w:color w:val="000000"/>
      <w:sz w:val="20"/>
      <w:szCs w:val="20"/>
    </w:rPr>
  </w:style>
  <w:style w:type="character" w:customStyle="1" w:styleId="FontStyle44">
    <w:name w:val="Font Style44"/>
    <w:basedOn w:val="a0"/>
    <w:uiPriority w:val="99"/>
    <w:rsid w:val="003F4891"/>
    <w:rPr>
      <w:rFonts w:ascii="Palatino Linotype" w:hAnsi="Palatino Linotype" w:cs="Palatino Linotype"/>
      <w:b/>
      <w:bCs/>
      <w:color w:val="000000"/>
      <w:sz w:val="20"/>
      <w:szCs w:val="20"/>
    </w:rPr>
  </w:style>
  <w:style w:type="table" w:customStyle="1" w:styleId="35">
    <w:name w:val="Сетка таблицы3"/>
    <w:basedOn w:val="a1"/>
    <w:next w:val="af5"/>
    <w:uiPriority w:val="59"/>
    <w:rsid w:val="003F4891"/>
    <w:pPr>
      <w:spacing w:after="0" w:line="240" w:lineRule="auto"/>
    </w:pPr>
    <w:rPr>
      <w:rFonts w:ascii="Palatino Linotype"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basedOn w:val="a0"/>
    <w:rsid w:val="003F4891"/>
  </w:style>
  <w:style w:type="numbering" w:customStyle="1" w:styleId="36">
    <w:name w:val="Нет списка3"/>
    <w:next w:val="a2"/>
    <w:uiPriority w:val="99"/>
    <w:semiHidden/>
    <w:unhideWhenUsed/>
    <w:rsid w:val="00FE67F5"/>
  </w:style>
  <w:style w:type="table" w:customStyle="1" w:styleId="45">
    <w:name w:val="Сетка таблицы4"/>
    <w:basedOn w:val="a1"/>
    <w:next w:val="af5"/>
    <w:uiPriority w:val="59"/>
    <w:rsid w:val="00FE67F5"/>
    <w:pPr>
      <w:spacing w:after="0" w:line="240" w:lineRule="auto"/>
    </w:pPr>
    <w:rPr>
      <w:rFonts w:ascii="Palatino Linotype"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0">
    <w:name w:val="Font Style30"/>
    <w:uiPriority w:val="99"/>
    <w:rsid w:val="00FD4450"/>
    <w:rPr>
      <w:rFonts w:ascii="Palatino Linotype" w:hAnsi="Palatino Linotype" w:cs="Palatino Linotype"/>
      <w:color w:val="000000"/>
      <w:sz w:val="16"/>
      <w:szCs w:val="16"/>
    </w:rPr>
  </w:style>
  <w:style w:type="character" w:customStyle="1" w:styleId="FontStyle35">
    <w:name w:val="Font Style35"/>
    <w:uiPriority w:val="99"/>
    <w:rsid w:val="00A60BFE"/>
    <w:rPr>
      <w:rFonts w:ascii="Palatino Linotype" w:hAnsi="Palatino Linotype" w:cs="Palatino Linotype"/>
      <w:b/>
      <w:bCs/>
      <w:color w:val="000000"/>
      <w:sz w:val="26"/>
      <w:szCs w:val="26"/>
    </w:rPr>
  </w:style>
  <w:style w:type="character" w:customStyle="1" w:styleId="FontStyle32">
    <w:name w:val="Font Style32"/>
    <w:uiPriority w:val="99"/>
    <w:rsid w:val="00D60A98"/>
    <w:rPr>
      <w:rFonts w:ascii="Palatino Linotype" w:hAnsi="Palatino Linotype" w:cs="Palatino Linotype"/>
      <w:b/>
      <w:bCs/>
      <w:color w:val="000000"/>
      <w:sz w:val="26"/>
      <w:szCs w:val="26"/>
    </w:rPr>
  </w:style>
  <w:style w:type="character" w:customStyle="1" w:styleId="FontStyle33">
    <w:name w:val="Font Style33"/>
    <w:uiPriority w:val="99"/>
    <w:rsid w:val="00D60A98"/>
    <w:rPr>
      <w:rFonts w:ascii="Palatino Linotype" w:hAnsi="Palatino Linotype" w:cs="Palatino Linotype"/>
      <w:b/>
      <w:bCs/>
      <w:color w:val="000000"/>
      <w:sz w:val="24"/>
      <w:szCs w:val="24"/>
    </w:rPr>
  </w:style>
  <w:style w:type="character" w:customStyle="1" w:styleId="FontStyle34">
    <w:name w:val="Font Style34"/>
    <w:uiPriority w:val="99"/>
    <w:rsid w:val="00D60A98"/>
    <w:rPr>
      <w:rFonts w:ascii="Palatino Linotype" w:hAnsi="Palatino Linotype" w:cs="Palatino Linotype"/>
      <w:b/>
      <w:bCs/>
      <w:color w:val="000000"/>
      <w:sz w:val="20"/>
      <w:szCs w:val="20"/>
    </w:rPr>
  </w:style>
  <w:style w:type="character" w:customStyle="1" w:styleId="FontStyle36">
    <w:name w:val="Font Style36"/>
    <w:uiPriority w:val="99"/>
    <w:rsid w:val="00D60A98"/>
    <w:rPr>
      <w:rFonts w:ascii="Palatino Linotype" w:hAnsi="Palatino Linotype" w:cs="Palatino Linotype"/>
      <w:color w:val="000000"/>
      <w:sz w:val="20"/>
      <w:szCs w:val="20"/>
    </w:rPr>
  </w:style>
  <w:style w:type="character" w:customStyle="1" w:styleId="FontStyle37">
    <w:name w:val="Font Style37"/>
    <w:uiPriority w:val="99"/>
    <w:rsid w:val="00D233E9"/>
    <w:rPr>
      <w:rFonts w:ascii="Palatino Linotype" w:hAnsi="Palatino Linotype" w:cs="Palatino Linotype"/>
      <w:i/>
      <w:iCs/>
      <w:color w:val="000000"/>
      <w:sz w:val="20"/>
      <w:szCs w:val="20"/>
    </w:rPr>
  </w:style>
  <w:style w:type="character" w:customStyle="1" w:styleId="20">
    <w:name w:val="Заголовок 2 Знак"/>
    <w:basedOn w:val="a0"/>
    <w:link w:val="2"/>
    <w:uiPriority w:val="9"/>
    <w:rsid w:val="00AA437B"/>
    <w:rPr>
      <w:rFonts w:asciiTheme="majorHAnsi" w:eastAsiaTheme="majorEastAsia" w:hAnsiTheme="majorHAnsi" w:cstheme="majorBidi"/>
      <w:b/>
      <w:bCs/>
      <w:color w:val="4F81BD" w:themeColor="accent1"/>
      <w:sz w:val="26"/>
      <w:szCs w:val="26"/>
      <w:lang w:eastAsia="ru-RU"/>
    </w:rPr>
  </w:style>
  <w:style w:type="character" w:customStyle="1" w:styleId="FontStyle52">
    <w:name w:val="Font Style52"/>
    <w:basedOn w:val="a0"/>
    <w:uiPriority w:val="99"/>
    <w:rsid w:val="00EA6317"/>
    <w:rPr>
      <w:rFonts w:ascii="Book Antiqua" w:hAnsi="Book Antiqua" w:cs="Book Antiqua"/>
      <w:color w:val="000000"/>
      <w:sz w:val="18"/>
      <w:szCs w:val="18"/>
    </w:rPr>
  </w:style>
  <w:style w:type="character" w:customStyle="1" w:styleId="FontStyle53">
    <w:name w:val="Font Style53"/>
    <w:basedOn w:val="a0"/>
    <w:uiPriority w:val="99"/>
    <w:rsid w:val="007D79AE"/>
    <w:rPr>
      <w:rFonts w:ascii="Book Antiqua" w:hAnsi="Book Antiqua" w:cs="Book Antiqua"/>
      <w:i/>
      <w:iCs/>
      <w:color w:val="000000"/>
      <w:sz w:val="18"/>
      <w:szCs w:val="18"/>
    </w:rPr>
  </w:style>
  <w:style w:type="character" w:customStyle="1" w:styleId="FontStyle48">
    <w:name w:val="Font Style48"/>
    <w:basedOn w:val="a0"/>
    <w:uiPriority w:val="99"/>
    <w:rsid w:val="00BC545C"/>
    <w:rPr>
      <w:rFonts w:ascii="Book Antiqua" w:hAnsi="Book Antiqua" w:cs="Book Antiqua"/>
      <w:color w:val="000000"/>
      <w:sz w:val="18"/>
      <w:szCs w:val="18"/>
    </w:rPr>
  </w:style>
  <w:style w:type="character" w:customStyle="1" w:styleId="FontStyle54">
    <w:name w:val="Font Style54"/>
    <w:basedOn w:val="a0"/>
    <w:uiPriority w:val="99"/>
    <w:rsid w:val="00BC545C"/>
    <w:rPr>
      <w:rFonts w:ascii="Book Antiqua" w:hAnsi="Book Antiqua" w:cs="Book Antiqua"/>
      <w:b/>
      <w:bCs/>
      <w:color w:val="000000"/>
      <w:sz w:val="18"/>
      <w:szCs w:val="18"/>
    </w:rPr>
  </w:style>
  <w:style w:type="character" w:customStyle="1" w:styleId="FontStyle46">
    <w:name w:val="Font Style46"/>
    <w:basedOn w:val="a0"/>
    <w:uiPriority w:val="99"/>
    <w:rsid w:val="000F4571"/>
    <w:rPr>
      <w:rFonts w:ascii="Book Antiqua" w:hAnsi="Book Antiqua" w:cs="Book Antiqua"/>
      <w:b/>
      <w:bCs/>
      <w:color w:val="000000"/>
      <w:sz w:val="22"/>
      <w:szCs w:val="22"/>
    </w:rPr>
  </w:style>
  <w:style w:type="character" w:customStyle="1" w:styleId="FontStyle50">
    <w:name w:val="Font Style50"/>
    <w:basedOn w:val="a0"/>
    <w:uiPriority w:val="99"/>
    <w:rsid w:val="000F4571"/>
    <w:rPr>
      <w:rFonts w:ascii="Book Antiqua" w:hAnsi="Book Antiqua" w:cs="Book Antiqua"/>
      <w:b/>
      <w:bCs/>
      <w:color w:val="000000"/>
      <w:sz w:val="24"/>
      <w:szCs w:val="24"/>
    </w:rPr>
  </w:style>
  <w:style w:type="character" w:customStyle="1" w:styleId="FontStyle47">
    <w:name w:val="Font Style47"/>
    <w:basedOn w:val="a0"/>
    <w:uiPriority w:val="99"/>
    <w:rsid w:val="000F4571"/>
    <w:rPr>
      <w:rFonts w:ascii="Book Antiqua" w:hAnsi="Book Antiqua" w:cs="Book Antiqua"/>
      <w:color w:val="000000"/>
      <w:sz w:val="14"/>
      <w:szCs w:val="14"/>
    </w:rPr>
  </w:style>
  <w:style w:type="character" w:customStyle="1" w:styleId="FontStyle51">
    <w:name w:val="Font Style51"/>
    <w:basedOn w:val="a0"/>
    <w:uiPriority w:val="99"/>
    <w:rsid w:val="005B5053"/>
    <w:rPr>
      <w:rFonts w:ascii="Book Antiqua" w:hAnsi="Book Antiqua" w:cs="Book Antiqua"/>
      <w:b/>
      <w:bCs/>
      <w:color w:val="000000"/>
      <w:sz w:val="26"/>
      <w:szCs w:val="26"/>
    </w:rPr>
  </w:style>
  <w:style w:type="character" w:customStyle="1" w:styleId="FontStyle49">
    <w:name w:val="Font Style49"/>
    <w:basedOn w:val="a0"/>
    <w:uiPriority w:val="99"/>
    <w:rsid w:val="00501BCA"/>
    <w:rPr>
      <w:rFonts w:ascii="Book Antiqua" w:hAnsi="Book Antiqua" w:cs="Book Antiqua"/>
      <w:color w:val="000000"/>
      <w:sz w:val="26"/>
      <w:szCs w:val="26"/>
    </w:rPr>
  </w:style>
  <w:style w:type="paragraph" w:customStyle="1" w:styleId="Terms">
    <w:name w:val="Term(s)"/>
    <w:basedOn w:val="a"/>
    <w:rsid w:val="008205E9"/>
    <w:pPr>
      <w:keepNext/>
      <w:widowControl/>
      <w:suppressAutoHyphens/>
      <w:spacing w:line="240" w:lineRule="atLeast"/>
    </w:pPr>
    <w:rPr>
      <w:rFonts w:ascii="Cambria" w:eastAsia="Calibri" w:hAnsi="Cambria" w:cs="Times New Roman"/>
      <w:b/>
      <w:color w:val="auto"/>
      <w:sz w:val="22"/>
      <w:szCs w:val="22"/>
      <w:lang w:val="en-GB" w:eastAsia="en-US"/>
    </w:rPr>
  </w:style>
  <w:style w:type="paragraph" w:styleId="afa">
    <w:name w:val="footnote text"/>
    <w:basedOn w:val="a"/>
    <w:link w:val="afb"/>
    <w:uiPriority w:val="99"/>
    <w:semiHidden/>
    <w:unhideWhenUsed/>
    <w:rsid w:val="00F712D9"/>
    <w:rPr>
      <w:sz w:val="20"/>
      <w:szCs w:val="20"/>
    </w:rPr>
  </w:style>
  <w:style w:type="character" w:customStyle="1" w:styleId="afb">
    <w:name w:val="Текст сноски Знак"/>
    <w:basedOn w:val="a0"/>
    <w:link w:val="afa"/>
    <w:uiPriority w:val="99"/>
    <w:semiHidden/>
    <w:rsid w:val="00F712D9"/>
    <w:rPr>
      <w:rFonts w:ascii="Courier New" w:eastAsia="Courier New" w:hAnsi="Courier New" w:cs="Courier New"/>
      <w:color w:val="000000"/>
      <w:sz w:val="20"/>
      <w:szCs w:val="20"/>
      <w:lang w:eastAsia="ru-RU"/>
    </w:rPr>
  </w:style>
  <w:style w:type="character" w:styleId="afc">
    <w:name w:val="footnote reference"/>
    <w:basedOn w:val="a0"/>
    <w:uiPriority w:val="99"/>
    <w:semiHidden/>
    <w:unhideWhenUsed/>
    <w:rsid w:val="00F712D9"/>
    <w:rPr>
      <w:vertAlign w:val="superscript"/>
    </w:rPr>
  </w:style>
  <w:style w:type="character" w:customStyle="1" w:styleId="FontStyle67">
    <w:name w:val="Font Style67"/>
    <w:uiPriority w:val="99"/>
    <w:rsid w:val="00B33FCC"/>
    <w:rPr>
      <w:rFonts w:ascii="Book Antiqua" w:hAnsi="Book Antiqua" w:cs="Book Antiqua"/>
      <w:color w:val="000000"/>
      <w:sz w:val="16"/>
      <w:szCs w:val="16"/>
      <w:rtl w:val="0"/>
      <w:cs w:val="0"/>
    </w:rPr>
  </w:style>
  <w:style w:type="character" w:customStyle="1" w:styleId="FontStyle62">
    <w:name w:val="Font Style62"/>
    <w:uiPriority w:val="99"/>
    <w:rsid w:val="003C3940"/>
    <w:rPr>
      <w:rFonts w:ascii="Book Antiqua" w:hAnsi="Book Antiqua" w:cs="Book Antiqua"/>
      <w:i/>
      <w:iCs/>
      <w:color w:val="000000"/>
      <w:sz w:val="18"/>
      <w:szCs w:val="18"/>
      <w:rtl w:val="0"/>
      <w:cs w:val="0"/>
    </w:rPr>
  </w:style>
  <w:style w:type="character" w:customStyle="1" w:styleId="FontStyle63">
    <w:name w:val="Font Style63"/>
    <w:uiPriority w:val="99"/>
    <w:rsid w:val="007213B3"/>
    <w:rPr>
      <w:rFonts w:ascii="MS Gothic" w:eastAsia="MS Gothic" w:cs="MS Gothic"/>
      <w:color w:val="000000"/>
      <w:sz w:val="18"/>
      <w:szCs w:val="18"/>
      <w:rtl w:val="0"/>
      <w:cs w:val="0"/>
    </w:rPr>
  </w:style>
  <w:style w:type="character" w:customStyle="1" w:styleId="FontStyle66">
    <w:name w:val="Font Style66"/>
    <w:uiPriority w:val="99"/>
    <w:rsid w:val="004A4CA4"/>
    <w:rPr>
      <w:rFonts w:ascii="Book Antiqua" w:hAnsi="Book Antiqua" w:cs="Book Antiqua"/>
      <w:color w:val="000000"/>
      <w:sz w:val="10"/>
      <w:szCs w:val="10"/>
      <w:rtl w:val="0"/>
      <w:cs w:val="0"/>
    </w:rPr>
  </w:style>
  <w:style w:type="character" w:customStyle="1" w:styleId="FontStyle12">
    <w:name w:val="Font Style12"/>
    <w:uiPriority w:val="99"/>
    <w:rsid w:val="00026DF3"/>
    <w:rPr>
      <w:rFonts w:ascii="Book Antiqua" w:hAnsi="Book Antiqua" w:cs="Book Antiqua"/>
      <w:b/>
      <w:bCs/>
      <w:color w:val="000000"/>
      <w:sz w:val="18"/>
      <w:szCs w:val="18"/>
      <w:rtl w:val="0"/>
      <w:cs w:val="0"/>
    </w:rPr>
  </w:style>
  <w:style w:type="character" w:customStyle="1" w:styleId="FontStyle11">
    <w:name w:val="Font Style11"/>
    <w:uiPriority w:val="99"/>
    <w:rsid w:val="00D038A7"/>
    <w:rPr>
      <w:rFonts w:ascii="Book Antiqua" w:hAnsi="Book Antiqua" w:cs="Book Antiqua"/>
      <w:color w:val="000000"/>
      <w:sz w:val="18"/>
      <w:szCs w:val="18"/>
      <w:rtl w:val="0"/>
      <w:cs w:val="0"/>
    </w:rPr>
  </w:style>
  <w:style w:type="character" w:customStyle="1" w:styleId="FontStyle60">
    <w:name w:val="Font Style60"/>
    <w:basedOn w:val="a0"/>
    <w:uiPriority w:val="99"/>
    <w:rsid w:val="007D69F9"/>
    <w:rPr>
      <w:rFonts w:ascii="Book Antiqua" w:hAnsi="Book Antiqua" w:cs="Book Antiqua"/>
      <w:b/>
      <w:bCs/>
      <w:color w:val="000000"/>
      <w:sz w:val="20"/>
      <w:szCs w:val="20"/>
    </w:rPr>
  </w:style>
  <w:style w:type="character" w:customStyle="1" w:styleId="FontStyle65">
    <w:name w:val="Font Style65"/>
    <w:basedOn w:val="a0"/>
    <w:uiPriority w:val="99"/>
    <w:rsid w:val="007D69F9"/>
    <w:rPr>
      <w:rFonts w:ascii="Book Antiqua" w:hAnsi="Book Antiqua" w:cs="Book Antiqua"/>
      <w:color w:val="000000"/>
      <w:sz w:val="20"/>
      <w:szCs w:val="20"/>
    </w:rPr>
  </w:style>
  <w:style w:type="character" w:customStyle="1" w:styleId="FontStyle64">
    <w:name w:val="Font Style64"/>
    <w:basedOn w:val="a0"/>
    <w:uiPriority w:val="99"/>
    <w:rsid w:val="007D69F9"/>
    <w:rPr>
      <w:rFonts w:ascii="Book Antiqua" w:hAnsi="Book Antiqua" w:cs="Book Antiqua"/>
      <w:i/>
      <w:iCs/>
      <w:color w:val="000000"/>
      <w:sz w:val="20"/>
      <w:szCs w:val="20"/>
    </w:rPr>
  </w:style>
  <w:style w:type="paragraph" w:customStyle="1" w:styleId="RefNorm">
    <w:name w:val="RefNorm"/>
    <w:basedOn w:val="a"/>
    <w:rsid w:val="00B30033"/>
    <w:pPr>
      <w:widowControl/>
      <w:spacing w:after="240" w:line="240" w:lineRule="atLeast"/>
      <w:jc w:val="both"/>
    </w:pPr>
    <w:rPr>
      <w:rFonts w:ascii="Cambria" w:eastAsia="Calibri" w:hAnsi="Cambria" w:cs="Times New Roman"/>
      <w:color w:val="auto"/>
      <w:sz w:val="22"/>
      <w:szCs w:val="22"/>
      <w:lang w:val="en-GB" w:eastAsia="en-US"/>
    </w:rPr>
  </w:style>
  <w:style w:type="character" w:customStyle="1" w:styleId="FontStyle59">
    <w:name w:val="Font Style59"/>
    <w:basedOn w:val="a0"/>
    <w:uiPriority w:val="99"/>
    <w:rsid w:val="000B21B6"/>
    <w:rPr>
      <w:rFonts w:ascii="Book Antiqua" w:hAnsi="Book Antiqua" w:cs="Book Antiqua"/>
      <w:color w:val="000000"/>
      <w:sz w:val="16"/>
      <w:szCs w:val="16"/>
    </w:rPr>
  </w:style>
  <w:style w:type="character" w:customStyle="1" w:styleId="FontStyle55">
    <w:name w:val="Font Style55"/>
    <w:basedOn w:val="a0"/>
    <w:uiPriority w:val="99"/>
    <w:rsid w:val="004432FE"/>
    <w:rPr>
      <w:rFonts w:ascii="Book Antiqua" w:hAnsi="Book Antiqua" w:cs="Book Antiqua"/>
      <w:i/>
      <w:iCs/>
      <w:color w:val="000000"/>
      <w:sz w:val="16"/>
      <w:szCs w:val="16"/>
    </w:rPr>
  </w:style>
  <w:style w:type="character" w:customStyle="1" w:styleId="FontStyle61">
    <w:name w:val="Font Style61"/>
    <w:basedOn w:val="a0"/>
    <w:uiPriority w:val="99"/>
    <w:rsid w:val="004432FE"/>
    <w:rPr>
      <w:rFonts w:ascii="Book Antiqua" w:hAnsi="Book Antiqua" w:cs="Book Antiqua"/>
      <w:color w:val="000000"/>
      <w:sz w:val="12"/>
      <w:szCs w:val="12"/>
    </w:rPr>
  </w:style>
  <w:style w:type="character" w:customStyle="1" w:styleId="FontStyle56">
    <w:name w:val="Font Style56"/>
    <w:basedOn w:val="a0"/>
    <w:uiPriority w:val="99"/>
    <w:rsid w:val="009336BE"/>
    <w:rPr>
      <w:rFonts w:ascii="Book Antiqua" w:hAnsi="Book Antiqua" w:cs="Book Antiqua"/>
      <w:b/>
      <w:bCs/>
      <w:color w:val="000000"/>
      <w:sz w:val="24"/>
      <w:szCs w:val="24"/>
    </w:rPr>
  </w:style>
  <w:style w:type="character" w:customStyle="1" w:styleId="fontstyle01">
    <w:name w:val="fontstyle01"/>
    <w:rsid w:val="00406998"/>
    <w:rPr>
      <w:rFonts w:ascii="ArialUnicodeMS" w:hAnsi="ArialUnicodeMS"/>
      <w:color w:val="000000"/>
      <w:sz w:val="16"/>
    </w:rPr>
  </w:style>
  <w:style w:type="character" w:customStyle="1" w:styleId="FontStyle57">
    <w:name w:val="Font Style57"/>
    <w:basedOn w:val="a0"/>
    <w:uiPriority w:val="99"/>
    <w:rsid w:val="00D6548F"/>
    <w:rPr>
      <w:rFonts w:ascii="Book Antiqua" w:hAnsi="Book Antiqua" w:cs="Book Antiqua"/>
      <w:b/>
      <w:bCs/>
      <w:color w:val="000000"/>
      <w:sz w:val="16"/>
      <w:szCs w:val="16"/>
    </w:rPr>
  </w:style>
  <w:style w:type="character" w:customStyle="1" w:styleId="FontStyle58">
    <w:name w:val="Font Style58"/>
    <w:basedOn w:val="a0"/>
    <w:uiPriority w:val="99"/>
    <w:rsid w:val="00D6548F"/>
    <w:rPr>
      <w:rFonts w:ascii="Book Antiqua" w:hAnsi="Book Antiqua" w:cs="Book Antiqua"/>
      <w:color w:val="000000"/>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97744"/>
    <w:pPr>
      <w:widowControl w:val="0"/>
      <w:spacing w:after="0" w:line="240" w:lineRule="auto"/>
    </w:pPr>
    <w:rPr>
      <w:rFonts w:ascii="Courier New" w:eastAsia="Courier New" w:hAnsi="Courier New" w:cs="Courier New"/>
      <w:color w:val="000000"/>
      <w:sz w:val="24"/>
      <w:szCs w:val="24"/>
      <w:lang w:eastAsia="ru-RU"/>
    </w:rPr>
  </w:style>
  <w:style w:type="paragraph" w:styleId="1">
    <w:name w:val="heading 1"/>
    <w:basedOn w:val="a"/>
    <w:next w:val="a"/>
    <w:link w:val="10"/>
    <w:uiPriority w:val="9"/>
    <w:qFormat/>
    <w:rsid w:val="008A144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AA43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0"/>
    <w:uiPriority w:val="9"/>
    <w:semiHidden/>
    <w:unhideWhenUsed/>
    <w:qFormat/>
    <w:rsid w:val="00AA2D9B"/>
    <w:pPr>
      <w:keepNext/>
      <w:keepLines/>
      <w:widowControl/>
      <w:spacing w:before="200"/>
      <w:outlineLvl w:val="5"/>
    </w:pPr>
    <w:rPr>
      <w:rFonts w:asciiTheme="majorHAnsi" w:eastAsiaTheme="majorEastAsia" w:hAnsiTheme="majorHAnsi" w:cstheme="majorBidi"/>
      <w:i/>
      <w:iCs/>
      <w:color w:val="243F60" w:themeColor="accent1" w:themeShade="7F"/>
      <w:lang w:eastAsia="ja-JP"/>
    </w:rPr>
  </w:style>
  <w:style w:type="paragraph" w:styleId="9">
    <w:name w:val="heading 9"/>
    <w:basedOn w:val="a"/>
    <w:next w:val="a"/>
    <w:link w:val="90"/>
    <w:uiPriority w:val="9"/>
    <w:semiHidden/>
    <w:unhideWhenUsed/>
    <w:qFormat/>
    <w:rsid w:val="00327C8A"/>
    <w:pPr>
      <w:keepNext/>
      <w:keepLines/>
      <w:spacing w:before="200"/>
      <w:outlineLvl w:val="8"/>
    </w:pPr>
    <w:rPr>
      <w:rFonts w:ascii="Calibri Light" w:eastAsia="Times New Roman" w:hAnsi="Calibri Light" w:cs="Times New Roman"/>
      <w:i/>
      <w:iCs/>
      <w:color w:val="40404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A1448"/>
    <w:rPr>
      <w:rFonts w:asciiTheme="majorHAnsi" w:eastAsiaTheme="majorEastAsia" w:hAnsiTheme="majorHAnsi" w:cstheme="majorBidi"/>
      <w:b/>
      <w:bCs/>
      <w:color w:val="365F91" w:themeColor="accent1" w:themeShade="BF"/>
      <w:sz w:val="28"/>
      <w:szCs w:val="28"/>
      <w:lang w:eastAsia="ru-RU"/>
    </w:rPr>
  </w:style>
  <w:style w:type="character" w:styleId="a3">
    <w:name w:val="Hyperlink"/>
    <w:basedOn w:val="a0"/>
    <w:uiPriority w:val="99"/>
    <w:rsid w:val="008A1448"/>
    <w:rPr>
      <w:color w:val="0066CC"/>
      <w:u w:val="single"/>
    </w:rPr>
  </w:style>
  <w:style w:type="character" w:customStyle="1" w:styleId="11">
    <w:name w:val="Заголовок №1_"/>
    <w:basedOn w:val="a0"/>
    <w:link w:val="12"/>
    <w:rsid w:val="008A1448"/>
    <w:rPr>
      <w:rFonts w:ascii="Arial" w:eastAsia="Arial" w:hAnsi="Arial" w:cs="Arial"/>
      <w:b/>
      <w:bCs/>
      <w:spacing w:val="3"/>
      <w:sz w:val="41"/>
      <w:szCs w:val="41"/>
      <w:shd w:val="clear" w:color="auto" w:fill="FFFFFF"/>
    </w:rPr>
  </w:style>
  <w:style w:type="character" w:customStyle="1" w:styleId="21">
    <w:name w:val="Основной текст (2)_"/>
    <w:basedOn w:val="a0"/>
    <w:link w:val="22"/>
    <w:rsid w:val="008A1448"/>
    <w:rPr>
      <w:rFonts w:ascii="Arial" w:eastAsia="Arial" w:hAnsi="Arial" w:cs="Arial"/>
      <w:b/>
      <w:bCs/>
      <w:spacing w:val="1"/>
      <w:sz w:val="42"/>
      <w:szCs w:val="42"/>
      <w:shd w:val="clear" w:color="auto" w:fill="FFFFFF"/>
      <w:lang w:val="en-US"/>
    </w:rPr>
  </w:style>
  <w:style w:type="character" w:customStyle="1" w:styleId="3">
    <w:name w:val="Основной текст (3)_"/>
    <w:basedOn w:val="a0"/>
    <w:link w:val="30"/>
    <w:rsid w:val="008A1448"/>
    <w:rPr>
      <w:rFonts w:ascii="Arial" w:eastAsia="Arial" w:hAnsi="Arial" w:cs="Arial"/>
      <w:spacing w:val="4"/>
      <w:sz w:val="15"/>
      <w:szCs w:val="15"/>
      <w:shd w:val="clear" w:color="auto" w:fill="FFFFFF"/>
    </w:rPr>
  </w:style>
  <w:style w:type="character" w:customStyle="1" w:styleId="4">
    <w:name w:val="Основной текст (4)_"/>
    <w:basedOn w:val="a0"/>
    <w:link w:val="40"/>
    <w:rsid w:val="008A1448"/>
    <w:rPr>
      <w:rFonts w:ascii="Arial" w:eastAsia="Arial" w:hAnsi="Arial" w:cs="Arial"/>
      <w:b/>
      <w:bCs/>
      <w:spacing w:val="1"/>
      <w:sz w:val="29"/>
      <w:szCs w:val="29"/>
      <w:shd w:val="clear" w:color="auto" w:fill="FFFFFF"/>
    </w:rPr>
  </w:style>
  <w:style w:type="character" w:customStyle="1" w:styleId="23">
    <w:name w:val="Заголовок №2_"/>
    <w:basedOn w:val="a0"/>
    <w:link w:val="24"/>
    <w:rsid w:val="008A1448"/>
    <w:rPr>
      <w:rFonts w:ascii="Arial" w:eastAsia="Arial" w:hAnsi="Arial" w:cs="Arial"/>
      <w:b/>
      <w:bCs/>
      <w:spacing w:val="1"/>
      <w:sz w:val="29"/>
      <w:szCs w:val="29"/>
      <w:shd w:val="clear" w:color="auto" w:fill="FFFFFF"/>
    </w:rPr>
  </w:style>
  <w:style w:type="character" w:customStyle="1" w:styleId="5">
    <w:name w:val="Основной текст (5)_"/>
    <w:basedOn w:val="a0"/>
    <w:link w:val="50"/>
    <w:rsid w:val="008A1448"/>
    <w:rPr>
      <w:rFonts w:ascii="Arial" w:eastAsia="Arial" w:hAnsi="Arial" w:cs="Arial"/>
      <w:i/>
      <w:iCs/>
      <w:spacing w:val="1"/>
      <w:sz w:val="17"/>
      <w:szCs w:val="17"/>
      <w:shd w:val="clear" w:color="auto" w:fill="FFFFFF"/>
    </w:rPr>
  </w:style>
  <w:style w:type="character" w:customStyle="1" w:styleId="50pt">
    <w:name w:val="Основной текст (5) + Не курсив;Интервал 0 pt"/>
    <w:basedOn w:val="5"/>
    <w:rsid w:val="008A1448"/>
    <w:rPr>
      <w:rFonts w:ascii="Arial" w:eastAsia="Arial" w:hAnsi="Arial" w:cs="Arial"/>
      <w:i/>
      <w:iCs/>
      <w:color w:val="000000"/>
      <w:spacing w:val="3"/>
      <w:w w:val="100"/>
      <w:position w:val="0"/>
      <w:sz w:val="17"/>
      <w:szCs w:val="17"/>
      <w:shd w:val="clear" w:color="auto" w:fill="FFFFFF"/>
      <w:lang w:val="ru-RU"/>
    </w:rPr>
  </w:style>
  <w:style w:type="character" w:customStyle="1" w:styleId="a4">
    <w:name w:val="Основной текст_"/>
    <w:basedOn w:val="a0"/>
    <w:link w:val="25"/>
    <w:rsid w:val="008A1448"/>
    <w:rPr>
      <w:rFonts w:ascii="Arial" w:eastAsia="Arial" w:hAnsi="Arial" w:cs="Arial"/>
      <w:spacing w:val="3"/>
      <w:sz w:val="17"/>
      <w:szCs w:val="17"/>
      <w:shd w:val="clear" w:color="auto" w:fill="FFFFFF"/>
    </w:rPr>
  </w:style>
  <w:style w:type="character" w:customStyle="1" w:styleId="26">
    <w:name w:val="Колонтитул (2)_"/>
    <w:basedOn w:val="a0"/>
    <w:link w:val="27"/>
    <w:rsid w:val="008A1448"/>
    <w:rPr>
      <w:rFonts w:ascii="Arial" w:eastAsia="Arial" w:hAnsi="Arial" w:cs="Arial"/>
      <w:spacing w:val="3"/>
      <w:sz w:val="17"/>
      <w:szCs w:val="17"/>
      <w:shd w:val="clear" w:color="auto" w:fill="FFFFFF"/>
      <w:lang w:val="en-US"/>
    </w:rPr>
  </w:style>
  <w:style w:type="character" w:customStyle="1" w:styleId="31">
    <w:name w:val="Колонтитул (3)_"/>
    <w:basedOn w:val="a0"/>
    <w:link w:val="32"/>
    <w:rsid w:val="008A1448"/>
    <w:rPr>
      <w:rFonts w:ascii="Arial" w:eastAsia="Arial" w:hAnsi="Arial" w:cs="Arial"/>
      <w:b/>
      <w:bCs/>
      <w:spacing w:val="2"/>
      <w:sz w:val="20"/>
      <w:szCs w:val="20"/>
      <w:shd w:val="clear" w:color="auto" w:fill="FFFFFF"/>
      <w:lang w:val="en-US"/>
    </w:rPr>
  </w:style>
  <w:style w:type="character" w:customStyle="1" w:styleId="8">
    <w:name w:val="Основной текст (8)_"/>
    <w:basedOn w:val="a0"/>
    <w:link w:val="80"/>
    <w:rsid w:val="008A1448"/>
    <w:rPr>
      <w:rFonts w:ascii="Bookman Old Style" w:eastAsia="Bookman Old Style" w:hAnsi="Bookman Old Style" w:cs="Bookman Old Style"/>
      <w:i/>
      <w:iCs/>
      <w:sz w:val="98"/>
      <w:szCs w:val="98"/>
      <w:shd w:val="clear" w:color="auto" w:fill="FFFFFF"/>
    </w:rPr>
  </w:style>
  <w:style w:type="character" w:customStyle="1" w:styleId="61">
    <w:name w:val="Основной текст (6)_"/>
    <w:basedOn w:val="a0"/>
    <w:link w:val="62"/>
    <w:rsid w:val="008A1448"/>
    <w:rPr>
      <w:rFonts w:ascii="Arial" w:eastAsia="Arial" w:hAnsi="Arial" w:cs="Arial"/>
      <w:b/>
      <w:bCs/>
      <w:spacing w:val="2"/>
      <w:sz w:val="20"/>
      <w:szCs w:val="20"/>
      <w:shd w:val="clear" w:color="auto" w:fill="FFFFFF"/>
    </w:rPr>
  </w:style>
  <w:style w:type="character" w:customStyle="1" w:styleId="7">
    <w:name w:val="Основной текст (7)_"/>
    <w:basedOn w:val="a0"/>
    <w:link w:val="70"/>
    <w:rsid w:val="008A1448"/>
    <w:rPr>
      <w:rFonts w:ascii="Arial" w:eastAsia="Arial" w:hAnsi="Arial" w:cs="Arial"/>
      <w:spacing w:val="3"/>
      <w:sz w:val="14"/>
      <w:szCs w:val="14"/>
      <w:shd w:val="clear" w:color="auto" w:fill="FFFFFF"/>
    </w:rPr>
  </w:style>
  <w:style w:type="character" w:customStyle="1" w:styleId="a5">
    <w:name w:val="Колонтитул_"/>
    <w:basedOn w:val="a0"/>
    <w:link w:val="a6"/>
    <w:rsid w:val="008A1448"/>
    <w:rPr>
      <w:rFonts w:ascii="Arial" w:eastAsia="Arial" w:hAnsi="Arial" w:cs="Arial"/>
      <w:spacing w:val="3"/>
      <w:sz w:val="14"/>
      <w:szCs w:val="14"/>
      <w:shd w:val="clear" w:color="auto" w:fill="FFFFFF"/>
    </w:rPr>
  </w:style>
  <w:style w:type="character" w:customStyle="1" w:styleId="91">
    <w:name w:val="Основной текст (9)_"/>
    <w:basedOn w:val="a0"/>
    <w:link w:val="92"/>
    <w:rsid w:val="008A1448"/>
    <w:rPr>
      <w:rFonts w:ascii="Arial" w:eastAsia="Arial" w:hAnsi="Arial" w:cs="Arial"/>
      <w:b/>
      <w:bCs/>
      <w:spacing w:val="1"/>
      <w:sz w:val="25"/>
      <w:szCs w:val="25"/>
      <w:shd w:val="clear" w:color="auto" w:fill="FFFFFF"/>
    </w:rPr>
  </w:style>
  <w:style w:type="character" w:customStyle="1" w:styleId="985pt0pt">
    <w:name w:val="Основной текст (9) + 8;5 pt;Не полужирный;Интервал 0 pt"/>
    <w:basedOn w:val="91"/>
    <w:rsid w:val="008A1448"/>
    <w:rPr>
      <w:rFonts w:ascii="Arial" w:eastAsia="Arial" w:hAnsi="Arial" w:cs="Arial"/>
      <w:b/>
      <w:bCs/>
      <w:color w:val="000000"/>
      <w:spacing w:val="3"/>
      <w:w w:val="100"/>
      <w:position w:val="0"/>
      <w:sz w:val="17"/>
      <w:szCs w:val="17"/>
      <w:shd w:val="clear" w:color="auto" w:fill="FFFFFF"/>
      <w:lang w:val="ru-RU"/>
    </w:rPr>
  </w:style>
  <w:style w:type="character" w:customStyle="1" w:styleId="41">
    <w:name w:val="Оглавление 4 Знак"/>
    <w:basedOn w:val="a0"/>
    <w:link w:val="42"/>
    <w:rsid w:val="00B059EC"/>
    <w:rPr>
      <w:rFonts w:ascii="Times New Roman" w:eastAsia="Times New Roman" w:hAnsi="Times New Roman" w:cs="Times New Roman"/>
      <w:bCs/>
      <w:color w:val="000000"/>
      <w:spacing w:val="2"/>
      <w:sz w:val="24"/>
      <w:szCs w:val="24"/>
      <w:lang w:val="en-US" w:eastAsia="ru-RU"/>
    </w:rPr>
  </w:style>
  <w:style w:type="character" w:customStyle="1" w:styleId="63">
    <w:name w:val="Оглавление 6 Знак"/>
    <w:basedOn w:val="a0"/>
    <w:link w:val="64"/>
    <w:rsid w:val="008A1448"/>
    <w:rPr>
      <w:rFonts w:ascii="Arial" w:eastAsia="Arial" w:hAnsi="Arial" w:cs="Arial"/>
      <w:spacing w:val="3"/>
      <w:sz w:val="17"/>
      <w:szCs w:val="17"/>
      <w:shd w:val="clear" w:color="auto" w:fill="FFFFFF"/>
    </w:rPr>
  </w:style>
  <w:style w:type="character" w:customStyle="1" w:styleId="20pt">
    <w:name w:val="Оглавление (2) + Не полужирный;Интервал 0 pt"/>
    <w:basedOn w:val="41"/>
    <w:rsid w:val="008A1448"/>
    <w:rPr>
      <w:rFonts w:ascii="Times New Roman" w:eastAsia="Times New Roman" w:hAnsi="Times New Roman" w:cs="Times New Roman"/>
      <w:bCs/>
      <w:color w:val="000000"/>
      <w:spacing w:val="3"/>
      <w:w w:val="100"/>
      <w:position w:val="0"/>
      <w:sz w:val="24"/>
      <w:szCs w:val="24"/>
      <w:lang w:val="ru-RU" w:eastAsia="ru-RU"/>
    </w:rPr>
  </w:style>
  <w:style w:type="character" w:customStyle="1" w:styleId="43">
    <w:name w:val="Заголовок №4_"/>
    <w:basedOn w:val="a0"/>
    <w:link w:val="44"/>
    <w:rsid w:val="008A1448"/>
    <w:rPr>
      <w:rFonts w:ascii="Arial" w:eastAsia="Arial" w:hAnsi="Arial" w:cs="Arial"/>
      <w:b/>
      <w:bCs/>
      <w:spacing w:val="1"/>
      <w:sz w:val="25"/>
      <w:szCs w:val="25"/>
      <w:shd w:val="clear" w:color="auto" w:fill="FFFFFF"/>
    </w:rPr>
  </w:style>
  <w:style w:type="character" w:customStyle="1" w:styleId="0pt">
    <w:name w:val="Основной текст + Курсив;Интервал 0 pt"/>
    <w:basedOn w:val="a4"/>
    <w:rsid w:val="008A1448"/>
    <w:rPr>
      <w:rFonts w:ascii="Arial" w:eastAsia="Arial" w:hAnsi="Arial" w:cs="Arial"/>
      <w:i/>
      <w:iCs/>
      <w:color w:val="000000"/>
      <w:spacing w:val="1"/>
      <w:w w:val="100"/>
      <w:position w:val="0"/>
      <w:sz w:val="17"/>
      <w:szCs w:val="17"/>
      <w:shd w:val="clear" w:color="auto" w:fill="FFFFFF"/>
      <w:lang w:val="ru-RU"/>
    </w:rPr>
  </w:style>
  <w:style w:type="character" w:customStyle="1" w:styleId="a7">
    <w:name w:val="Сноска_"/>
    <w:basedOn w:val="a0"/>
    <w:link w:val="a8"/>
    <w:rsid w:val="008A1448"/>
    <w:rPr>
      <w:rFonts w:ascii="Arial" w:eastAsia="Arial" w:hAnsi="Arial" w:cs="Arial"/>
      <w:spacing w:val="4"/>
      <w:sz w:val="15"/>
      <w:szCs w:val="15"/>
      <w:shd w:val="clear" w:color="auto" w:fill="FFFFFF"/>
    </w:rPr>
  </w:style>
  <w:style w:type="character" w:customStyle="1" w:styleId="33">
    <w:name w:val="Заголовок №3_"/>
    <w:basedOn w:val="a0"/>
    <w:link w:val="34"/>
    <w:rsid w:val="008A1448"/>
    <w:rPr>
      <w:rFonts w:ascii="Arial" w:eastAsia="Arial" w:hAnsi="Arial" w:cs="Arial"/>
      <w:b/>
      <w:bCs/>
      <w:spacing w:val="1"/>
      <w:sz w:val="29"/>
      <w:szCs w:val="29"/>
      <w:shd w:val="clear" w:color="auto" w:fill="FFFFFF"/>
    </w:rPr>
  </w:style>
  <w:style w:type="character" w:customStyle="1" w:styleId="51">
    <w:name w:val="Заголовок №5_"/>
    <w:basedOn w:val="a0"/>
    <w:link w:val="52"/>
    <w:rsid w:val="008A1448"/>
    <w:rPr>
      <w:rFonts w:ascii="Arial" w:eastAsia="Arial" w:hAnsi="Arial" w:cs="Arial"/>
      <w:b/>
      <w:bCs/>
      <w:spacing w:val="2"/>
      <w:sz w:val="20"/>
      <w:szCs w:val="20"/>
      <w:shd w:val="clear" w:color="auto" w:fill="FFFFFF"/>
    </w:rPr>
  </w:style>
  <w:style w:type="character" w:customStyle="1" w:styleId="13">
    <w:name w:val="Основной текст1"/>
    <w:basedOn w:val="a4"/>
    <w:rsid w:val="008A1448"/>
    <w:rPr>
      <w:rFonts w:ascii="Arial" w:eastAsia="Arial" w:hAnsi="Arial" w:cs="Arial"/>
      <w:color w:val="000000"/>
      <w:spacing w:val="3"/>
      <w:w w:val="100"/>
      <w:position w:val="0"/>
      <w:sz w:val="17"/>
      <w:szCs w:val="17"/>
      <w:u w:val="single"/>
      <w:shd w:val="clear" w:color="auto" w:fill="FFFFFF"/>
      <w:lang w:val="ru-RU"/>
    </w:rPr>
  </w:style>
  <w:style w:type="character" w:customStyle="1" w:styleId="65">
    <w:name w:val="Заголовок №6_"/>
    <w:basedOn w:val="a0"/>
    <w:link w:val="66"/>
    <w:rsid w:val="008A1448"/>
    <w:rPr>
      <w:rFonts w:ascii="Arial" w:eastAsia="Arial" w:hAnsi="Arial" w:cs="Arial"/>
      <w:b/>
      <w:bCs/>
      <w:spacing w:val="2"/>
      <w:sz w:val="20"/>
      <w:szCs w:val="20"/>
      <w:shd w:val="clear" w:color="auto" w:fill="FFFFFF"/>
    </w:rPr>
  </w:style>
  <w:style w:type="character" w:customStyle="1" w:styleId="a9">
    <w:name w:val="Подпись к таблице_"/>
    <w:basedOn w:val="a0"/>
    <w:link w:val="aa"/>
    <w:rsid w:val="008A1448"/>
    <w:rPr>
      <w:rFonts w:ascii="Arial" w:eastAsia="Arial" w:hAnsi="Arial" w:cs="Arial"/>
      <w:b/>
      <w:bCs/>
      <w:spacing w:val="2"/>
      <w:sz w:val="17"/>
      <w:szCs w:val="17"/>
      <w:shd w:val="clear" w:color="auto" w:fill="FFFFFF"/>
    </w:rPr>
  </w:style>
  <w:style w:type="character" w:customStyle="1" w:styleId="Sylfaen9pt0pt">
    <w:name w:val="Основной текст + Sylfaen;9 pt;Интервал 0 pt"/>
    <w:basedOn w:val="a4"/>
    <w:rsid w:val="008A1448"/>
    <w:rPr>
      <w:rFonts w:ascii="Sylfaen" w:eastAsia="Sylfaen" w:hAnsi="Sylfaen" w:cs="Sylfaen"/>
      <w:color w:val="000000"/>
      <w:spacing w:val="1"/>
      <w:w w:val="100"/>
      <w:position w:val="0"/>
      <w:sz w:val="18"/>
      <w:szCs w:val="18"/>
      <w:shd w:val="clear" w:color="auto" w:fill="FFFFFF"/>
      <w:lang w:val="ru-RU"/>
    </w:rPr>
  </w:style>
  <w:style w:type="character" w:customStyle="1" w:styleId="Sylfaen8pt0pt">
    <w:name w:val="Основной текст + Sylfaen;8 pt;Интервал 0 pt"/>
    <w:basedOn w:val="a4"/>
    <w:rsid w:val="008A1448"/>
    <w:rPr>
      <w:rFonts w:ascii="Sylfaen" w:eastAsia="Sylfaen" w:hAnsi="Sylfaen" w:cs="Sylfaen"/>
      <w:color w:val="000000"/>
      <w:spacing w:val="6"/>
      <w:w w:val="100"/>
      <w:position w:val="0"/>
      <w:sz w:val="16"/>
      <w:szCs w:val="16"/>
      <w:shd w:val="clear" w:color="auto" w:fill="FFFFFF"/>
      <w:lang w:val="ru-RU"/>
    </w:rPr>
  </w:style>
  <w:style w:type="character" w:customStyle="1" w:styleId="100">
    <w:name w:val="Основной текст (10)_"/>
    <w:basedOn w:val="a0"/>
    <w:link w:val="101"/>
    <w:rsid w:val="008A1448"/>
    <w:rPr>
      <w:rFonts w:ascii="Arial" w:eastAsia="Arial" w:hAnsi="Arial" w:cs="Arial"/>
      <w:b/>
      <w:bCs/>
      <w:spacing w:val="2"/>
      <w:sz w:val="17"/>
      <w:szCs w:val="17"/>
      <w:shd w:val="clear" w:color="auto" w:fill="FFFFFF"/>
    </w:rPr>
  </w:style>
  <w:style w:type="character" w:customStyle="1" w:styleId="10pt0pt">
    <w:name w:val="Колонтитул + 10 pt;Полужирный;Интервал 0 pt"/>
    <w:basedOn w:val="a5"/>
    <w:rsid w:val="008A1448"/>
    <w:rPr>
      <w:rFonts w:ascii="Arial" w:eastAsia="Arial" w:hAnsi="Arial" w:cs="Arial"/>
      <w:b/>
      <w:bCs/>
      <w:color w:val="000000"/>
      <w:spacing w:val="2"/>
      <w:w w:val="100"/>
      <w:position w:val="0"/>
      <w:sz w:val="20"/>
      <w:szCs w:val="20"/>
      <w:shd w:val="clear" w:color="auto" w:fill="FFFFFF"/>
      <w:lang w:val="ru-RU"/>
    </w:rPr>
  </w:style>
  <w:style w:type="character" w:customStyle="1" w:styleId="110">
    <w:name w:val="Основной текст (11)_"/>
    <w:basedOn w:val="a0"/>
    <w:link w:val="111"/>
    <w:rsid w:val="008A1448"/>
    <w:rPr>
      <w:rFonts w:ascii="Arial" w:eastAsia="Arial" w:hAnsi="Arial" w:cs="Arial"/>
      <w:spacing w:val="1"/>
      <w:sz w:val="25"/>
      <w:szCs w:val="25"/>
      <w:shd w:val="clear" w:color="auto" w:fill="FFFFFF"/>
    </w:rPr>
  </w:style>
  <w:style w:type="character" w:customStyle="1" w:styleId="8pt0pt">
    <w:name w:val="Основной текст + 8 pt;Полужирный;Интервал 0 pt"/>
    <w:basedOn w:val="a4"/>
    <w:rsid w:val="008A1448"/>
    <w:rPr>
      <w:rFonts w:ascii="Arial" w:eastAsia="Arial" w:hAnsi="Arial" w:cs="Arial"/>
      <w:b/>
      <w:bCs/>
      <w:color w:val="000000"/>
      <w:spacing w:val="2"/>
      <w:w w:val="100"/>
      <w:position w:val="0"/>
      <w:sz w:val="16"/>
      <w:szCs w:val="16"/>
      <w:shd w:val="clear" w:color="auto" w:fill="FFFFFF"/>
      <w:lang w:val="ru-RU"/>
    </w:rPr>
  </w:style>
  <w:style w:type="character" w:customStyle="1" w:styleId="75pt0pt">
    <w:name w:val="Основной текст + 7;5 pt;Интервал 0 pt"/>
    <w:basedOn w:val="a4"/>
    <w:rsid w:val="008A1448"/>
    <w:rPr>
      <w:rFonts w:ascii="Arial" w:eastAsia="Arial" w:hAnsi="Arial" w:cs="Arial"/>
      <w:color w:val="000000"/>
      <w:spacing w:val="4"/>
      <w:w w:val="100"/>
      <w:position w:val="0"/>
      <w:sz w:val="15"/>
      <w:szCs w:val="15"/>
      <w:shd w:val="clear" w:color="auto" w:fill="FFFFFF"/>
      <w:lang w:val="ru-RU"/>
    </w:rPr>
  </w:style>
  <w:style w:type="paragraph" w:customStyle="1" w:styleId="12">
    <w:name w:val="Заголовок №1"/>
    <w:basedOn w:val="a"/>
    <w:link w:val="11"/>
    <w:rsid w:val="008A1448"/>
    <w:pPr>
      <w:shd w:val="clear" w:color="auto" w:fill="FFFFFF"/>
      <w:spacing w:line="0" w:lineRule="atLeast"/>
      <w:jc w:val="both"/>
      <w:outlineLvl w:val="0"/>
    </w:pPr>
    <w:rPr>
      <w:rFonts w:ascii="Arial" w:eastAsia="Arial" w:hAnsi="Arial" w:cs="Arial"/>
      <w:b/>
      <w:bCs/>
      <w:color w:val="auto"/>
      <w:spacing w:val="3"/>
      <w:sz w:val="41"/>
      <w:szCs w:val="41"/>
      <w:lang w:eastAsia="en-US"/>
    </w:rPr>
  </w:style>
  <w:style w:type="paragraph" w:customStyle="1" w:styleId="22">
    <w:name w:val="Основной текст (2)"/>
    <w:basedOn w:val="a"/>
    <w:link w:val="21"/>
    <w:rsid w:val="008A1448"/>
    <w:pPr>
      <w:shd w:val="clear" w:color="auto" w:fill="FFFFFF"/>
      <w:spacing w:line="499" w:lineRule="exact"/>
      <w:jc w:val="right"/>
    </w:pPr>
    <w:rPr>
      <w:rFonts w:ascii="Arial" w:eastAsia="Arial" w:hAnsi="Arial" w:cs="Arial"/>
      <w:b/>
      <w:bCs/>
      <w:color w:val="auto"/>
      <w:spacing w:val="1"/>
      <w:sz w:val="42"/>
      <w:szCs w:val="42"/>
      <w:lang w:val="en-US" w:eastAsia="en-US"/>
    </w:rPr>
  </w:style>
  <w:style w:type="paragraph" w:customStyle="1" w:styleId="30">
    <w:name w:val="Основной текст (3)"/>
    <w:basedOn w:val="a"/>
    <w:link w:val="3"/>
    <w:rsid w:val="008A1448"/>
    <w:pPr>
      <w:shd w:val="clear" w:color="auto" w:fill="FFFFFF"/>
      <w:spacing w:after="1980" w:line="211" w:lineRule="exact"/>
      <w:jc w:val="right"/>
    </w:pPr>
    <w:rPr>
      <w:rFonts w:ascii="Arial" w:eastAsia="Arial" w:hAnsi="Arial" w:cs="Arial"/>
      <w:color w:val="auto"/>
      <w:spacing w:val="4"/>
      <w:sz w:val="15"/>
      <w:szCs w:val="15"/>
      <w:lang w:eastAsia="en-US"/>
    </w:rPr>
  </w:style>
  <w:style w:type="paragraph" w:customStyle="1" w:styleId="40">
    <w:name w:val="Основной текст (4)"/>
    <w:basedOn w:val="a"/>
    <w:link w:val="4"/>
    <w:rsid w:val="008A1448"/>
    <w:pPr>
      <w:shd w:val="clear" w:color="auto" w:fill="FFFFFF"/>
      <w:spacing w:before="1980" w:after="120" w:line="350" w:lineRule="exact"/>
    </w:pPr>
    <w:rPr>
      <w:rFonts w:ascii="Arial" w:eastAsia="Arial" w:hAnsi="Arial" w:cs="Arial"/>
      <w:b/>
      <w:bCs/>
      <w:color w:val="auto"/>
      <w:spacing w:val="1"/>
      <w:sz w:val="29"/>
      <w:szCs w:val="29"/>
      <w:lang w:eastAsia="en-US"/>
    </w:rPr>
  </w:style>
  <w:style w:type="paragraph" w:customStyle="1" w:styleId="24">
    <w:name w:val="Заголовок №2"/>
    <w:basedOn w:val="a"/>
    <w:link w:val="23"/>
    <w:rsid w:val="008A1448"/>
    <w:pPr>
      <w:shd w:val="clear" w:color="auto" w:fill="FFFFFF"/>
      <w:spacing w:before="120" w:line="346" w:lineRule="exact"/>
      <w:outlineLvl w:val="1"/>
    </w:pPr>
    <w:rPr>
      <w:rFonts w:ascii="Arial" w:eastAsia="Arial" w:hAnsi="Arial" w:cs="Arial"/>
      <w:b/>
      <w:bCs/>
      <w:color w:val="auto"/>
      <w:spacing w:val="1"/>
      <w:sz w:val="29"/>
      <w:szCs w:val="29"/>
      <w:lang w:eastAsia="en-US"/>
    </w:rPr>
  </w:style>
  <w:style w:type="paragraph" w:customStyle="1" w:styleId="50">
    <w:name w:val="Основной текст (5)"/>
    <w:basedOn w:val="a"/>
    <w:link w:val="5"/>
    <w:rsid w:val="008A1448"/>
    <w:pPr>
      <w:shd w:val="clear" w:color="auto" w:fill="FFFFFF"/>
      <w:spacing w:before="240" w:after="120" w:line="230" w:lineRule="exact"/>
      <w:ind w:hanging="680"/>
    </w:pPr>
    <w:rPr>
      <w:rFonts w:ascii="Arial" w:eastAsia="Arial" w:hAnsi="Arial" w:cs="Arial"/>
      <w:i/>
      <w:iCs/>
      <w:color w:val="auto"/>
      <w:spacing w:val="1"/>
      <w:sz w:val="17"/>
      <w:szCs w:val="17"/>
      <w:lang w:eastAsia="en-US"/>
    </w:rPr>
  </w:style>
  <w:style w:type="paragraph" w:customStyle="1" w:styleId="25">
    <w:name w:val="Основной текст2"/>
    <w:basedOn w:val="a"/>
    <w:link w:val="a4"/>
    <w:rsid w:val="008A1448"/>
    <w:pPr>
      <w:shd w:val="clear" w:color="auto" w:fill="FFFFFF"/>
      <w:spacing w:before="3840" w:after="480" w:line="230" w:lineRule="exact"/>
      <w:ind w:hanging="460"/>
    </w:pPr>
    <w:rPr>
      <w:rFonts w:ascii="Arial" w:eastAsia="Arial" w:hAnsi="Arial" w:cs="Arial"/>
      <w:color w:val="auto"/>
      <w:spacing w:val="3"/>
      <w:sz w:val="17"/>
      <w:szCs w:val="17"/>
      <w:lang w:eastAsia="en-US"/>
    </w:rPr>
  </w:style>
  <w:style w:type="paragraph" w:customStyle="1" w:styleId="27">
    <w:name w:val="Колонтитул (2)"/>
    <w:basedOn w:val="a"/>
    <w:link w:val="26"/>
    <w:rsid w:val="008A1448"/>
    <w:pPr>
      <w:shd w:val="clear" w:color="auto" w:fill="FFFFFF"/>
      <w:spacing w:line="0" w:lineRule="atLeast"/>
    </w:pPr>
    <w:rPr>
      <w:rFonts w:ascii="Arial" w:eastAsia="Arial" w:hAnsi="Arial" w:cs="Arial"/>
      <w:color w:val="auto"/>
      <w:spacing w:val="3"/>
      <w:sz w:val="17"/>
      <w:szCs w:val="17"/>
      <w:lang w:val="en-US" w:eastAsia="en-US"/>
    </w:rPr>
  </w:style>
  <w:style w:type="paragraph" w:customStyle="1" w:styleId="32">
    <w:name w:val="Колонтитул (3)"/>
    <w:basedOn w:val="a"/>
    <w:link w:val="31"/>
    <w:rsid w:val="008A1448"/>
    <w:pPr>
      <w:shd w:val="clear" w:color="auto" w:fill="FFFFFF"/>
      <w:spacing w:line="0" w:lineRule="atLeast"/>
    </w:pPr>
    <w:rPr>
      <w:rFonts w:ascii="Arial" w:eastAsia="Arial" w:hAnsi="Arial" w:cs="Arial"/>
      <w:b/>
      <w:bCs/>
      <w:color w:val="auto"/>
      <w:spacing w:val="2"/>
      <w:sz w:val="20"/>
      <w:szCs w:val="20"/>
      <w:lang w:val="en-US" w:eastAsia="en-US"/>
    </w:rPr>
  </w:style>
  <w:style w:type="paragraph" w:customStyle="1" w:styleId="80">
    <w:name w:val="Основной текст (8)"/>
    <w:basedOn w:val="a"/>
    <w:link w:val="8"/>
    <w:rsid w:val="008A1448"/>
    <w:pPr>
      <w:shd w:val="clear" w:color="auto" w:fill="FFFFFF"/>
      <w:spacing w:line="0" w:lineRule="atLeast"/>
    </w:pPr>
    <w:rPr>
      <w:rFonts w:ascii="Bookman Old Style" w:eastAsia="Bookman Old Style" w:hAnsi="Bookman Old Style" w:cs="Bookman Old Style"/>
      <w:i/>
      <w:iCs/>
      <w:color w:val="auto"/>
      <w:sz w:val="98"/>
      <w:szCs w:val="98"/>
      <w:lang w:eastAsia="en-US"/>
    </w:rPr>
  </w:style>
  <w:style w:type="paragraph" w:customStyle="1" w:styleId="62">
    <w:name w:val="Основной текст (6)"/>
    <w:basedOn w:val="a"/>
    <w:link w:val="61"/>
    <w:rsid w:val="008A1448"/>
    <w:pPr>
      <w:shd w:val="clear" w:color="auto" w:fill="FFFFFF"/>
      <w:spacing w:after="240" w:line="0" w:lineRule="atLeast"/>
      <w:jc w:val="both"/>
    </w:pPr>
    <w:rPr>
      <w:rFonts w:ascii="Arial" w:eastAsia="Arial" w:hAnsi="Arial" w:cs="Arial"/>
      <w:b/>
      <w:bCs/>
      <w:color w:val="auto"/>
      <w:spacing w:val="2"/>
      <w:sz w:val="20"/>
      <w:szCs w:val="20"/>
      <w:lang w:eastAsia="en-US"/>
    </w:rPr>
  </w:style>
  <w:style w:type="paragraph" w:customStyle="1" w:styleId="70">
    <w:name w:val="Основной текст (7)"/>
    <w:basedOn w:val="a"/>
    <w:link w:val="7"/>
    <w:rsid w:val="008A1448"/>
    <w:pPr>
      <w:shd w:val="clear" w:color="auto" w:fill="FFFFFF"/>
      <w:spacing w:before="240" w:after="60" w:line="0" w:lineRule="atLeast"/>
      <w:jc w:val="both"/>
    </w:pPr>
    <w:rPr>
      <w:rFonts w:ascii="Arial" w:eastAsia="Arial" w:hAnsi="Arial" w:cs="Arial"/>
      <w:color w:val="auto"/>
      <w:spacing w:val="3"/>
      <w:sz w:val="14"/>
      <w:szCs w:val="14"/>
      <w:lang w:eastAsia="en-US"/>
    </w:rPr>
  </w:style>
  <w:style w:type="paragraph" w:customStyle="1" w:styleId="a6">
    <w:name w:val="Колонтитул"/>
    <w:basedOn w:val="a"/>
    <w:link w:val="a5"/>
    <w:rsid w:val="008A1448"/>
    <w:pPr>
      <w:shd w:val="clear" w:color="auto" w:fill="FFFFFF"/>
      <w:spacing w:line="0" w:lineRule="atLeast"/>
    </w:pPr>
    <w:rPr>
      <w:rFonts w:ascii="Arial" w:eastAsia="Arial" w:hAnsi="Arial" w:cs="Arial"/>
      <w:color w:val="auto"/>
      <w:spacing w:val="3"/>
      <w:sz w:val="14"/>
      <w:szCs w:val="14"/>
      <w:lang w:eastAsia="en-US"/>
    </w:rPr>
  </w:style>
  <w:style w:type="paragraph" w:customStyle="1" w:styleId="92">
    <w:name w:val="Основной текст (9)"/>
    <w:basedOn w:val="a"/>
    <w:link w:val="91"/>
    <w:rsid w:val="008A1448"/>
    <w:pPr>
      <w:shd w:val="clear" w:color="auto" w:fill="FFFFFF"/>
      <w:spacing w:after="480" w:line="0" w:lineRule="atLeast"/>
      <w:jc w:val="both"/>
    </w:pPr>
    <w:rPr>
      <w:rFonts w:ascii="Arial" w:eastAsia="Arial" w:hAnsi="Arial" w:cs="Arial"/>
      <w:b/>
      <w:bCs/>
      <w:color w:val="auto"/>
      <w:spacing w:val="1"/>
      <w:sz w:val="25"/>
      <w:szCs w:val="25"/>
      <w:lang w:eastAsia="en-US"/>
    </w:rPr>
  </w:style>
  <w:style w:type="paragraph" w:styleId="42">
    <w:name w:val="toc 4"/>
    <w:basedOn w:val="a"/>
    <w:link w:val="41"/>
    <w:autoRedefine/>
    <w:rsid w:val="00B059EC"/>
    <w:pPr>
      <w:tabs>
        <w:tab w:val="right" w:leader="dot" w:pos="9750"/>
      </w:tabs>
      <w:ind w:firstLine="851"/>
      <w:jc w:val="both"/>
    </w:pPr>
    <w:rPr>
      <w:rFonts w:ascii="Times New Roman" w:eastAsia="Times New Roman" w:hAnsi="Times New Roman" w:cs="Times New Roman"/>
      <w:bCs/>
      <w:spacing w:val="2"/>
      <w:lang w:val="en-US"/>
    </w:rPr>
  </w:style>
  <w:style w:type="paragraph" w:styleId="64">
    <w:name w:val="toc 6"/>
    <w:basedOn w:val="a"/>
    <w:link w:val="63"/>
    <w:autoRedefine/>
    <w:rsid w:val="008A1448"/>
    <w:pPr>
      <w:shd w:val="clear" w:color="auto" w:fill="FFFFFF"/>
      <w:spacing w:line="226" w:lineRule="exact"/>
      <w:jc w:val="both"/>
    </w:pPr>
    <w:rPr>
      <w:rFonts w:ascii="Arial" w:eastAsia="Arial" w:hAnsi="Arial" w:cs="Arial"/>
      <w:color w:val="auto"/>
      <w:spacing w:val="3"/>
      <w:sz w:val="17"/>
      <w:szCs w:val="17"/>
      <w:lang w:eastAsia="en-US"/>
    </w:rPr>
  </w:style>
  <w:style w:type="paragraph" w:customStyle="1" w:styleId="44">
    <w:name w:val="Заголовок №4"/>
    <w:basedOn w:val="a"/>
    <w:link w:val="43"/>
    <w:rsid w:val="008A1448"/>
    <w:pPr>
      <w:shd w:val="clear" w:color="auto" w:fill="FFFFFF"/>
      <w:spacing w:after="240" w:line="0" w:lineRule="atLeast"/>
      <w:jc w:val="both"/>
      <w:outlineLvl w:val="3"/>
    </w:pPr>
    <w:rPr>
      <w:rFonts w:ascii="Arial" w:eastAsia="Arial" w:hAnsi="Arial" w:cs="Arial"/>
      <w:b/>
      <w:bCs/>
      <w:color w:val="auto"/>
      <w:spacing w:val="1"/>
      <w:sz w:val="25"/>
      <w:szCs w:val="25"/>
      <w:lang w:eastAsia="en-US"/>
    </w:rPr>
  </w:style>
  <w:style w:type="paragraph" w:customStyle="1" w:styleId="a8">
    <w:name w:val="Сноска"/>
    <w:basedOn w:val="a"/>
    <w:link w:val="a7"/>
    <w:rsid w:val="008A1448"/>
    <w:pPr>
      <w:shd w:val="clear" w:color="auto" w:fill="FFFFFF"/>
      <w:spacing w:line="0" w:lineRule="atLeast"/>
    </w:pPr>
    <w:rPr>
      <w:rFonts w:ascii="Arial" w:eastAsia="Arial" w:hAnsi="Arial" w:cs="Arial"/>
      <w:color w:val="auto"/>
      <w:spacing w:val="4"/>
      <w:sz w:val="15"/>
      <w:szCs w:val="15"/>
      <w:lang w:eastAsia="en-US"/>
    </w:rPr>
  </w:style>
  <w:style w:type="paragraph" w:customStyle="1" w:styleId="34">
    <w:name w:val="Заголовок №3"/>
    <w:basedOn w:val="a"/>
    <w:link w:val="33"/>
    <w:rsid w:val="008A1448"/>
    <w:pPr>
      <w:shd w:val="clear" w:color="auto" w:fill="FFFFFF"/>
      <w:spacing w:after="900" w:line="350" w:lineRule="exact"/>
      <w:outlineLvl w:val="2"/>
    </w:pPr>
    <w:rPr>
      <w:rFonts w:ascii="Arial" w:eastAsia="Arial" w:hAnsi="Arial" w:cs="Arial"/>
      <w:b/>
      <w:bCs/>
      <w:color w:val="auto"/>
      <w:spacing w:val="1"/>
      <w:sz w:val="29"/>
      <w:szCs w:val="29"/>
      <w:lang w:eastAsia="en-US"/>
    </w:rPr>
  </w:style>
  <w:style w:type="paragraph" w:customStyle="1" w:styleId="52">
    <w:name w:val="Заголовок №5"/>
    <w:basedOn w:val="a"/>
    <w:link w:val="51"/>
    <w:rsid w:val="008A1448"/>
    <w:pPr>
      <w:shd w:val="clear" w:color="auto" w:fill="FFFFFF"/>
      <w:spacing w:before="900" w:after="300" w:line="0" w:lineRule="atLeast"/>
      <w:jc w:val="both"/>
      <w:outlineLvl w:val="4"/>
    </w:pPr>
    <w:rPr>
      <w:rFonts w:ascii="Arial" w:eastAsia="Arial" w:hAnsi="Arial" w:cs="Arial"/>
      <w:b/>
      <w:bCs/>
      <w:color w:val="auto"/>
      <w:spacing w:val="2"/>
      <w:sz w:val="20"/>
      <w:szCs w:val="20"/>
      <w:lang w:eastAsia="en-US"/>
    </w:rPr>
  </w:style>
  <w:style w:type="paragraph" w:customStyle="1" w:styleId="66">
    <w:name w:val="Заголовок №6"/>
    <w:basedOn w:val="a"/>
    <w:link w:val="65"/>
    <w:rsid w:val="008A1448"/>
    <w:pPr>
      <w:shd w:val="clear" w:color="auto" w:fill="FFFFFF"/>
      <w:spacing w:line="254" w:lineRule="exact"/>
      <w:outlineLvl w:val="5"/>
    </w:pPr>
    <w:rPr>
      <w:rFonts w:ascii="Arial" w:eastAsia="Arial" w:hAnsi="Arial" w:cs="Arial"/>
      <w:b/>
      <w:bCs/>
      <w:color w:val="auto"/>
      <w:spacing w:val="2"/>
      <w:sz w:val="20"/>
      <w:szCs w:val="20"/>
      <w:lang w:eastAsia="en-US"/>
    </w:rPr>
  </w:style>
  <w:style w:type="paragraph" w:customStyle="1" w:styleId="aa">
    <w:name w:val="Подпись к таблице"/>
    <w:basedOn w:val="a"/>
    <w:link w:val="a9"/>
    <w:rsid w:val="008A1448"/>
    <w:pPr>
      <w:shd w:val="clear" w:color="auto" w:fill="FFFFFF"/>
      <w:spacing w:line="0" w:lineRule="atLeast"/>
    </w:pPr>
    <w:rPr>
      <w:rFonts w:ascii="Arial" w:eastAsia="Arial" w:hAnsi="Arial" w:cs="Arial"/>
      <w:b/>
      <w:bCs/>
      <w:color w:val="auto"/>
      <w:spacing w:val="2"/>
      <w:sz w:val="17"/>
      <w:szCs w:val="17"/>
      <w:lang w:eastAsia="en-US"/>
    </w:rPr>
  </w:style>
  <w:style w:type="paragraph" w:customStyle="1" w:styleId="101">
    <w:name w:val="Основной текст (10)"/>
    <w:basedOn w:val="a"/>
    <w:link w:val="100"/>
    <w:rsid w:val="008A1448"/>
    <w:pPr>
      <w:shd w:val="clear" w:color="auto" w:fill="FFFFFF"/>
      <w:spacing w:before="240" w:after="240" w:line="0" w:lineRule="atLeast"/>
      <w:jc w:val="both"/>
    </w:pPr>
    <w:rPr>
      <w:rFonts w:ascii="Arial" w:eastAsia="Arial" w:hAnsi="Arial" w:cs="Arial"/>
      <w:b/>
      <w:bCs/>
      <w:color w:val="auto"/>
      <w:spacing w:val="2"/>
      <w:sz w:val="17"/>
      <w:szCs w:val="17"/>
      <w:lang w:eastAsia="en-US"/>
    </w:rPr>
  </w:style>
  <w:style w:type="paragraph" w:customStyle="1" w:styleId="111">
    <w:name w:val="Основной текст (11)"/>
    <w:basedOn w:val="a"/>
    <w:link w:val="110"/>
    <w:rsid w:val="008A1448"/>
    <w:pPr>
      <w:shd w:val="clear" w:color="auto" w:fill="FFFFFF"/>
      <w:spacing w:after="300" w:line="0" w:lineRule="atLeast"/>
      <w:jc w:val="center"/>
    </w:pPr>
    <w:rPr>
      <w:rFonts w:ascii="Arial" w:eastAsia="Arial" w:hAnsi="Arial" w:cs="Arial"/>
      <w:color w:val="auto"/>
      <w:spacing w:val="1"/>
      <w:sz w:val="25"/>
      <w:szCs w:val="25"/>
      <w:lang w:eastAsia="en-US"/>
    </w:rPr>
  </w:style>
  <w:style w:type="paragraph" w:styleId="53">
    <w:name w:val="toc 5"/>
    <w:basedOn w:val="a"/>
    <w:autoRedefine/>
    <w:rsid w:val="008A1448"/>
    <w:pPr>
      <w:shd w:val="clear" w:color="auto" w:fill="FFFFFF"/>
      <w:spacing w:before="480" w:line="350" w:lineRule="exact"/>
      <w:jc w:val="both"/>
    </w:pPr>
    <w:rPr>
      <w:rFonts w:ascii="Arial" w:eastAsia="Arial" w:hAnsi="Arial" w:cs="Arial"/>
      <w:b/>
      <w:bCs/>
      <w:spacing w:val="2"/>
      <w:sz w:val="17"/>
      <w:szCs w:val="17"/>
    </w:rPr>
  </w:style>
  <w:style w:type="paragraph" w:styleId="ab">
    <w:name w:val="Balloon Text"/>
    <w:basedOn w:val="a"/>
    <w:link w:val="ac"/>
    <w:uiPriority w:val="99"/>
    <w:semiHidden/>
    <w:unhideWhenUsed/>
    <w:rsid w:val="008A1448"/>
    <w:rPr>
      <w:rFonts w:ascii="Tahoma" w:hAnsi="Tahoma" w:cs="Tahoma"/>
      <w:sz w:val="16"/>
      <w:szCs w:val="16"/>
    </w:rPr>
  </w:style>
  <w:style w:type="character" w:customStyle="1" w:styleId="ac">
    <w:name w:val="Текст выноски Знак"/>
    <w:basedOn w:val="a0"/>
    <w:link w:val="ab"/>
    <w:uiPriority w:val="99"/>
    <w:semiHidden/>
    <w:rsid w:val="008A1448"/>
    <w:rPr>
      <w:rFonts w:ascii="Tahoma" w:eastAsia="Courier New" w:hAnsi="Tahoma" w:cs="Tahoma"/>
      <w:color w:val="000000"/>
      <w:sz w:val="16"/>
      <w:szCs w:val="16"/>
      <w:lang w:eastAsia="ru-RU"/>
    </w:rPr>
  </w:style>
  <w:style w:type="character" w:customStyle="1" w:styleId="60">
    <w:name w:val="Заголовок 6 Знак"/>
    <w:basedOn w:val="a0"/>
    <w:link w:val="6"/>
    <w:uiPriority w:val="9"/>
    <w:semiHidden/>
    <w:rsid w:val="00AA2D9B"/>
    <w:rPr>
      <w:rFonts w:asciiTheme="majorHAnsi" w:eastAsiaTheme="majorEastAsia" w:hAnsiTheme="majorHAnsi" w:cstheme="majorBidi"/>
      <w:i/>
      <w:iCs/>
      <w:color w:val="243F60" w:themeColor="accent1" w:themeShade="7F"/>
      <w:sz w:val="24"/>
      <w:szCs w:val="24"/>
      <w:lang w:eastAsia="ja-JP"/>
    </w:rPr>
  </w:style>
  <w:style w:type="paragraph" w:styleId="ad">
    <w:name w:val="footer"/>
    <w:basedOn w:val="a"/>
    <w:link w:val="ae"/>
    <w:uiPriority w:val="99"/>
    <w:rsid w:val="00AA2D9B"/>
    <w:pPr>
      <w:tabs>
        <w:tab w:val="center" w:pos="4677"/>
        <w:tab w:val="right" w:pos="9355"/>
      </w:tabs>
      <w:autoSpaceDE w:val="0"/>
      <w:autoSpaceDN w:val="0"/>
      <w:adjustRightInd w:val="0"/>
    </w:pPr>
    <w:rPr>
      <w:rFonts w:ascii="Arial" w:eastAsia="MS Mincho" w:hAnsi="Arial" w:cs="Arial"/>
      <w:color w:val="auto"/>
      <w:sz w:val="20"/>
      <w:szCs w:val="20"/>
      <w:lang w:eastAsia="ja-JP"/>
    </w:rPr>
  </w:style>
  <w:style w:type="character" w:customStyle="1" w:styleId="ae">
    <w:name w:val="Нижний колонтитул Знак"/>
    <w:basedOn w:val="a0"/>
    <w:link w:val="ad"/>
    <w:uiPriority w:val="99"/>
    <w:rsid w:val="00AA2D9B"/>
    <w:rPr>
      <w:rFonts w:ascii="Arial" w:eastAsia="MS Mincho" w:hAnsi="Arial" w:cs="Arial"/>
      <w:sz w:val="20"/>
      <w:szCs w:val="20"/>
      <w:lang w:eastAsia="ja-JP"/>
    </w:rPr>
  </w:style>
  <w:style w:type="paragraph" w:styleId="af">
    <w:name w:val="header"/>
    <w:basedOn w:val="a"/>
    <w:link w:val="af0"/>
    <w:uiPriority w:val="99"/>
    <w:unhideWhenUsed/>
    <w:rsid w:val="00AA2D9B"/>
    <w:pPr>
      <w:widowControl/>
      <w:tabs>
        <w:tab w:val="center" w:pos="4677"/>
        <w:tab w:val="right" w:pos="9355"/>
      </w:tabs>
    </w:pPr>
    <w:rPr>
      <w:rFonts w:ascii="Times New Roman" w:eastAsia="MS Mincho" w:hAnsi="Times New Roman" w:cs="Times New Roman"/>
      <w:color w:val="auto"/>
      <w:lang w:eastAsia="ja-JP"/>
    </w:rPr>
  </w:style>
  <w:style w:type="character" w:customStyle="1" w:styleId="af0">
    <w:name w:val="Верхний колонтитул Знак"/>
    <w:basedOn w:val="a0"/>
    <w:link w:val="af"/>
    <w:uiPriority w:val="99"/>
    <w:rsid w:val="00AA2D9B"/>
    <w:rPr>
      <w:rFonts w:ascii="Times New Roman" w:eastAsia="MS Mincho" w:hAnsi="Times New Roman" w:cs="Times New Roman"/>
      <w:sz w:val="24"/>
      <w:szCs w:val="24"/>
      <w:lang w:eastAsia="ja-JP"/>
    </w:rPr>
  </w:style>
  <w:style w:type="paragraph" w:customStyle="1" w:styleId="28">
    <w:name w:val="Обычный2"/>
    <w:rsid w:val="00AA2D9B"/>
    <w:pPr>
      <w:spacing w:after="0" w:line="480" w:lineRule="auto"/>
      <w:ind w:firstLine="720"/>
    </w:pPr>
    <w:rPr>
      <w:rFonts w:ascii="Arial" w:eastAsia="Times New Roman" w:hAnsi="Arial" w:cs="Times New Roman"/>
      <w:snapToGrid w:val="0"/>
      <w:sz w:val="24"/>
      <w:szCs w:val="20"/>
      <w:lang w:eastAsia="ru-RU"/>
    </w:rPr>
  </w:style>
  <w:style w:type="paragraph" w:styleId="af1">
    <w:name w:val="List Paragraph"/>
    <w:basedOn w:val="a"/>
    <w:uiPriority w:val="34"/>
    <w:qFormat/>
    <w:rsid w:val="006C74D4"/>
    <w:pPr>
      <w:ind w:left="720"/>
      <w:contextualSpacing/>
    </w:pPr>
  </w:style>
  <w:style w:type="paragraph" w:customStyle="1" w:styleId="14">
    <w:name w:val="заголовок 1"/>
    <w:basedOn w:val="a"/>
    <w:next w:val="a"/>
    <w:rsid w:val="00BE02E8"/>
    <w:pPr>
      <w:keepNext/>
      <w:widowControl/>
      <w:jc w:val="center"/>
    </w:pPr>
    <w:rPr>
      <w:rFonts w:ascii="Times New Roman" w:eastAsia="Times New Roman" w:hAnsi="Times New Roman" w:cs="Times New Roman"/>
      <w:b/>
      <w:color w:val="auto"/>
      <w:szCs w:val="20"/>
    </w:rPr>
  </w:style>
  <w:style w:type="character" w:styleId="af2">
    <w:name w:val="line number"/>
    <w:basedOn w:val="a0"/>
    <w:uiPriority w:val="99"/>
    <w:semiHidden/>
    <w:unhideWhenUsed/>
    <w:rsid w:val="00675D61"/>
  </w:style>
  <w:style w:type="paragraph" w:styleId="af3">
    <w:name w:val="No Spacing"/>
    <w:uiPriority w:val="1"/>
    <w:qFormat/>
    <w:rsid w:val="001C36FF"/>
    <w:pPr>
      <w:widowControl w:val="0"/>
      <w:spacing w:after="0" w:line="240" w:lineRule="auto"/>
    </w:pPr>
    <w:rPr>
      <w:rFonts w:ascii="Courier New" w:eastAsia="Courier New" w:hAnsi="Courier New" w:cs="Courier New"/>
      <w:color w:val="000000"/>
      <w:sz w:val="24"/>
      <w:szCs w:val="24"/>
      <w:lang w:eastAsia="ru-RU"/>
    </w:rPr>
  </w:style>
  <w:style w:type="character" w:styleId="af4">
    <w:name w:val="Emphasis"/>
    <w:basedOn w:val="a0"/>
    <w:uiPriority w:val="20"/>
    <w:qFormat/>
    <w:rsid w:val="001C36FF"/>
    <w:rPr>
      <w:i/>
      <w:iCs/>
    </w:rPr>
  </w:style>
  <w:style w:type="table" w:styleId="af5">
    <w:name w:val="Table Grid"/>
    <w:basedOn w:val="a1"/>
    <w:uiPriority w:val="59"/>
    <w:rsid w:val="003C0F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next w:val="af5"/>
    <w:uiPriority w:val="59"/>
    <w:rsid w:val="005C0691"/>
    <w:pPr>
      <w:spacing w:after="0" w:line="240" w:lineRule="auto"/>
    </w:pPr>
    <w:rPr>
      <w:rFonts w:ascii="Times New Roman" w:eastAsia="Times New Roman" w:hAnsi="Times New Roman"/>
      <w:sz w:val="28"/>
      <w:szCs w:val="28"/>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9">
    <w:name w:val="Сетка таблицы2"/>
    <w:basedOn w:val="a1"/>
    <w:next w:val="af5"/>
    <w:uiPriority w:val="59"/>
    <w:rsid w:val="008F3B6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Placeholder Text"/>
    <w:basedOn w:val="a0"/>
    <w:uiPriority w:val="99"/>
    <w:semiHidden/>
    <w:rsid w:val="00C11A6D"/>
    <w:rPr>
      <w:color w:val="808080"/>
    </w:rPr>
  </w:style>
  <w:style w:type="paragraph" w:customStyle="1" w:styleId="910">
    <w:name w:val="Заголовок 91"/>
    <w:basedOn w:val="a"/>
    <w:next w:val="a"/>
    <w:uiPriority w:val="9"/>
    <w:semiHidden/>
    <w:unhideWhenUsed/>
    <w:qFormat/>
    <w:rsid w:val="00327C8A"/>
    <w:pPr>
      <w:keepNext/>
      <w:keepLines/>
      <w:widowControl/>
      <w:spacing w:before="200" w:line="259" w:lineRule="auto"/>
      <w:outlineLvl w:val="8"/>
    </w:pPr>
    <w:rPr>
      <w:rFonts w:ascii="Calibri Light" w:eastAsia="Times New Roman" w:hAnsi="Calibri Light" w:cs="Times New Roman"/>
      <w:i/>
      <w:iCs/>
      <w:color w:val="404040"/>
      <w:sz w:val="20"/>
      <w:szCs w:val="20"/>
      <w:lang w:val="en-US" w:eastAsia="en-US"/>
    </w:rPr>
  </w:style>
  <w:style w:type="numbering" w:customStyle="1" w:styleId="16">
    <w:name w:val="Нет списка1"/>
    <w:next w:val="a2"/>
    <w:uiPriority w:val="99"/>
    <w:semiHidden/>
    <w:unhideWhenUsed/>
    <w:rsid w:val="00327C8A"/>
  </w:style>
  <w:style w:type="paragraph" w:customStyle="1" w:styleId="msonormal0">
    <w:name w:val="msonormal"/>
    <w:basedOn w:val="a"/>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af7">
    <w:name w:val="Normal (Web)"/>
    <w:basedOn w:val="a"/>
    <w:uiPriority w:val="99"/>
    <w:unhideWhenUsed/>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notranslate">
    <w:name w:val="notranslate"/>
    <w:basedOn w:val="a0"/>
    <w:rsid w:val="00327C8A"/>
  </w:style>
  <w:style w:type="character" w:styleId="af8">
    <w:name w:val="FollowedHyperlink"/>
    <w:basedOn w:val="a0"/>
    <w:uiPriority w:val="99"/>
    <w:semiHidden/>
    <w:unhideWhenUsed/>
    <w:rsid w:val="00327C8A"/>
    <w:rPr>
      <w:color w:val="800080"/>
      <w:u w:val="single"/>
    </w:rPr>
  </w:style>
  <w:style w:type="character" w:customStyle="1" w:styleId="90">
    <w:name w:val="Заголовок 9 Знак"/>
    <w:basedOn w:val="a0"/>
    <w:link w:val="9"/>
    <w:uiPriority w:val="9"/>
    <w:semiHidden/>
    <w:rsid w:val="00327C8A"/>
    <w:rPr>
      <w:rFonts w:ascii="Calibri Light" w:eastAsia="Times New Roman" w:hAnsi="Calibri Light" w:cs="Times New Roman"/>
      <w:i/>
      <w:iCs/>
      <w:color w:val="404040"/>
      <w:sz w:val="20"/>
      <w:szCs w:val="20"/>
    </w:rPr>
  </w:style>
  <w:style w:type="character" w:customStyle="1" w:styleId="911">
    <w:name w:val="Заголовок 9 Знак1"/>
    <w:basedOn w:val="a0"/>
    <w:uiPriority w:val="9"/>
    <w:semiHidden/>
    <w:rsid w:val="00327C8A"/>
    <w:rPr>
      <w:rFonts w:asciiTheme="majorHAnsi" w:eastAsiaTheme="majorEastAsia" w:hAnsiTheme="majorHAnsi" w:cstheme="majorBidi"/>
      <w:i/>
      <w:iCs/>
      <w:color w:val="404040" w:themeColor="text1" w:themeTint="BF"/>
      <w:sz w:val="20"/>
      <w:szCs w:val="20"/>
      <w:lang w:eastAsia="ru-RU"/>
    </w:rPr>
  </w:style>
  <w:style w:type="paragraph" w:customStyle="1" w:styleId="Style8">
    <w:name w:val="Style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9">
    <w:name w:val="Style1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5">
    <w:name w:val="Style3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6">
    <w:name w:val="Style3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3">
    <w:name w:val="Style5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8">
    <w:name w:val="Style5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5">
    <w:name w:val="Style65"/>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98">
    <w:name w:val="Font Style98"/>
    <w:basedOn w:val="a0"/>
    <w:uiPriority w:val="99"/>
    <w:rsid w:val="003F4891"/>
    <w:rPr>
      <w:rFonts w:ascii="Palatino Linotype" w:hAnsi="Palatino Linotype" w:cs="Palatino Linotype"/>
      <w:color w:val="000000"/>
      <w:sz w:val="18"/>
      <w:szCs w:val="18"/>
    </w:rPr>
  </w:style>
  <w:style w:type="character" w:customStyle="1" w:styleId="FontStyle100">
    <w:name w:val="Font Style100"/>
    <w:basedOn w:val="a0"/>
    <w:uiPriority w:val="99"/>
    <w:rsid w:val="003F4891"/>
    <w:rPr>
      <w:rFonts w:ascii="Palatino Linotype" w:hAnsi="Palatino Linotype" w:cs="Palatino Linotype"/>
      <w:b/>
      <w:bCs/>
      <w:color w:val="000000"/>
      <w:sz w:val="24"/>
      <w:szCs w:val="24"/>
    </w:rPr>
  </w:style>
  <w:style w:type="character" w:customStyle="1" w:styleId="FontStyle104">
    <w:name w:val="Font Style104"/>
    <w:basedOn w:val="a0"/>
    <w:uiPriority w:val="99"/>
    <w:rsid w:val="003F4891"/>
    <w:rPr>
      <w:rFonts w:ascii="Palatino Linotype" w:hAnsi="Palatino Linotype" w:cs="Palatino Linotype"/>
      <w:color w:val="000000"/>
      <w:sz w:val="20"/>
      <w:szCs w:val="20"/>
    </w:rPr>
  </w:style>
  <w:style w:type="character" w:customStyle="1" w:styleId="FontStyle106">
    <w:name w:val="Font Style106"/>
    <w:basedOn w:val="a0"/>
    <w:uiPriority w:val="99"/>
    <w:rsid w:val="003F4891"/>
    <w:rPr>
      <w:rFonts w:ascii="Palatino Linotype" w:hAnsi="Palatino Linotype" w:cs="Palatino Linotype"/>
      <w:b/>
      <w:bCs/>
      <w:color w:val="000000"/>
      <w:sz w:val="20"/>
      <w:szCs w:val="20"/>
    </w:rPr>
  </w:style>
  <w:style w:type="character" w:customStyle="1" w:styleId="FontStyle41">
    <w:name w:val="Font Style41"/>
    <w:basedOn w:val="a0"/>
    <w:uiPriority w:val="99"/>
    <w:rsid w:val="003F4891"/>
    <w:rPr>
      <w:rFonts w:ascii="Palatino Linotype" w:hAnsi="Palatino Linotype" w:cs="Palatino Linotype"/>
      <w:color w:val="000000"/>
      <w:sz w:val="20"/>
      <w:szCs w:val="20"/>
    </w:rPr>
  </w:style>
  <w:style w:type="character" w:customStyle="1" w:styleId="FontStyle45">
    <w:name w:val="Font Style45"/>
    <w:basedOn w:val="a0"/>
    <w:uiPriority w:val="99"/>
    <w:rsid w:val="003F4891"/>
    <w:rPr>
      <w:rFonts w:ascii="Palatino Linotype" w:hAnsi="Palatino Linotype" w:cs="Palatino Linotype"/>
      <w:b/>
      <w:bCs/>
      <w:color w:val="000000"/>
      <w:sz w:val="20"/>
      <w:szCs w:val="20"/>
    </w:rPr>
  </w:style>
  <w:style w:type="numbering" w:customStyle="1" w:styleId="2a">
    <w:name w:val="Нет списка2"/>
    <w:next w:val="a2"/>
    <w:uiPriority w:val="99"/>
    <w:semiHidden/>
    <w:unhideWhenUsed/>
    <w:rsid w:val="003F4891"/>
  </w:style>
  <w:style w:type="paragraph" w:customStyle="1" w:styleId="Style1">
    <w:name w:val="Style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
    <w:name w:val="Style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
    <w:name w:val="Style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
    <w:name w:val="Style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
    <w:name w:val="Style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
    <w:name w:val="Style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7">
    <w:name w:val="Style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9">
    <w:name w:val="Style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0">
    <w:name w:val="Style1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1">
    <w:name w:val="Style1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2">
    <w:name w:val="Style1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3">
    <w:name w:val="Style1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4">
    <w:name w:val="Style1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5">
    <w:name w:val="Style1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6">
    <w:name w:val="Style1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7">
    <w:name w:val="Style1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8">
    <w:name w:val="Style1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0">
    <w:name w:val="Style2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1">
    <w:name w:val="Style2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2">
    <w:name w:val="Style2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3">
    <w:name w:val="Style2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4">
    <w:name w:val="Style2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5">
    <w:name w:val="Style2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6">
    <w:name w:val="Style2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7">
    <w:name w:val="Style2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8">
    <w:name w:val="Style2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9">
    <w:name w:val="Style2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0">
    <w:name w:val="Style3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1">
    <w:name w:val="Style3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2">
    <w:name w:val="Style3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3">
    <w:name w:val="Style3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4">
    <w:name w:val="Style3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7">
    <w:name w:val="Style3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8">
    <w:name w:val="Style3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9">
    <w:name w:val="Style3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0">
    <w:name w:val="Style4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1">
    <w:name w:val="Style4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2">
    <w:name w:val="Style4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3">
    <w:name w:val="Style4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4">
    <w:name w:val="Style4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5">
    <w:name w:val="Style4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6">
    <w:name w:val="Style4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7">
    <w:name w:val="Style4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8">
    <w:name w:val="Style4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9">
    <w:name w:val="Style4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0">
    <w:name w:val="Style5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1">
    <w:name w:val="Style5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2">
    <w:name w:val="Style5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4">
    <w:name w:val="Style5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5">
    <w:name w:val="Style5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6">
    <w:name w:val="Style5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7">
    <w:name w:val="Style5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9">
    <w:name w:val="Style5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0">
    <w:name w:val="Style6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1">
    <w:name w:val="Style6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2">
    <w:name w:val="Style6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3">
    <w:name w:val="Style6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4">
    <w:name w:val="Style6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6">
    <w:name w:val="Style66"/>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68">
    <w:name w:val="Font Style68"/>
    <w:basedOn w:val="a0"/>
    <w:uiPriority w:val="99"/>
    <w:rsid w:val="003F4891"/>
    <w:rPr>
      <w:rFonts w:ascii="Palatino Linotype" w:hAnsi="Palatino Linotype" w:cs="Palatino Linotype"/>
      <w:b/>
      <w:bCs/>
      <w:color w:val="000000"/>
      <w:spacing w:val="30"/>
      <w:sz w:val="42"/>
      <w:szCs w:val="42"/>
    </w:rPr>
  </w:style>
  <w:style w:type="character" w:customStyle="1" w:styleId="FontStyle69">
    <w:name w:val="Font Style69"/>
    <w:basedOn w:val="a0"/>
    <w:uiPriority w:val="99"/>
    <w:rsid w:val="003F4891"/>
    <w:rPr>
      <w:rFonts w:ascii="Palatino Linotype" w:hAnsi="Palatino Linotype" w:cs="Palatino Linotype"/>
      <w:color w:val="000000"/>
      <w:spacing w:val="20"/>
      <w:sz w:val="38"/>
      <w:szCs w:val="38"/>
    </w:rPr>
  </w:style>
  <w:style w:type="character" w:customStyle="1" w:styleId="FontStyle70">
    <w:name w:val="Font Style70"/>
    <w:basedOn w:val="a0"/>
    <w:uiPriority w:val="99"/>
    <w:rsid w:val="003F4891"/>
    <w:rPr>
      <w:rFonts w:ascii="Georgia" w:hAnsi="Georgia" w:cs="Georgia"/>
      <w:b/>
      <w:bCs/>
      <w:color w:val="000000"/>
      <w:spacing w:val="-10"/>
      <w:sz w:val="50"/>
      <w:szCs w:val="50"/>
    </w:rPr>
  </w:style>
  <w:style w:type="character" w:customStyle="1" w:styleId="FontStyle71">
    <w:name w:val="Font Style71"/>
    <w:basedOn w:val="a0"/>
    <w:uiPriority w:val="99"/>
    <w:rsid w:val="003F4891"/>
    <w:rPr>
      <w:rFonts w:ascii="Palatino Linotype" w:hAnsi="Palatino Linotype" w:cs="Palatino Linotype"/>
      <w:b/>
      <w:bCs/>
      <w:color w:val="000000"/>
      <w:sz w:val="36"/>
      <w:szCs w:val="36"/>
    </w:rPr>
  </w:style>
  <w:style w:type="character" w:customStyle="1" w:styleId="FontStyle72">
    <w:name w:val="Font Style72"/>
    <w:basedOn w:val="a0"/>
    <w:uiPriority w:val="99"/>
    <w:rsid w:val="003F4891"/>
    <w:rPr>
      <w:rFonts w:ascii="Palatino Linotype" w:hAnsi="Palatino Linotype" w:cs="Palatino Linotype"/>
      <w:b/>
      <w:bCs/>
      <w:color w:val="000000"/>
      <w:spacing w:val="10"/>
      <w:sz w:val="32"/>
      <w:szCs w:val="32"/>
    </w:rPr>
  </w:style>
  <w:style w:type="character" w:customStyle="1" w:styleId="FontStyle73">
    <w:name w:val="Font Style73"/>
    <w:basedOn w:val="a0"/>
    <w:uiPriority w:val="99"/>
    <w:rsid w:val="003F4891"/>
    <w:rPr>
      <w:rFonts w:ascii="Palatino Linotype" w:hAnsi="Palatino Linotype" w:cs="Palatino Linotype"/>
      <w:b/>
      <w:bCs/>
      <w:color w:val="000000"/>
      <w:spacing w:val="20"/>
      <w:w w:val="30"/>
      <w:sz w:val="10"/>
      <w:szCs w:val="10"/>
    </w:rPr>
  </w:style>
  <w:style w:type="character" w:customStyle="1" w:styleId="FontStyle74">
    <w:name w:val="Font Style74"/>
    <w:basedOn w:val="a0"/>
    <w:uiPriority w:val="99"/>
    <w:rsid w:val="003F4891"/>
    <w:rPr>
      <w:rFonts w:ascii="Aharoni" w:cs="Aharoni"/>
      <w:color w:val="000000"/>
      <w:sz w:val="10"/>
      <w:szCs w:val="10"/>
    </w:rPr>
  </w:style>
  <w:style w:type="character" w:customStyle="1" w:styleId="FontStyle75">
    <w:name w:val="Font Style75"/>
    <w:basedOn w:val="a0"/>
    <w:uiPriority w:val="99"/>
    <w:rsid w:val="003F4891"/>
    <w:rPr>
      <w:rFonts w:ascii="Franklin Gothic Heavy" w:hAnsi="Franklin Gothic Heavy" w:cs="Franklin Gothic Heavy"/>
      <w:color w:val="000000"/>
      <w:sz w:val="18"/>
      <w:szCs w:val="18"/>
    </w:rPr>
  </w:style>
  <w:style w:type="character" w:customStyle="1" w:styleId="FontStyle76">
    <w:name w:val="Font Style76"/>
    <w:basedOn w:val="a0"/>
    <w:uiPriority w:val="99"/>
    <w:rsid w:val="003F4891"/>
    <w:rPr>
      <w:rFonts w:ascii="Times New Roman" w:hAnsi="Times New Roman" w:cs="Times New Roman"/>
      <w:color w:val="000000"/>
      <w:spacing w:val="-260"/>
      <w:sz w:val="262"/>
      <w:szCs w:val="262"/>
    </w:rPr>
  </w:style>
  <w:style w:type="character" w:customStyle="1" w:styleId="FontStyle77">
    <w:name w:val="Font Style77"/>
    <w:basedOn w:val="a0"/>
    <w:uiPriority w:val="99"/>
    <w:rsid w:val="003F4891"/>
    <w:rPr>
      <w:rFonts w:ascii="Arial Narrow" w:hAnsi="Arial Narrow" w:cs="Arial Narrow"/>
      <w:color w:val="000000"/>
      <w:spacing w:val="-230"/>
      <w:sz w:val="254"/>
      <w:szCs w:val="254"/>
    </w:rPr>
  </w:style>
  <w:style w:type="character" w:customStyle="1" w:styleId="FontStyle78">
    <w:name w:val="Font Style78"/>
    <w:basedOn w:val="a0"/>
    <w:uiPriority w:val="99"/>
    <w:rsid w:val="003F4891"/>
    <w:rPr>
      <w:rFonts w:ascii="MS Mincho" w:eastAsia="MS Mincho" w:cs="MS Mincho"/>
      <w:b/>
      <w:bCs/>
      <w:color w:val="000000"/>
      <w:spacing w:val="1000"/>
      <w:sz w:val="30"/>
      <w:szCs w:val="30"/>
    </w:rPr>
  </w:style>
  <w:style w:type="character" w:customStyle="1" w:styleId="FontStyle79">
    <w:name w:val="Font Style79"/>
    <w:basedOn w:val="a0"/>
    <w:uiPriority w:val="99"/>
    <w:rsid w:val="003F4891"/>
    <w:rPr>
      <w:rFonts w:ascii="Palatino Linotype" w:hAnsi="Palatino Linotype" w:cs="Palatino Linotype"/>
      <w:color w:val="000000"/>
      <w:spacing w:val="90"/>
      <w:sz w:val="24"/>
      <w:szCs w:val="24"/>
    </w:rPr>
  </w:style>
  <w:style w:type="character" w:customStyle="1" w:styleId="FontStyle80">
    <w:name w:val="Font Style80"/>
    <w:basedOn w:val="a0"/>
    <w:uiPriority w:val="99"/>
    <w:rsid w:val="003F4891"/>
    <w:rPr>
      <w:rFonts w:ascii="Georgia" w:hAnsi="Georgia" w:cs="Georgia"/>
      <w:smallCaps/>
      <w:color w:val="000000"/>
      <w:sz w:val="20"/>
      <w:szCs w:val="20"/>
    </w:rPr>
  </w:style>
  <w:style w:type="character" w:customStyle="1" w:styleId="FontStyle81">
    <w:name w:val="Font Style81"/>
    <w:basedOn w:val="a0"/>
    <w:uiPriority w:val="99"/>
    <w:rsid w:val="003F4891"/>
    <w:rPr>
      <w:rFonts w:ascii="Georgia" w:hAnsi="Georgia" w:cs="Georgia"/>
      <w:b/>
      <w:bCs/>
      <w:i/>
      <w:iCs/>
      <w:color w:val="000000"/>
      <w:sz w:val="46"/>
      <w:szCs w:val="46"/>
    </w:rPr>
  </w:style>
  <w:style w:type="character" w:customStyle="1" w:styleId="FontStyle82">
    <w:name w:val="Font Style82"/>
    <w:basedOn w:val="a0"/>
    <w:uiPriority w:val="99"/>
    <w:rsid w:val="003F4891"/>
    <w:rPr>
      <w:rFonts w:ascii="Corbel" w:hAnsi="Corbel" w:cs="Corbel"/>
      <w:color w:val="000000"/>
      <w:sz w:val="28"/>
      <w:szCs w:val="28"/>
    </w:rPr>
  </w:style>
  <w:style w:type="character" w:customStyle="1" w:styleId="FontStyle83">
    <w:name w:val="Font Style83"/>
    <w:basedOn w:val="a0"/>
    <w:uiPriority w:val="99"/>
    <w:rsid w:val="003F4891"/>
    <w:rPr>
      <w:rFonts w:ascii="Arial Narrow" w:hAnsi="Arial Narrow" w:cs="Arial Narrow"/>
      <w:b/>
      <w:bCs/>
      <w:color w:val="000000"/>
      <w:spacing w:val="10"/>
      <w:sz w:val="16"/>
      <w:szCs w:val="16"/>
    </w:rPr>
  </w:style>
  <w:style w:type="character" w:customStyle="1" w:styleId="FontStyle84">
    <w:name w:val="Font Style84"/>
    <w:basedOn w:val="a0"/>
    <w:uiPriority w:val="99"/>
    <w:rsid w:val="003F4891"/>
    <w:rPr>
      <w:rFonts w:ascii="Georgia" w:hAnsi="Georgia" w:cs="Georgia"/>
      <w:color w:val="000000"/>
      <w:sz w:val="16"/>
      <w:szCs w:val="16"/>
    </w:rPr>
  </w:style>
  <w:style w:type="character" w:customStyle="1" w:styleId="FontStyle85">
    <w:name w:val="Font Style85"/>
    <w:basedOn w:val="a0"/>
    <w:uiPriority w:val="99"/>
    <w:rsid w:val="003F4891"/>
    <w:rPr>
      <w:rFonts w:ascii="Palatino Linotype" w:hAnsi="Palatino Linotype" w:cs="Palatino Linotype"/>
      <w:color w:val="000000"/>
      <w:sz w:val="20"/>
      <w:szCs w:val="20"/>
    </w:rPr>
  </w:style>
  <w:style w:type="character" w:customStyle="1" w:styleId="FontStyle86">
    <w:name w:val="Font Style86"/>
    <w:basedOn w:val="a0"/>
    <w:uiPriority w:val="99"/>
    <w:rsid w:val="003F4891"/>
    <w:rPr>
      <w:rFonts w:ascii="Palatino Linotype" w:hAnsi="Palatino Linotype" w:cs="Palatino Linotype"/>
      <w:b/>
      <w:bCs/>
      <w:color w:val="000000"/>
      <w:sz w:val="24"/>
      <w:szCs w:val="24"/>
    </w:rPr>
  </w:style>
  <w:style w:type="character" w:customStyle="1" w:styleId="FontStyle87">
    <w:name w:val="Font Style87"/>
    <w:basedOn w:val="a0"/>
    <w:uiPriority w:val="99"/>
    <w:rsid w:val="003F4891"/>
    <w:rPr>
      <w:rFonts w:ascii="Palatino Linotype" w:hAnsi="Palatino Linotype" w:cs="Palatino Linotype"/>
      <w:b/>
      <w:bCs/>
      <w:i/>
      <w:iCs/>
      <w:color w:val="000000"/>
      <w:spacing w:val="-10"/>
      <w:sz w:val="20"/>
      <w:szCs w:val="20"/>
    </w:rPr>
  </w:style>
  <w:style w:type="character" w:customStyle="1" w:styleId="FontStyle88">
    <w:name w:val="Font Style88"/>
    <w:basedOn w:val="a0"/>
    <w:uiPriority w:val="99"/>
    <w:rsid w:val="003F4891"/>
    <w:rPr>
      <w:rFonts w:ascii="Palatino Linotype" w:hAnsi="Palatino Linotype" w:cs="Palatino Linotype"/>
      <w:color w:val="000000"/>
      <w:sz w:val="28"/>
      <w:szCs w:val="28"/>
    </w:rPr>
  </w:style>
  <w:style w:type="character" w:customStyle="1" w:styleId="FontStyle89">
    <w:name w:val="Font Style89"/>
    <w:basedOn w:val="a0"/>
    <w:uiPriority w:val="99"/>
    <w:rsid w:val="003F4891"/>
    <w:rPr>
      <w:rFonts w:ascii="Palatino Linotype" w:hAnsi="Palatino Linotype" w:cs="Palatino Linotype"/>
      <w:b/>
      <w:bCs/>
      <w:color w:val="000000"/>
      <w:sz w:val="14"/>
      <w:szCs w:val="14"/>
    </w:rPr>
  </w:style>
  <w:style w:type="character" w:customStyle="1" w:styleId="FontStyle90">
    <w:name w:val="Font Style90"/>
    <w:basedOn w:val="a0"/>
    <w:uiPriority w:val="99"/>
    <w:rsid w:val="003F4891"/>
    <w:rPr>
      <w:rFonts w:ascii="Palatino Linotype" w:hAnsi="Palatino Linotype" w:cs="Palatino Linotype"/>
      <w:b/>
      <w:bCs/>
      <w:color w:val="000000"/>
      <w:w w:val="33"/>
      <w:sz w:val="14"/>
      <w:szCs w:val="14"/>
    </w:rPr>
  </w:style>
  <w:style w:type="character" w:customStyle="1" w:styleId="FontStyle91">
    <w:name w:val="Font Style91"/>
    <w:basedOn w:val="a0"/>
    <w:uiPriority w:val="99"/>
    <w:rsid w:val="003F4891"/>
    <w:rPr>
      <w:rFonts w:ascii="Palatino Linotype" w:hAnsi="Palatino Linotype" w:cs="Palatino Linotype"/>
      <w:b/>
      <w:bCs/>
      <w:color w:val="000000"/>
      <w:sz w:val="14"/>
      <w:szCs w:val="14"/>
    </w:rPr>
  </w:style>
  <w:style w:type="character" w:customStyle="1" w:styleId="FontStyle92">
    <w:name w:val="Font Style92"/>
    <w:basedOn w:val="a0"/>
    <w:uiPriority w:val="99"/>
    <w:rsid w:val="003F4891"/>
    <w:rPr>
      <w:rFonts w:ascii="Arial" w:hAnsi="Arial" w:cs="Arial"/>
      <w:color w:val="000000"/>
      <w:spacing w:val="20"/>
      <w:sz w:val="18"/>
      <w:szCs w:val="18"/>
    </w:rPr>
  </w:style>
  <w:style w:type="character" w:customStyle="1" w:styleId="FontStyle93">
    <w:name w:val="Font Style93"/>
    <w:basedOn w:val="a0"/>
    <w:uiPriority w:val="99"/>
    <w:rsid w:val="003F4891"/>
    <w:rPr>
      <w:rFonts w:ascii="Dotum" w:eastAsia="Dotum" w:cs="Dotum"/>
      <w:color w:val="000000"/>
      <w:sz w:val="22"/>
      <w:szCs w:val="22"/>
    </w:rPr>
  </w:style>
  <w:style w:type="character" w:customStyle="1" w:styleId="FontStyle94">
    <w:name w:val="Font Style94"/>
    <w:basedOn w:val="a0"/>
    <w:uiPriority w:val="99"/>
    <w:rsid w:val="003F4891"/>
    <w:rPr>
      <w:rFonts w:ascii="Bookman Old Style" w:hAnsi="Bookman Old Style" w:cs="Bookman Old Style"/>
      <w:color w:val="000000"/>
      <w:sz w:val="76"/>
      <w:szCs w:val="76"/>
    </w:rPr>
  </w:style>
  <w:style w:type="character" w:customStyle="1" w:styleId="FontStyle95">
    <w:name w:val="Font Style95"/>
    <w:basedOn w:val="a0"/>
    <w:uiPriority w:val="99"/>
    <w:rsid w:val="003F4891"/>
    <w:rPr>
      <w:rFonts w:ascii="Palatino Linotype" w:hAnsi="Palatino Linotype" w:cs="Palatino Linotype"/>
      <w:color w:val="000000"/>
      <w:sz w:val="82"/>
      <w:szCs w:val="82"/>
    </w:rPr>
  </w:style>
  <w:style w:type="character" w:customStyle="1" w:styleId="FontStyle96">
    <w:name w:val="Font Style96"/>
    <w:basedOn w:val="a0"/>
    <w:uiPriority w:val="99"/>
    <w:rsid w:val="003F4891"/>
    <w:rPr>
      <w:rFonts w:ascii="Palatino Linotype" w:hAnsi="Palatino Linotype" w:cs="Palatino Linotype"/>
      <w:i/>
      <w:iCs/>
      <w:color w:val="000000"/>
      <w:sz w:val="18"/>
      <w:szCs w:val="18"/>
    </w:rPr>
  </w:style>
  <w:style w:type="character" w:customStyle="1" w:styleId="FontStyle97">
    <w:name w:val="Font Style97"/>
    <w:basedOn w:val="a0"/>
    <w:uiPriority w:val="99"/>
    <w:rsid w:val="003F4891"/>
    <w:rPr>
      <w:rFonts w:ascii="Palatino Linotype" w:hAnsi="Palatino Linotype" w:cs="Palatino Linotype"/>
      <w:b/>
      <w:bCs/>
      <w:color w:val="000000"/>
      <w:sz w:val="18"/>
      <w:szCs w:val="18"/>
    </w:rPr>
  </w:style>
  <w:style w:type="character" w:customStyle="1" w:styleId="FontStyle99">
    <w:name w:val="Font Style99"/>
    <w:basedOn w:val="a0"/>
    <w:uiPriority w:val="99"/>
    <w:rsid w:val="003F4891"/>
    <w:rPr>
      <w:rFonts w:ascii="Palatino Linotype" w:hAnsi="Palatino Linotype" w:cs="Palatino Linotype"/>
      <w:b/>
      <w:bCs/>
      <w:color w:val="000000"/>
      <w:sz w:val="28"/>
      <w:szCs w:val="28"/>
    </w:rPr>
  </w:style>
  <w:style w:type="character" w:customStyle="1" w:styleId="FontStyle101">
    <w:name w:val="Font Style101"/>
    <w:basedOn w:val="a0"/>
    <w:uiPriority w:val="99"/>
    <w:rsid w:val="003F4891"/>
    <w:rPr>
      <w:rFonts w:ascii="Georgia" w:hAnsi="Georgia" w:cs="Georgia"/>
      <w:i/>
      <w:iCs/>
      <w:color w:val="000000"/>
      <w:sz w:val="34"/>
      <w:szCs w:val="34"/>
    </w:rPr>
  </w:style>
  <w:style w:type="character" w:customStyle="1" w:styleId="FontStyle102">
    <w:name w:val="Font Style102"/>
    <w:basedOn w:val="a0"/>
    <w:uiPriority w:val="99"/>
    <w:rsid w:val="003F4891"/>
    <w:rPr>
      <w:rFonts w:ascii="Verdana" w:hAnsi="Verdana" w:cs="Verdana"/>
      <w:b/>
      <w:bCs/>
      <w:color w:val="000000"/>
      <w:sz w:val="20"/>
      <w:szCs w:val="20"/>
    </w:rPr>
  </w:style>
  <w:style w:type="character" w:customStyle="1" w:styleId="FontStyle103">
    <w:name w:val="Font Style103"/>
    <w:basedOn w:val="a0"/>
    <w:uiPriority w:val="99"/>
    <w:rsid w:val="003F4891"/>
    <w:rPr>
      <w:rFonts w:ascii="Palatino Linotype" w:hAnsi="Palatino Linotype" w:cs="Palatino Linotype"/>
      <w:b/>
      <w:bCs/>
      <w:color w:val="000000"/>
      <w:sz w:val="30"/>
      <w:szCs w:val="30"/>
    </w:rPr>
  </w:style>
  <w:style w:type="character" w:customStyle="1" w:styleId="FontStyle105">
    <w:name w:val="Font Style105"/>
    <w:basedOn w:val="a0"/>
    <w:uiPriority w:val="99"/>
    <w:rsid w:val="003F4891"/>
    <w:rPr>
      <w:rFonts w:ascii="Palatino Linotype" w:hAnsi="Palatino Linotype" w:cs="Palatino Linotype"/>
      <w:i/>
      <w:iCs/>
      <w:color w:val="000000"/>
      <w:sz w:val="20"/>
      <w:szCs w:val="20"/>
    </w:rPr>
  </w:style>
  <w:style w:type="character" w:customStyle="1" w:styleId="FontStyle107">
    <w:name w:val="Font Style107"/>
    <w:basedOn w:val="a0"/>
    <w:uiPriority w:val="99"/>
    <w:rsid w:val="003F4891"/>
    <w:rPr>
      <w:rFonts w:ascii="Palatino Linotype" w:hAnsi="Palatino Linotype" w:cs="Palatino Linotype"/>
      <w:b/>
      <w:bCs/>
      <w:color w:val="000000"/>
      <w:sz w:val="14"/>
      <w:szCs w:val="14"/>
    </w:rPr>
  </w:style>
  <w:style w:type="character" w:customStyle="1" w:styleId="FontStyle43">
    <w:name w:val="Font Style43"/>
    <w:basedOn w:val="a0"/>
    <w:uiPriority w:val="99"/>
    <w:rsid w:val="003F4891"/>
    <w:rPr>
      <w:rFonts w:ascii="Palatino Linotype" w:hAnsi="Palatino Linotype" w:cs="Palatino Linotype"/>
      <w:i/>
      <w:iCs/>
      <w:color w:val="000000"/>
      <w:sz w:val="20"/>
      <w:szCs w:val="20"/>
    </w:rPr>
  </w:style>
  <w:style w:type="character" w:customStyle="1" w:styleId="FontStyle44">
    <w:name w:val="Font Style44"/>
    <w:basedOn w:val="a0"/>
    <w:uiPriority w:val="99"/>
    <w:rsid w:val="003F4891"/>
    <w:rPr>
      <w:rFonts w:ascii="Palatino Linotype" w:hAnsi="Palatino Linotype" w:cs="Palatino Linotype"/>
      <w:b/>
      <w:bCs/>
      <w:color w:val="000000"/>
      <w:sz w:val="20"/>
      <w:szCs w:val="20"/>
    </w:rPr>
  </w:style>
  <w:style w:type="table" w:customStyle="1" w:styleId="35">
    <w:name w:val="Сетка таблицы3"/>
    <w:basedOn w:val="a1"/>
    <w:next w:val="af5"/>
    <w:uiPriority w:val="59"/>
    <w:rsid w:val="003F4891"/>
    <w:pPr>
      <w:spacing w:after="0" w:line="240" w:lineRule="auto"/>
    </w:pPr>
    <w:rPr>
      <w:rFonts w:ascii="Palatino Linotype"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basedOn w:val="a0"/>
    <w:rsid w:val="003F4891"/>
  </w:style>
  <w:style w:type="numbering" w:customStyle="1" w:styleId="36">
    <w:name w:val="Нет списка3"/>
    <w:next w:val="a2"/>
    <w:uiPriority w:val="99"/>
    <w:semiHidden/>
    <w:unhideWhenUsed/>
    <w:rsid w:val="00FE67F5"/>
  </w:style>
  <w:style w:type="table" w:customStyle="1" w:styleId="45">
    <w:name w:val="Сетка таблицы4"/>
    <w:basedOn w:val="a1"/>
    <w:next w:val="af5"/>
    <w:uiPriority w:val="59"/>
    <w:rsid w:val="00FE67F5"/>
    <w:pPr>
      <w:spacing w:after="0" w:line="240" w:lineRule="auto"/>
    </w:pPr>
    <w:rPr>
      <w:rFonts w:ascii="Palatino Linotype"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0">
    <w:name w:val="Font Style30"/>
    <w:uiPriority w:val="99"/>
    <w:rsid w:val="00FD4450"/>
    <w:rPr>
      <w:rFonts w:ascii="Palatino Linotype" w:hAnsi="Palatino Linotype" w:cs="Palatino Linotype"/>
      <w:color w:val="000000"/>
      <w:sz w:val="16"/>
      <w:szCs w:val="16"/>
    </w:rPr>
  </w:style>
  <w:style w:type="character" w:customStyle="1" w:styleId="FontStyle35">
    <w:name w:val="Font Style35"/>
    <w:uiPriority w:val="99"/>
    <w:rsid w:val="00A60BFE"/>
    <w:rPr>
      <w:rFonts w:ascii="Palatino Linotype" w:hAnsi="Palatino Linotype" w:cs="Palatino Linotype"/>
      <w:b/>
      <w:bCs/>
      <w:color w:val="000000"/>
      <w:sz w:val="26"/>
      <w:szCs w:val="26"/>
    </w:rPr>
  </w:style>
  <w:style w:type="character" w:customStyle="1" w:styleId="FontStyle32">
    <w:name w:val="Font Style32"/>
    <w:uiPriority w:val="99"/>
    <w:rsid w:val="00D60A98"/>
    <w:rPr>
      <w:rFonts w:ascii="Palatino Linotype" w:hAnsi="Palatino Linotype" w:cs="Palatino Linotype"/>
      <w:b/>
      <w:bCs/>
      <w:color w:val="000000"/>
      <w:sz w:val="26"/>
      <w:szCs w:val="26"/>
    </w:rPr>
  </w:style>
  <w:style w:type="character" w:customStyle="1" w:styleId="FontStyle33">
    <w:name w:val="Font Style33"/>
    <w:uiPriority w:val="99"/>
    <w:rsid w:val="00D60A98"/>
    <w:rPr>
      <w:rFonts w:ascii="Palatino Linotype" w:hAnsi="Palatino Linotype" w:cs="Palatino Linotype"/>
      <w:b/>
      <w:bCs/>
      <w:color w:val="000000"/>
      <w:sz w:val="24"/>
      <w:szCs w:val="24"/>
    </w:rPr>
  </w:style>
  <w:style w:type="character" w:customStyle="1" w:styleId="FontStyle34">
    <w:name w:val="Font Style34"/>
    <w:uiPriority w:val="99"/>
    <w:rsid w:val="00D60A98"/>
    <w:rPr>
      <w:rFonts w:ascii="Palatino Linotype" w:hAnsi="Palatino Linotype" w:cs="Palatino Linotype"/>
      <w:b/>
      <w:bCs/>
      <w:color w:val="000000"/>
      <w:sz w:val="20"/>
      <w:szCs w:val="20"/>
    </w:rPr>
  </w:style>
  <w:style w:type="character" w:customStyle="1" w:styleId="FontStyle36">
    <w:name w:val="Font Style36"/>
    <w:uiPriority w:val="99"/>
    <w:rsid w:val="00D60A98"/>
    <w:rPr>
      <w:rFonts w:ascii="Palatino Linotype" w:hAnsi="Palatino Linotype" w:cs="Palatino Linotype"/>
      <w:color w:val="000000"/>
      <w:sz w:val="20"/>
      <w:szCs w:val="20"/>
    </w:rPr>
  </w:style>
  <w:style w:type="character" w:customStyle="1" w:styleId="FontStyle37">
    <w:name w:val="Font Style37"/>
    <w:uiPriority w:val="99"/>
    <w:rsid w:val="00D233E9"/>
    <w:rPr>
      <w:rFonts w:ascii="Palatino Linotype" w:hAnsi="Palatino Linotype" w:cs="Palatino Linotype"/>
      <w:i/>
      <w:iCs/>
      <w:color w:val="000000"/>
      <w:sz w:val="20"/>
      <w:szCs w:val="20"/>
    </w:rPr>
  </w:style>
  <w:style w:type="character" w:customStyle="1" w:styleId="20">
    <w:name w:val="Заголовок 2 Знак"/>
    <w:basedOn w:val="a0"/>
    <w:link w:val="2"/>
    <w:uiPriority w:val="9"/>
    <w:rsid w:val="00AA437B"/>
    <w:rPr>
      <w:rFonts w:asciiTheme="majorHAnsi" w:eastAsiaTheme="majorEastAsia" w:hAnsiTheme="majorHAnsi" w:cstheme="majorBidi"/>
      <w:b/>
      <w:bCs/>
      <w:color w:val="4F81BD" w:themeColor="accent1"/>
      <w:sz w:val="26"/>
      <w:szCs w:val="26"/>
      <w:lang w:eastAsia="ru-RU"/>
    </w:rPr>
  </w:style>
  <w:style w:type="character" w:customStyle="1" w:styleId="FontStyle52">
    <w:name w:val="Font Style52"/>
    <w:basedOn w:val="a0"/>
    <w:uiPriority w:val="99"/>
    <w:rsid w:val="00EA6317"/>
    <w:rPr>
      <w:rFonts w:ascii="Book Antiqua" w:hAnsi="Book Antiqua" w:cs="Book Antiqua"/>
      <w:color w:val="000000"/>
      <w:sz w:val="18"/>
      <w:szCs w:val="18"/>
    </w:rPr>
  </w:style>
  <w:style w:type="character" w:customStyle="1" w:styleId="FontStyle53">
    <w:name w:val="Font Style53"/>
    <w:basedOn w:val="a0"/>
    <w:uiPriority w:val="99"/>
    <w:rsid w:val="007D79AE"/>
    <w:rPr>
      <w:rFonts w:ascii="Book Antiqua" w:hAnsi="Book Antiqua" w:cs="Book Antiqua"/>
      <w:i/>
      <w:iCs/>
      <w:color w:val="000000"/>
      <w:sz w:val="18"/>
      <w:szCs w:val="18"/>
    </w:rPr>
  </w:style>
  <w:style w:type="character" w:customStyle="1" w:styleId="FontStyle48">
    <w:name w:val="Font Style48"/>
    <w:basedOn w:val="a0"/>
    <w:uiPriority w:val="99"/>
    <w:rsid w:val="00BC545C"/>
    <w:rPr>
      <w:rFonts w:ascii="Book Antiqua" w:hAnsi="Book Antiqua" w:cs="Book Antiqua"/>
      <w:color w:val="000000"/>
      <w:sz w:val="18"/>
      <w:szCs w:val="18"/>
    </w:rPr>
  </w:style>
  <w:style w:type="character" w:customStyle="1" w:styleId="FontStyle54">
    <w:name w:val="Font Style54"/>
    <w:basedOn w:val="a0"/>
    <w:uiPriority w:val="99"/>
    <w:rsid w:val="00BC545C"/>
    <w:rPr>
      <w:rFonts w:ascii="Book Antiqua" w:hAnsi="Book Antiqua" w:cs="Book Antiqua"/>
      <w:b/>
      <w:bCs/>
      <w:color w:val="000000"/>
      <w:sz w:val="18"/>
      <w:szCs w:val="18"/>
    </w:rPr>
  </w:style>
  <w:style w:type="character" w:customStyle="1" w:styleId="FontStyle46">
    <w:name w:val="Font Style46"/>
    <w:basedOn w:val="a0"/>
    <w:uiPriority w:val="99"/>
    <w:rsid w:val="000F4571"/>
    <w:rPr>
      <w:rFonts w:ascii="Book Antiqua" w:hAnsi="Book Antiqua" w:cs="Book Antiqua"/>
      <w:b/>
      <w:bCs/>
      <w:color w:val="000000"/>
      <w:sz w:val="22"/>
      <w:szCs w:val="22"/>
    </w:rPr>
  </w:style>
  <w:style w:type="character" w:customStyle="1" w:styleId="FontStyle50">
    <w:name w:val="Font Style50"/>
    <w:basedOn w:val="a0"/>
    <w:uiPriority w:val="99"/>
    <w:rsid w:val="000F4571"/>
    <w:rPr>
      <w:rFonts w:ascii="Book Antiqua" w:hAnsi="Book Antiqua" w:cs="Book Antiqua"/>
      <w:b/>
      <w:bCs/>
      <w:color w:val="000000"/>
      <w:sz w:val="24"/>
      <w:szCs w:val="24"/>
    </w:rPr>
  </w:style>
  <w:style w:type="character" w:customStyle="1" w:styleId="FontStyle47">
    <w:name w:val="Font Style47"/>
    <w:basedOn w:val="a0"/>
    <w:uiPriority w:val="99"/>
    <w:rsid w:val="000F4571"/>
    <w:rPr>
      <w:rFonts w:ascii="Book Antiqua" w:hAnsi="Book Antiqua" w:cs="Book Antiqua"/>
      <w:color w:val="000000"/>
      <w:sz w:val="14"/>
      <w:szCs w:val="14"/>
    </w:rPr>
  </w:style>
  <w:style w:type="character" w:customStyle="1" w:styleId="FontStyle51">
    <w:name w:val="Font Style51"/>
    <w:basedOn w:val="a0"/>
    <w:uiPriority w:val="99"/>
    <w:rsid w:val="005B5053"/>
    <w:rPr>
      <w:rFonts w:ascii="Book Antiqua" w:hAnsi="Book Antiqua" w:cs="Book Antiqua"/>
      <w:b/>
      <w:bCs/>
      <w:color w:val="000000"/>
      <w:sz w:val="26"/>
      <w:szCs w:val="26"/>
    </w:rPr>
  </w:style>
  <w:style w:type="character" w:customStyle="1" w:styleId="FontStyle49">
    <w:name w:val="Font Style49"/>
    <w:basedOn w:val="a0"/>
    <w:uiPriority w:val="99"/>
    <w:rsid w:val="00501BCA"/>
    <w:rPr>
      <w:rFonts w:ascii="Book Antiqua" w:hAnsi="Book Antiqua" w:cs="Book Antiqua"/>
      <w:color w:val="000000"/>
      <w:sz w:val="26"/>
      <w:szCs w:val="26"/>
    </w:rPr>
  </w:style>
  <w:style w:type="paragraph" w:customStyle="1" w:styleId="Terms">
    <w:name w:val="Term(s)"/>
    <w:basedOn w:val="a"/>
    <w:rsid w:val="008205E9"/>
    <w:pPr>
      <w:keepNext/>
      <w:widowControl/>
      <w:suppressAutoHyphens/>
      <w:spacing w:line="240" w:lineRule="atLeast"/>
    </w:pPr>
    <w:rPr>
      <w:rFonts w:ascii="Cambria" w:eastAsia="Calibri" w:hAnsi="Cambria" w:cs="Times New Roman"/>
      <w:b/>
      <w:color w:val="auto"/>
      <w:sz w:val="22"/>
      <w:szCs w:val="22"/>
      <w:lang w:val="en-GB" w:eastAsia="en-US"/>
    </w:rPr>
  </w:style>
  <w:style w:type="paragraph" w:styleId="afa">
    <w:name w:val="footnote text"/>
    <w:basedOn w:val="a"/>
    <w:link w:val="afb"/>
    <w:uiPriority w:val="99"/>
    <w:semiHidden/>
    <w:unhideWhenUsed/>
    <w:rsid w:val="00F712D9"/>
    <w:rPr>
      <w:sz w:val="20"/>
      <w:szCs w:val="20"/>
    </w:rPr>
  </w:style>
  <w:style w:type="character" w:customStyle="1" w:styleId="afb">
    <w:name w:val="Текст сноски Знак"/>
    <w:basedOn w:val="a0"/>
    <w:link w:val="afa"/>
    <w:uiPriority w:val="99"/>
    <w:semiHidden/>
    <w:rsid w:val="00F712D9"/>
    <w:rPr>
      <w:rFonts w:ascii="Courier New" w:eastAsia="Courier New" w:hAnsi="Courier New" w:cs="Courier New"/>
      <w:color w:val="000000"/>
      <w:sz w:val="20"/>
      <w:szCs w:val="20"/>
      <w:lang w:eastAsia="ru-RU"/>
    </w:rPr>
  </w:style>
  <w:style w:type="character" w:styleId="afc">
    <w:name w:val="footnote reference"/>
    <w:basedOn w:val="a0"/>
    <w:uiPriority w:val="99"/>
    <w:semiHidden/>
    <w:unhideWhenUsed/>
    <w:rsid w:val="00F712D9"/>
    <w:rPr>
      <w:vertAlign w:val="superscript"/>
    </w:rPr>
  </w:style>
  <w:style w:type="character" w:customStyle="1" w:styleId="FontStyle67">
    <w:name w:val="Font Style67"/>
    <w:uiPriority w:val="99"/>
    <w:rsid w:val="00B33FCC"/>
    <w:rPr>
      <w:rFonts w:ascii="Book Antiqua" w:hAnsi="Book Antiqua" w:cs="Book Antiqua"/>
      <w:color w:val="000000"/>
      <w:sz w:val="16"/>
      <w:szCs w:val="16"/>
      <w:rtl w:val="0"/>
      <w:cs w:val="0"/>
    </w:rPr>
  </w:style>
  <w:style w:type="character" w:customStyle="1" w:styleId="FontStyle62">
    <w:name w:val="Font Style62"/>
    <w:uiPriority w:val="99"/>
    <w:rsid w:val="003C3940"/>
    <w:rPr>
      <w:rFonts w:ascii="Book Antiqua" w:hAnsi="Book Antiqua" w:cs="Book Antiqua"/>
      <w:i/>
      <w:iCs/>
      <w:color w:val="000000"/>
      <w:sz w:val="18"/>
      <w:szCs w:val="18"/>
      <w:rtl w:val="0"/>
      <w:cs w:val="0"/>
    </w:rPr>
  </w:style>
  <w:style w:type="character" w:customStyle="1" w:styleId="FontStyle63">
    <w:name w:val="Font Style63"/>
    <w:uiPriority w:val="99"/>
    <w:rsid w:val="007213B3"/>
    <w:rPr>
      <w:rFonts w:ascii="MS Gothic" w:eastAsia="MS Gothic" w:cs="MS Gothic"/>
      <w:color w:val="000000"/>
      <w:sz w:val="18"/>
      <w:szCs w:val="18"/>
      <w:rtl w:val="0"/>
      <w:cs w:val="0"/>
    </w:rPr>
  </w:style>
  <w:style w:type="character" w:customStyle="1" w:styleId="FontStyle66">
    <w:name w:val="Font Style66"/>
    <w:uiPriority w:val="99"/>
    <w:rsid w:val="004A4CA4"/>
    <w:rPr>
      <w:rFonts w:ascii="Book Antiqua" w:hAnsi="Book Antiqua" w:cs="Book Antiqua"/>
      <w:color w:val="000000"/>
      <w:sz w:val="10"/>
      <w:szCs w:val="10"/>
      <w:rtl w:val="0"/>
      <w:cs w:val="0"/>
    </w:rPr>
  </w:style>
  <w:style w:type="character" w:customStyle="1" w:styleId="FontStyle12">
    <w:name w:val="Font Style12"/>
    <w:uiPriority w:val="99"/>
    <w:rsid w:val="00026DF3"/>
    <w:rPr>
      <w:rFonts w:ascii="Book Antiqua" w:hAnsi="Book Antiqua" w:cs="Book Antiqua"/>
      <w:b/>
      <w:bCs/>
      <w:color w:val="000000"/>
      <w:sz w:val="18"/>
      <w:szCs w:val="18"/>
      <w:rtl w:val="0"/>
      <w:cs w:val="0"/>
    </w:rPr>
  </w:style>
  <w:style w:type="character" w:customStyle="1" w:styleId="FontStyle11">
    <w:name w:val="Font Style11"/>
    <w:uiPriority w:val="99"/>
    <w:rsid w:val="00D038A7"/>
    <w:rPr>
      <w:rFonts w:ascii="Book Antiqua" w:hAnsi="Book Antiqua" w:cs="Book Antiqua"/>
      <w:color w:val="000000"/>
      <w:sz w:val="18"/>
      <w:szCs w:val="18"/>
      <w:rtl w:val="0"/>
      <w:cs w:val="0"/>
    </w:rPr>
  </w:style>
  <w:style w:type="character" w:customStyle="1" w:styleId="FontStyle60">
    <w:name w:val="Font Style60"/>
    <w:basedOn w:val="a0"/>
    <w:uiPriority w:val="99"/>
    <w:rsid w:val="007D69F9"/>
    <w:rPr>
      <w:rFonts w:ascii="Book Antiqua" w:hAnsi="Book Antiqua" w:cs="Book Antiqua"/>
      <w:b/>
      <w:bCs/>
      <w:color w:val="000000"/>
      <w:sz w:val="20"/>
      <w:szCs w:val="20"/>
    </w:rPr>
  </w:style>
  <w:style w:type="character" w:customStyle="1" w:styleId="FontStyle65">
    <w:name w:val="Font Style65"/>
    <w:basedOn w:val="a0"/>
    <w:uiPriority w:val="99"/>
    <w:rsid w:val="007D69F9"/>
    <w:rPr>
      <w:rFonts w:ascii="Book Antiqua" w:hAnsi="Book Antiqua" w:cs="Book Antiqua"/>
      <w:color w:val="000000"/>
      <w:sz w:val="20"/>
      <w:szCs w:val="20"/>
    </w:rPr>
  </w:style>
  <w:style w:type="character" w:customStyle="1" w:styleId="FontStyle64">
    <w:name w:val="Font Style64"/>
    <w:basedOn w:val="a0"/>
    <w:uiPriority w:val="99"/>
    <w:rsid w:val="007D69F9"/>
    <w:rPr>
      <w:rFonts w:ascii="Book Antiqua" w:hAnsi="Book Antiqua" w:cs="Book Antiqua"/>
      <w:i/>
      <w:iCs/>
      <w:color w:val="000000"/>
      <w:sz w:val="20"/>
      <w:szCs w:val="20"/>
    </w:rPr>
  </w:style>
  <w:style w:type="paragraph" w:customStyle="1" w:styleId="RefNorm">
    <w:name w:val="RefNorm"/>
    <w:basedOn w:val="a"/>
    <w:rsid w:val="00B30033"/>
    <w:pPr>
      <w:widowControl/>
      <w:spacing w:after="240" w:line="240" w:lineRule="atLeast"/>
      <w:jc w:val="both"/>
    </w:pPr>
    <w:rPr>
      <w:rFonts w:ascii="Cambria" w:eastAsia="Calibri" w:hAnsi="Cambria" w:cs="Times New Roman"/>
      <w:color w:val="auto"/>
      <w:sz w:val="22"/>
      <w:szCs w:val="22"/>
      <w:lang w:val="en-GB" w:eastAsia="en-US"/>
    </w:rPr>
  </w:style>
  <w:style w:type="character" w:customStyle="1" w:styleId="FontStyle59">
    <w:name w:val="Font Style59"/>
    <w:basedOn w:val="a0"/>
    <w:uiPriority w:val="99"/>
    <w:rsid w:val="000B21B6"/>
    <w:rPr>
      <w:rFonts w:ascii="Book Antiqua" w:hAnsi="Book Antiqua" w:cs="Book Antiqua"/>
      <w:color w:val="000000"/>
      <w:sz w:val="16"/>
      <w:szCs w:val="16"/>
    </w:rPr>
  </w:style>
  <w:style w:type="character" w:customStyle="1" w:styleId="FontStyle55">
    <w:name w:val="Font Style55"/>
    <w:basedOn w:val="a0"/>
    <w:uiPriority w:val="99"/>
    <w:rsid w:val="004432FE"/>
    <w:rPr>
      <w:rFonts w:ascii="Book Antiqua" w:hAnsi="Book Antiqua" w:cs="Book Antiqua"/>
      <w:i/>
      <w:iCs/>
      <w:color w:val="000000"/>
      <w:sz w:val="16"/>
      <w:szCs w:val="16"/>
    </w:rPr>
  </w:style>
  <w:style w:type="character" w:customStyle="1" w:styleId="FontStyle61">
    <w:name w:val="Font Style61"/>
    <w:basedOn w:val="a0"/>
    <w:uiPriority w:val="99"/>
    <w:rsid w:val="004432FE"/>
    <w:rPr>
      <w:rFonts w:ascii="Book Antiqua" w:hAnsi="Book Antiqua" w:cs="Book Antiqua"/>
      <w:color w:val="000000"/>
      <w:sz w:val="12"/>
      <w:szCs w:val="12"/>
    </w:rPr>
  </w:style>
  <w:style w:type="character" w:customStyle="1" w:styleId="FontStyle56">
    <w:name w:val="Font Style56"/>
    <w:basedOn w:val="a0"/>
    <w:uiPriority w:val="99"/>
    <w:rsid w:val="009336BE"/>
    <w:rPr>
      <w:rFonts w:ascii="Book Antiqua" w:hAnsi="Book Antiqua" w:cs="Book Antiqua"/>
      <w:b/>
      <w:bCs/>
      <w:color w:val="000000"/>
      <w:sz w:val="24"/>
      <w:szCs w:val="24"/>
    </w:rPr>
  </w:style>
  <w:style w:type="character" w:customStyle="1" w:styleId="fontstyle01">
    <w:name w:val="fontstyle01"/>
    <w:rsid w:val="00406998"/>
    <w:rPr>
      <w:rFonts w:ascii="ArialUnicodeMS" w:hAnsi="ArialUnicodeMS"/>
      <w:color w:val="000000"/>
      <w:sz w:val="16"/>
    </w:rPr>
  </w:style>
  <w:style w:type="character" w:customStyle="1" w:styleId="FontStyle57">
    <w:name w:val="Font Style57"/>
    <w:basedOn w:val="a0"/>
    <w:uiPriority w:val="99"/>
    <w:rsid w:val="00D6548F"/>
    <w:rPr>
      <w:rFonts w:ascii="Book Antiqua" w:hAnsi="Book Antiqua" w:cs="Book Antiqua"/>
      <w:b/>
      <w:bCs/>
      <w:color w:val="000000"/>
      <w:sz w:val="16"/>
      <w:szCs w:val="16"/>
    </w:rPr>
  </w:style>
  <w:style w:type="character" w:customStyle="1" w:styleId="FontStyle58">
    <w:name w:val="Font Style58"/>
    <w:basedOn w:val="a0"/>
    <w:uiPriority w:val="99"/>
    <w:rsid w:val="00D6548F"/>
    <w:rPr>
      <w:rFonts w:ascii="Book Antiqua" w:hAnsi="Book Antiqua" w:cs="Book Antiqua"/>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208662">
      <w:bodyDiv w:val="1"/>
      <w:marLeft w:val="0"/>
      <w:marRight w:val="0"/>
      <w:marTop w:val="0"/>
      <w:marBottom w:val="0"/>
      <w:divBdr>
        <w:top w:val="none" w:sz="0" w:space="0" w:color="auto"/>
        <w:left w:val="none" w:sz="0" w:space="0" w:color="auto"/>
        <w:bottom w:val="none" w:sz="0" w:space="0" w:color="auto"/>
        <w:right w:val="none" w:sz="0" w:space="0" w:color="auto"/>
      </w:divBdr>
    </w:div>
    <w:div w:id="127351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hyperlink" Target="http://ec.europa.eu/enterprise/construction/cpd-ds/"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13BAAF-4043-416E-B3CB-F70F016C3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38</Pages>
  <Words>12181</Words>
  <Characters>69438</Characters>
  <Application>Microsoft Office Word</Application>
  <DocSecurity>0</DocSecurity>
  <Lines>578</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10</cp:revision>
  <cp:lastPrinted>2015-12-04T03:26:00Z</cp:lastPrinted>
  <dcterms:created xsi:type="dcterms:W3CDTF">2023-05-23T08:32:00Z</dcterms:created>
  <dcterms:modified xsi:type="dcterms:W3CDTF">2023-05-24T02:55:00Z</dcterms:modified>
</cp:coreProperties>
</file>